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A1" w:rsidRDefault="009B1A0B" w:rsidP="009B1A0B">
      <w:pPr>
        <w:pStyle w:val="Heading1"/>
        <w:jc w:val="center"/>
      </w:pPr>
      <w:r>
        <w:t xml:space="preserve">Remote HealthCare System using </w:t>
      </w:r>
      <w:proofErr w:type="spellStart"/>
      <w:r>
        <w:t>Blockchain</w:t>
      </w:r>
      <w:proofErr w:type="spellEnd"/>
    </w:p>
    <w:p w:rsidR="009B1A0B" w:rsidRPr="009B1A0B" w:rsidRDefault="009B1A0B" w:rsidP="009B1A0B">
      <w:pPr>
        <w:spacing w:after="0"/>
        <w:jc w:val="center"/>
        <w:rPr>
          <w:sz w:val="26"/>
        </w:rPr>
      </w:pPr>
      <w:r w:rsidRPr="009B1A0B">
        <w:rPr>
          <w:sz w:val="26"/>
        </w:rPr>
        <w:t>Sequeira Ryan Thomas (1821cs07)</w:t>
      </w:r>
    </w:p>
    <w:p w:rsidR="009B1A0B" w:rsidRDefault="009B1A0B" w:rsidP="009B1A0B">
      <w:pPr>
        <w:spacing w:after="0"/>
        <w:jc w:val="center"/>
        <w:rPr>
          <w:sz w:val="26"/>
        </w:rPr>
      </w:pPr>
      <w:r w:rsidRPr="009B1A0B">
        <w:rPr>
          <w:sz w:val="26"/>
        </w:rPr>
        <w:t>Group 11</w:t>
      </w:r>
    </w:p>
    <w:p w:rsidR="009B1A0B" w:rsidRDefault="009B1A0B" w:rsidP="009B1A0B">
      <w:pPr>
        <w:spacing w:after="0"/>
        <w:rPr>
          <w:sz w:val="26"/>
        </w:rPr>
      </w:pPr>
    </w:p>
    <w:p w:rsidR="009B1A0B" w:rsidRDefault="009B1A0B" w:rsidP="009B1A0B">
      <w:pPr>
        <w:pStyle w:val="Heading2"/>
      </w:pPr>
      <w:r>
        <w:t>Pre requisites</w:t>
      </w:r>
    </w:p>
    <w:p w:rsidR="009B1A0B" w:rsidRDefault="009B1A0B" w:rsidP="009B1A0B">
      <w:pPr>
        <w:spacing w:after="0"/>
      </w:pPr>
      <w:r>
        <w:t>Ganache cli installed</w:t>
      </w:r>
    </w:p>
    <w:p w:rsidR="009B1A0B" w:rsidRDefault="009B1A0B" w:rsidP="009B1A0B">
      <w:pPr>
        <w:spacing w:after="0"/>
      </w:pPr>
      <w:r>
        <w:t>Access to Remix IDE (</w:t>
      </w:r>
      <w:hyperlink r:id="rId5" w:history="1">
        <w:r>
          <w:rPr>
            <w:rStyle w:val="Hyperlink"/>
          </w:rPr>
          <w:t>https://remix.ethereum.org/</w:t>
        </w:r>
      </w:hyperlink>
      <w:r>
        <w:t xml:space="preserve">) </w:t>
      </w:r>
    </w:p>
    <w:p w:rsidR="009B1A0B" w:rsidRDefault="009B1A0B" w:rsidP="009B1A0B">
      <w:pPr>
        <w:spacing w:after="0"/>
      </w:pPr>
    </w:p>
    <w:p w:rsidR="009B1A0B" w:rsidRDefault="009B1A0B" w:rsidP="009B1A0B">
      <w:pPr>
        <w:pStyle w:val="Heading2"/>
      </w:pPr>
      <w:r>
        <w:t>Getting started:</w:t>
      </w:r>
    </w:p>
    <w:p w:rsidR="009B1A0B" w:rsidRDefault="009B1A0B" w:rsidP="009B1A0B">
      <w:pPr>
        <w:pStyle w:val="ListParagraph"/>
        <w:numPr>
          <w:ilvl w:val="0"/>
          <w:numId w:val="1"/>
        </w:numPr>
        <w:spacing w:after="0"/>
      </w:pPr>
      <w:r>
        <w:t>Start the ganache-cli in the directory where the project is extracted.</w:t>
      </w:r>
    </w:p>
    <w:p w:rsidR="00A75447" w:rsidRDefault="00A75447" w:rsidP="00A75447">
      <w:pPr>
        <w:pStyle w:val="ListParagraph"/>
        <w:spacing w:after="0"/>
      </w:pPr>
    </w:p>
    <w:p w:rsidR="009B1A0B" w:rsidRDefault="009B1A0B" w:rsidP="009B1A0B">
      <w:pPr>
        <w:spacing w:after="0"/>
        <w:ind w:left="360"/>
        <w:jc w:val="center"/>
      </w:pPr>
      <w:r>
        <w:rPr>
          <w:noProof/>
          <w:lang w:eastAsia="en-IN"/>
        </w:rPr>
        <w:drawing>
          <wp:inline distT="0" distB="0" distL="0" distR="0" wp14:anchorId="137357B0" wp14:editId="669FED7D">
            <wp:extent cx="3413760" cy="42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534" cy="4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7" w:rsidRDefault="00A75447" w:rsidP="009B1A0B">
      <w:pPr>
        <w:spacing w:after="0"/>
        <w:ind w:left="360"/>
        <w:jc w:val="center"/>
      </w:pPr>
    </w:p>
    <w:p w:rsidR="00A75447" w:rsidRDefault="00A75447" w:rsidP="009B1A0B">
      <w:pPr>
        <w:spacing w:after="0"/>
        <w:ind w:left="360"/>
        <w:jc w:val="center"/>
      </w:pPr>
    </w:p>
    <w:p w:rsidR="009B1A0B" w:rsidRDefault="009B1A0B" w:rsidP="009B1A0B">
      <w:pPr>
        <w:spacing w:after="0"/>
        <w:ind w:left="360"/>
        <w:jc w:val="center"/>
      </w:pPr>
    </w:p>
    <w:p w:rsidR="009B1A0B" w:rsidRDefault="009B1A0B" w:rsidP="009B1A0B">
      <w:pPr>
        <w:pStyle w:val="ListParagraph"/>
        <w:numPr>
          <w:ilvl w:val="0"/>
          <w:numId w:val="1"/>
        </w:numPr>
        <w:spacing w:after="0"/>
      </w:pPr>
      <w:r>
        <w:t xml:space="preserve">Open Remix IDE and upload </w:t>
      </w:r>
      <w:proofErr w:type="spellStart"/>
      <w:r w:rsidRPr="00A75447">
        <w:rPr>
          <w:b/>
        </w:rPr>
        <w:t>RemoteHealthcare.sol</w:t>
      </w:r>
      <w:proofErr w:type="spellEnd"/>
      <w:r>
        <w:t xml:space="preserve"> to deploy the smart contract. </w:t>
      </w:r>
    </w:p>
    <w:p w:rsidR="00A75447" w:rsidRDefault="00A75447" w:rsidP="00A75447">
      <w:pPr>
        <w:pStyle w:val="ListParagraph"/>
        <w:spacing w:after="0"/>
      </w:pPr>
    </w:p>
    <w:p w:rsidR="009B1A0B" w:rsidRDefault="009B1A0B" w:rsidP="009B1A0B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4267200" cy="15357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42" cy="15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47" w:rsidRDefault="00A75447" w:rsidP="009B1A0B">
      <w:pPr>
        <w:spacing w:after="0"/>
        <w:jc w:val="center"/>
      </w:pPr>
    </w:p>
    <w:p w:rsidR="009B1A0B" w:rsidRDefault="009B1A0B" w:rsidP="009B1A0B">
      <w:pPr>
        <w:spacing w:after="0"/>
        <w:jc w:val="center"/>
      </w:pPr>
    </w:p>
    <w:p w:rsidR="009B1A0B" w:rsidRDefault="009B1A0B" w:rsidP="009B1A0B">
      <w:pPr>
        <w:pStyle w:val="ListParagraph"/>
        <w:numPr>
          <w:ilvl w:val="0"/>
          <w:numId w:val="1"/>
        </w:numPr>
        <w:spacing w:after="0"/>
      </w:pPr>
      <w:r>
        <w:t>Connect Remix IDE with the local runtime</w:t>
      </w:r>
    </w:p>
    <w:p w:rsidR="00A75447" w:rsidRDefault="00A75447" w:rsidP="00A75447">
      <w:pPr>
        <w:pStyle w:val="ListParagraph"/>
        <w:spacing w:after="0"/>
      </w:pPr>
    </w:p>
    <w:p w:rsidR="009B1A0B" w:rsidRDefault="009B1A0B" w:rsidP="009B1A0B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1B4BF28F" wp14:editId="63A25580">
            <wp:extent cx="4777740" cy="199293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600" cy="19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7" w:rsidRDefault="00A75447" w:rsidP="009B1A0B">
      <w:pPr>
        <w:spacing w:after="0"/>
        <w:jc w:val="center"/>
      </w:pPr>
    </w:p>
    <w:p w:rsidR="00A75447" w:rsidRDefault="00A75447" w:rsidP="009B1A0B">
      <w:pPr>
        <w:spacing w:after="0"/>
        <w:jc w:val="center"/>
      </w:pPr>
    </w:p>
    <w:p w:rsidR="009B1A0B" w:rsidRDefault="009B1A0B" w:rsidP="009B1A0B">
      <w:pPr>
        <w:spacing w:after="0"/>
        <w:jc w:val="center"/>
      </w:pPr>
    </w:p>
    <w:p w:rsidR="009B1A0B" w:rsidRDefault="00A75447" w:rsidP="00A75447">
      <w:pPr>
        <w:pStyle w:val="ListParagraph"/>
        <w:numPr>
          <w:ilvl w:val="0"/>
          <w:numId w:val="1"/>
        </w:numPr>
        <w:spacing w:after="0"/>
      </w:pPr>
      <w:r>
        <w:lastRenderedPageBreak/>
        <w:t>Deploy the smart contract as follows</w:t>
      </w:r>
    </w:p>
    <w:p w:rsidR="00A75447" w:rsidRDefault="00A75447" w:rsidP="00A75447">
      <w:pPr>
        <w:pStyle w:val="ListParagraph"/>
        <w:spacing w:after="0"/>
      </w:pPr>
    </w:p>
    <w:p w:rsidR="00A75447" w:rsidRDefault="00A75447" w:rsidP="00A75447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15770312" wp14:editId="4BEF1FBB">
            <wp:extent cx="2636520" cy="2820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599" cy="28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7" w:rsidRDefault="00A75447" w:rsidP="00A75447">
      <w:pPr>
        <w:spacing w:after="0"/>
      </w:pPr>
      <w:r w:rsidRPr="00A75447">
        <w:rPr>
          <w:b/>
        </w:rPr>
        <w:t>Note</w:t>
      </w:r>
      <w:r>
        <w:t>: The account selected when deploying the smart contract will be assigned as the healthcare provider.</w:t>
      </w:r>
    </w:p>
    <w:p w:rsidR="00A75447" w:rsidRDefault="00A75447" w:rsidP="00A75447">
      <w:pPr>
        <w:spacing w:after="0"/>
        <w:jc w:val="center"/>
      </w:pPr>
    </w:p>
    <w:p w:rsidR="00A75447" w:rsidRDefault="00A75447" w:rsidP="00A75447">
      <w:pPr>
        <w:pStyle w:val="ListParagraph"/>
        <w:numPr>
          <w:ilvl w:val="0"/>
          <w:numId w:val="1"/>
        </w:numPr>
        <w:spacing w:after="0"/>
      </w:pPr>
      <w:r>
        <w:t>The addresses for the contract and the user accounts can be obtained as follows</w:t>
      </w:r>
    </w:p>
    <w:p w:rsidR="00A75447" w:rsidRDefault="00A75447" w:rsidP="00A75447">
      <w:pPr>
        <w:pStyle w:val="ListParagraph"/>
        <w:spacing w:after="0"/>
        <w:jc w:val="center"/>
        <w:rPr>
          <w:noProof/>
          <w:lang w:eastAsia="en-IN"/>
        </w:rPr>
      </w:pPr>
    </w:p>
    <w:p w:rsidR="00A75447" w:rsidRDefault="00A75447" w:rsidP="00A75447">
      <w:pPr>
        <w:pStyle w:val="ListParagraph"/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2B9F423B" wp14:editId="3C3CEB84">
            <wp:extent cx="3287379" cy="35204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23" cy="35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7" w:rsidRDefault="00A75447" w:rsidP="00A75447">
      <w:pPr>
        <w:pStyle w:val="ListParagraph"/>
        <w:spacing w:after="0"/>
        <w:jc w:val="center"/>
      </w:pPr>
    </w:p>
    <w:p w:rsidR="00A75447" w:rsidRDefault="00A75447" w:rsidP="00A75447">
      <w:pPr>
        <w:pStyle w:val="ListParagraph"/>
        <w:numPr>
          <w:ilvl w:val="0"/>
          <w:numId w:val="1"/>
        </w:numPr>
        <w:spacing w:after="0"/>
      </w:pPr>
      <w:r>
        <w:t xml:space="preserve">Finally open </w:t>
      </w:r>
      <w:r w:rsidRPr="00A75447">
        <w:rPr>
          <w:b/>
        </w:rPr>
        <w:t>login.html</w:t>
      </w:r>
      <w:r>
        <w:t xml:space="preserve"> in your browser to start using the project.</w:t>
      </w:r>
    </w:p>
    <w:p w:rsidR="007C5F58" w:rsidRDefault="007C5F58" w:rsidP="007C5F58">
      <w:pPr>
        <w:spacing w:after="0"/>
        <w:ind w:left="360"/>
        <w:rPr>
          <w:b/>
        </w:rPr>
      </w:pPr>
    </w:p>
    <w:p w:rsidR="007C5F58" w:rsidRDefault="007C5F58" w:rsidP="007C5F58">
      <w:pPr>
        <w:spacing w:after="0"/>
        <w:ind w:left="360"/>
      </w:pPr>
      <w:r w:rsidRPr="007C5F58">
        <w:rPr>
          <w:b/>
        </w:rPr>
        <w:t>Note:</w:t>
      </w:r>
      <w:r>
        <w:t xml:space="preserve"> If any changes are made to the solidity code, the corresponding ABI needs to be copied to </w:t>
      </w:r>
      <w:r w:rsidRPr="007C5F58">
        <w:t>contract_script.js</w:t>
      </w:r>
      <w:r>
        <w:t xml:space="preserve">. Use </w:t>
      </w:r>
      <w:hyperlink r:id="rId11" w:history="1">
        <w:r>
          <w:rPr>
            <w:rStyle w:val="Hyperlink"/>
          </w:rPr>
          <w:t>https://www.freeformatter.com/json-escape.html</w:t>
        </w:r>
      </w:hyperlink>
      <w:r>
        <w:t xml:space="preserve"> to escape the json.</w:t>
      </w:r>
      <w:bookmarkStart w:id="0" w:name="_GoBack"/>
      <w:bookmarkEnd w:id="0"/>
    </w:p>
    <w:p w:rsidR="00A75447" w:rsidRDefault="00A75447" w:rsidP="00A75447">
      <w:r>
        <w:br w:type="page"/>
      </w:r>
    </w:p>
    <w:p w:rsidR="00A75447" w:rsidRDefault="00A75447" w:rsidP="00A75447">
      <w:pPr>
        <w:pStyle w:val="Heading1"/>
        <w:jc w:val="center"/>
      </w:pPr>
      <w:r>
        <w:lastRenderedPageBreak/>
        <w:t>Using the app</w:t>
      </w:r>
    </w:p>
    <w:p w:rsidR="00D60E10" w:rsidRPr="00D60E10" w:rsidRDefault="00D60E10" w:rsidP="00D60E10">
      <w:pPr>
        <w:pStyle w:val="Heading2"/>
      </w:pPr>
      <w:r>
        <w:t>Creating Accounts</w:t>
      </w:r>
    </w:p>
    <w:p w:rsidR="00A75447" w:rsidRDefault="00A75447" w:rsidP="00D60E10">
      <w:r>
        <w:t>Using login.html, create a patient and doctor accounts.</w:t>
      </w:r>
      <w:r w:rsidR="00D60E10">
        <w:t xml:space="preserve"> Depending on the role of the account, the user will be redirected to his homepage.</w:t>
      </w:r>
    </w:p>
    <w:p w:rsidR="00D60E10" w:rsidRDefault="00D60E10" w:rsidP="00D60E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22520" cy="26218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12" cy="26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10" w:rsidRDefault="00D60E10" w:rsidP="00D60E10">
      <w:pPr>
        <w:jc w:val="center"/>
      </w:pPr>
    </w:p>
    <w:p w:rsidR="00D60E10" w:rsidRDefault="00D60E10" w:rsidP="00D60E10">
      <w:pPr>
        <w:pStyle w:val="Heading2"/>
      </w:pPr>
      <w:r>
        <w:t>Creating Cases</w:t>
      </w:r>
    </w:p>
    <w:p w:rsidR="00D60E10" w:rsidRDefault="00D60E10" w:rsidP="00D60E10">
      <w:r>
        <w:t>Log into the patient account and add the case as follows.</w:t>
      </w:r>
    </w:p>
    <w:p w:rsidR="00D60E10" w:rsidRDefault="00D60E10" w:rsidP="00D60E10">
      <w:pPr>
        <w:jc w:val="center"/>
      </w:pPr>
    </w:p>
    <w:p w:rsidR="00FC3670" w:rsidRDefault="00FC3670" w:rsidP="00D60E10">
      <w:pPr>
        <w:jc w:val="center"/>
      </w:pPr>
      <w:r>
        <w:rPr>
          <w:noProof/>
          <w:lang w:eastAsia="en-IN"/>
        </w:rPr>
        <w:drawing>
          <wp:inline distT="0" distB="0" distL="0" distR="0" wp14:anchorId="17B45D2D" wp14:editId="4E1B705C">
            <wp:extent cx="4914900" cy="340220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129" cy="34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70" w:rsidRDefault="00FC3670" w:rsidP="00FC3670">
      <w:r>
        <w:br w:type="page"/>
      </w:r>
    </w:p>
    <w:p w:rsidR="00FC3670" w:rsidRDefault="00FC3670" w:rsidP="00FC3670">
      <w:pPr>
        <w:pStyle w:val="Heading2"/>
      </w:pPr>
      <w:r>
        <w:lastRenderedPageBreak/>
        <w:t>Assigning</w:t>
      </w:r>
      <w:r>
        <w:t xml:space="preserve"> Cases</w:t>
      </w:r>
    </w:p>
    <w:p w:rsidR="00FC3670" w:rsidRDefault="00FC3670" w:rsidP="00FC3670">
      <w:r>
        <w:t>Log into the Health Care Provider account to assign cases to Doctors as follows.</w:t>
      </w:r>
    </w:p>
    <w:p w:rsidR="00FC3670" w:rsidRDefault="00FC3670" w:rsidP="00FC3670">
      <w:pPr>
        <w:jc w:val="center"/>
      </w:pPr>
      <w:r>
        <w:rPr>
          <w:noProof/>
          <w:lang w:eastAsia="en-IN"/>
        </w:rPr>
        <w:drawing>
          <wp:inline distT="0" distB="0" distL="0" distR="0" wp14:anchorId="104F5992" wp14:editId="6755D3B6">
            <wp:extent cx="4701540" cy="1764249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659" cy="17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70" w:rsidRDefault="00FC3670" w:rsidP="00FC3670">
      <w:pPr>
        <w:jc w:val="center"/>
      </w:pPr>
    </w:p>
    <w:p w:rsidR="00FC3670" w:rsidRDefault="00FC3670" w:rsidP="00FC3670">
      <w:pPr>
        <w:pStyle w:val="Heading2"/>
      </w:pPr>
      <w:r>
        <w:t>Diagnosing</w:t>
      </w:r>
      <w:r>
        <w:t xml:space="preserve"> Cases</w:t>
      </w:r>
    </w:p>
    <w:p w:rsidR="00FC3670" w:rsidRDefault="00FC3670" w:rsidP="00FC3670">
      <w:r>
        <w:t xml:space="preserve">Login to the respective doctor’s account to view the assigned case and diagnose it. You will also have to decide on the fee to charge the patient. </w:t>
      </w:r>
    </w:p>
    <w:p w:rsidR="00FC3670" w:rsidRDefault="00FC3670" w:rsidP="00FC3670"/>
    <w:p w:rsidR="00FC3670" w:rsidRDefault="00FC3670" w:rsidP="00FC3670">
      <w:pPr>
        <w:jc w:val="center"/>
      </w:pPr>
      <w:r>
        <w:rPr>
          <w:noProof/>
          <w:lang w:eastAsia="en-IN"/>
        </w:rPr>
        <w:drawing>
          <wp:inline distT="0" distB="0" distL="0" distR="0" wp14:anchorId="747C9DF9" wp14:editId="67815DE2">
            <wp:extent cx="5204460" cy="36366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856" cy="36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70" w:rsidRDefault="00FC3670" w:rsidP="00FC3670"/>
    <w:p w:rsidR="00FA14A7" w:rsidRDefault="00FC3670" w:rsidP="00FC3670">
      <w:r w:rsidRPr="00FC3670">
        <w:rPr>
          <w:b/>
        </w:rPr>
        <w:t>Note</w:t>
      </w:r>
      <w:r>
        <w:t>: A fixed charge of ¼ ether will be given to Health Care Provide and the remaining amount will be transferred to the doctor’s account during payment by patient.</w:t>
      </w:r>
    </w:p>
    <w:p w:rsidR="00FA14A7" w:rsidRDefault="00FA14A7" w:rsidP="00FA14A7">
      <w:r>
        <w:br w:type="page"/>
      </w:r>
    </w:p>
    <w:p w:rsidR="00FA14A7" w:rsidRDefault="00FA14A7" w:rsidP="00FA14A7">
      <w:pPr>
        <w:pStyle w:val="Heading2"/>
      </w:pPr>
      <w:r>
        <w:lastRenderedPageBreak/>
        <w:t>Payment</w:t>
      </w:r>
      <w:r>
        <w:t xml:space="preserve"> </w:t>
      </w:r>
    </w:p>
    <w:p w:rsidR="00FA14A7" w:rsidRDefault="00FA14A7" w:rsidP="00FA14A7">
      <w:r>
        <w:t>To pay, log into the corresponding patient account. And make the payment as follows</w:t>
      </w:r>
    </w:p>
    <w:p w:rsidR="00FA14A7" w:rsidRDefault="00FA14A7" w:rsidP="00FA14A7">
      <w:pPr>
        <w:jc w:val="center"/>
      </w:pPr>
      <w:r>
        <w:rPr>
          <w:noProof/>
          <w:lang w:eastAsia="en-IN"/>
        </w:rPr>
        <w:drawing>
          <wp:inline distT="0" distB="0" distL="0" distR="0" wp14:anchorId="6C4CFEEA" wp14:editId="67C068AE">
            <wp:extent cx="3238500" cy="22966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3326" cy="23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A7" w:rsidRDefault="00FA14A7" w:rsidP="00FA14A7">
      <w:pPr>
        <w:jc w:val="center"/>
      </w:pPr>
    </w:p>
    <w:p w:rsidR="00FA14A7" w:rsidRPr="00FA14A7" w:rsidRDefault="00FA14A7" w:rsidP="00FA14A7">
      <w:r>
        <w:t xml:space="preserve">Additionally you can view open cases, pending payments </w:t>
      </w:r>
      <w:r w:rsidR="007C5F58">
        <w:t>and payments made using the Health Care Provider account.</w:t>
      </w:r>
    </w:p>
    <w:p w:rsidR="00FC3670" w:rsidRPr="00FC3670" w:rsidRDefault="00FC3670" w:rsidP="00FC3670"/>
    <w:p w:rsidR="00FC3670" w:rsidRPr="00FC3670" w:rsidRDefault="00FC3670" w:rsidP="00FC3670">
      <w:pPr>
        <w:jc w:val="center"/>
      </w:pPr>
    </w:p>
    <w:p w:rsidR="00D60E10" w:rsidRDefault="00D60E10" w:rsidP="00D60E10">
      <w:pPr>
        <w:jc w:val="center"/>
      </w:pPr>
    </w:p>
    <w:p w:rsidR="00D60E10" w:rsidRPr="00A75447" w:rsidRDefault="00D60E10" w:rsidP="00D60E10">
      <w:pPr>
        <w:jc w:val="center"/>
      </w:pPr>
    </w:p>
    <w:sectPr w:rsidR="00D60E10" w:rsidRPr="00A7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C5FDB"/>
    <w:multiLevelType w:val="hybridMultilevel"/>
    <w:tmpl w:val="52CA7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1D"/>
    <w:rsid w:val="007C5F58"/>
    <w:rsid w:val="009B1A0B"/>
    <w:rsid w:val="00A75447"/>
    <w:rsid w:val="00A929C0"/>
    <w:rsid w:val="00D60E10"/>
    <w:rsid w:val="00D87333"/>
    <w:rsid w:val="00EE171D"/>
    <w:rsid w:val="00FA14A7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E574-B53A-4DC5-B904-60BE36CC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1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1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1A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reeformatter.com/json-escape.html" TargetMode="External"/><Relationship Id="rId5" Type="http://schemas.openxmlformats.org/officeDocument/2006/relationships/hyperlink" Target="https://remix.ethereum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sequeira</dc:creator>
  <cp:keywords/>
  <dc:description/>
  <cp:lastModifiedBy>ryan sequeira</cp:lastModifiedBy>
  <cp:revision>2</cp:revision>
  <dcterms:created xsi:type="dcterms:W3CDTF">2019-11-19T16:18:00Z</dcterms:created>
  <dcterms:modified xsi:type="dcterms:W3CDTF">2019-11-19T17:28:00Z</dcterms:modified>
</cp:coreProperties>
</file>