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4384" w14:textId="3EFF8ECA" w:rsidR="00BF05B9" w:rsidRDefault="004F6CDD" w:rsidP="002B09B2">
      <w:pPr>
        <w:pStyle w:val="Ttulo1"/>
        <w:jc w:val="both"/>
      </w:pPr>
      <w:r>
        <w:t>Plan de mercadotecnia “En la mira”</w:t>
      </w:r>
    </w:p>
    <w:p w14:paraId="6D15BDC3" w14:textId="074E99FE" w:rsidR="002B09B2" w:rsidRDefault="002B09B2" w:rsidP="002B09B2">
      <w:pPr>
        <w:pStyle w:val="Ttulo2"/>
      </w:pPr>
      <w:r>
        <w:t>Objetivo</w:t>
      </w:r>
    </w:p>
    <w:p w14:paraId="1870E445" w14:textId="5A9D9F94" w:rsidR="002B09B2" w:rsidRPr="002B09B2" w:rsidRDefault="002B09B2" w:rsidP="002B09B2">
      <w:pPr>
        <w:jc w:val="both"/>
      </w:pPr>
      <w:r>
        <w:t>Incrementar el nivel de conciencia en la población joven de México para la aplicación de las vacunas contra la enfermedad COVID-19, incentivar los deseos de aplicación de la misma.</w:t>
      </w:r>
    </w:p>
    <w:p w14:paraId="23894ABE" w14:textId="1A2A76CC" w:rsidR="004F6CDD" w:rsidRDefault="004F6CDD" w:rsidP="002B09B2">
      <w:pPr>
        <w:pStyle w:val="Ttulo2"/>
        <w:jc w:val="both"/>
      </w:pPr>
      <w:r>
        <w:t>Público objetivo</w:t>
      </w:r>
    </w:p>
    <w:p w14:paraId="6A1C2C20" w14:textId="1C4AE3E6" w:rsidR="00B967D1" w:rsidRPr="00B967D1" w:rsidRDefault="00B967D1" w:rsidP="002B09B2">
      <w:pPr>
        <w:jc w:val="both"/>
      </w:pPr>
      <w:r>
        <w:t>En esta sección se establecen las principales características del público al que se busca llegar a través de la campaña de vacunación “En la Mira”</w:t>
      </w:r>
    </w:p>
    <w:p w14:paraId="422306E3" w14:textId="51C15CB6" w:rsidR="00B967D1" w:rsidRDefault="00B967D1" w:rsidP="002B09B2">
      <w:pPr>
        <w:pStyle w:val="Ttulo3"/>
        <w:jc w:val="both"/>
      </w:pPr>
      <w:r>
        <w:t>Demográfico</w:t>
      </w:r>
    </w:p>
    <w:p w14:paraId="020E8FDB" w14:textId="494F9A97" w:rsidR="00B967D1" w:rsidRDefault="00B967D1" w:rsidP="002B09B2">
      <w:pPr>
        <w:pStyle w:val="Prrafodelista"/>
        <w:numPr>
          <w:ilvl w:val="0"/>
          <w:numId w:val="1"/>
        </w:numPr>
        <w:jc w:val="both"/>
      </w:pPr>
      <w:r>
        <w:t>Hombres y mujeres</w:t>
      </w:r>
    </w:p>
    <w:p w14:paraId="0DEA5EE9" w14:textId="109738BB" w:rsidR="00B967D1" w:rsidRDefault="00B967D1" w:rsidP="002B09B2">
      <w:pPr>
        <w:pStyle w:val="Prrafodelista"/>
        <w:numPr>
          <w:ilvl w:val="0"/>
          <w:numId w:val="1"/>
        </w:numPr>
        <w:jc w:val="both"/>
      </w:pPr>
      <w:r>
        <w:t>Edad de los 18 a 35 años</w:t>
      </w:r>
    </w:p>
    <w:p w14:paraId="146814EF" w14:textId="600049E5" w:rsidR="00B967D1" w:rsidRDefault="00B967D1" w:rsidP="002B09B2">
      <w:pPr>
        <w:pStyle w:val="Prrafodelista"/>
        <w:numPr>
          <w:ilvl w:val="0"/>
          <w:numId w:val="1"/>
        </w:numPr>
        <w:jc w:val="both"/>
      </w:pPr>
      <w:r>
        <w:t>Con secundaria terminada</w:t>
      </w:r>
    </w:p>
    <w:p w14:paraId="061FAE29" w14:textId="4C577150" w:rsidR="00B967D1" w:rsidRDefault="00B967D1" w:rsidP="002B09B2">
      <w:pPr>
        <w:pStyle w:val="Prrafodelista"/>
        <w:numPr>
          <w:ilvl w:val="0"/>
          <w:numId w:val="1"/>
        </w:numPr>
        <w:jc w:val="both"/>
      </w:pPr>
      <w:r>
        <w:t>Hablantes de español</w:t>
      </w:r>
    </w:p>
    <w:p w14:paraId="51A2D72A" w14:textId="5F529A46" w:rsidR="00B967D1" w:rsidRPr="00B967D1" w:rsidRDefault="00B967D1" w:rsidP="002B09B2">
      <w:pPr>
        <w:pStyle w:val="Prrafodelista"/>
        <w:numPr>
          <w:ilvl w:val="0"/>
          <w:numId w:val="1"/>
        </w:numPr>
        <w:jc w:val="both"/>
      </w:pPr>
      <w:r>
        <w:t>Sin un nivel ingresos especifico</w:t>
      </w:r>
    </w:p>
    <w:p w14:paraId="7C90F5F3" w14:textId="7EF54F42" w:rsidR="00B967D1" w:rsidRDefault="00B967D1" w:rsidP="002B09B2">
      <w:pPr>
        <w:pStyle w:val="Ttulo3"/>
        <w:jc w:val="both"/>
      </w:pPr>
      <w:r>
        <w:t>Localización</w:t>
      </w:r>
    </w:p>
    <w:p w14:paraId="23EEA365" w14:textId="1C10E6B5" w:rsidR="00B967D1" w:rsidRDefault="00B967D1" w:rsidP="002B09B2">
      <w:pPr>
        <w:pStyle w:val="Prrafodelista"/>
        <w:numPr>
          <w:ilvl w:val="0"/>
          <w:numId w:val="2"/>
        </w:numPr>
        <w:jc w:val="both"/>
      </w:pPr>
      <w:r>
        <w:t>Residencia en la México</w:t>
      </w:r>
    </w:p>
    <w:p w14:paraId="4F6F73E3" w14:textId="3EBC9602" w:rsidR="00B967D1" w:rsidRPr="00B967D1" w:rsidRDefault="002B09B2" w:rsidP="002B09B2">
      <w:pPr>
        <w:pStyle w:val="Prrafodelista"/>
        <w:numPr>
          <w:ilvl w:val="0"/>
          <w:numId w:val="2"/>
        </w:numPr>
        <w:jc w:val="both"/>
      </w:pPr>
      <w:r>
        <w:t>Se encuentran en la escuela y sus lugares de trabajo (oficinas, tiendas, etc.)</w:t>
      </w:r>
    </w:p>
    <w:p w14:paraId="3A6E08D5" w14:textId="63D3AB28" w:rsidR="00B967D1" w:rsidRDefault="00B967D1" w:rsidP="002B09B2">
      <w:pPr>
        <w:pStyle w:val="Ttulo3"/>
        <w:jc w:val="both"/>
      </w:pPr>
      <w:r>
        <w:t>Psicológico</w:t>
      </w:r>
    </w:p>
    <w:p w14:paraId="4A5A14F7" w14:textId="2079A0B7" w:rsidR="002B09B2" w:rsidRDefault="002B09B2" w:rsidP="002B09B2">
      <w:pPr>
        <w:pStyle w:val="Prrafodelista"/>
        <w:numPr>
          <w:ilvl w:val="0"/>
          <w:numId w:val="3"/>
        </w:numPr>
        <w:jc w:val="both"/>
      </w:pPr>
      <w:r>
        <w:t>El uso de dispositivos digitales esta fuertemente ligado a su día a día</w:t>
      </w:r>
    </w:p>
    <w:p w14:paraId="48523A16" w14:textId="4DD2BB23" w:rsidR="002B09B2" w:rsidRDefault="002B09B2" w:rsidP="002B09B2">
      <w:pPr>
        <w:pStyle w:val="Prrafodelista"/>
        <w:numPr>
          <w:ilvl w:val="0"/>
          <w:numId w:val="3"/>
        </w:numPr>
        <w:jc w:val="both"/>
      </w:pPr>
      <w:r>
        <w:t>Valoran el trato individual y personalizado</w:t>
      </w:r>
    </w:p>
    <w:p w14:paraId="28620E39" w14:textId="3C7507D5" w:rsidR="002B09B2" w:rsidRPr="002B09B2" w:rsidRDefault="002B09B2" w:rsidP="002B09B2">
      <w:pPr>
        <w:pStyle w:val="Prrafodelista"/>
        <w:numPr>
          <w:ilvl w:val="0"/>
          <w:numId w:val="3"/>
        </w:numPr>
        <w:jc w:val="both"/>
      </w:pPr>
      <w:r>
        <w:t>Buscan maneras rápidas de atender sus temas de salud</w:t>
      </w:r>
    </w:p>
    <w:p w14:paraId="245114AE" w14:textId="75174918" w:rsidR="00B967D1" w:rsidRDefault="00B967D1" w:rsidP="002B09B2">
      <w:pPr>
        <w:pStyle w:val="Ttulo3"/>
        <w:jc w:val="both"/>
      </w:pPr>
      <w:r>
        <w:t>Identificadores</w:t>
      </w:r>
    </w:p>
    <w:p w14:paraId="195C1BE7" w14:textId="3EC16F76" w:rsidR="002B09B2" w:rsidRDefault="002B09B2" w:rsidP="002B09B2">
      <w:pPr>
        <w:pStyle w:val="Prrafodelista"/>
        <w:numPr>
          <w:ilvl w:val="0"/>
          <w:numId w:val="4"/>
        </w:numPr>
        <w:jc w:val="both"/>
      </w:pPr>
      <w:r>
        <w:t>Tienen tiempo limitado para actividades personales</w:t>
      </w:r>
    </w:p>
    <w:p w14:paraId="1DDDE706" w14:textId="7614B963" w:rsidR="002B09B2" w:rsidRDefault="002B09B2" w:rsidP="002B09B2">
      <w:pPr>
        <w:pStyle w:val="Prrafodelista"/>
        <w:numPr>
          <w:ilvl w:val="0"/>
          <w:numId w:val="4"/>
        </w:numPr>
        <w:jc w:val="both"/>
      </w:pPr>
      <w:r>
        <w:t>Prefieren las citas rápidas</w:t>
      </w:r>
    </w:p>
    <w:p w14:paraId="1418F238" w14:textId="10159ACE" w:rsidR="002B09B2" w:rsidRDefault="002B09B2" w:rsidP="002B09B2">
      <w:pPr>
        <w:pStyle w:val="Prrafodelista"/>
        <w:numPr>
          <w:ilvl w:val="0"/>
          <w:numId w:val="4"/>
        </w:numPr>
        <w:jc w:val="both"/>
      </w:pPr>
      <w:r>
        <w:t>Tienen apertura por el uso de nuevas tecnologías</w:t>
      </w:r>
    </w:p>
    <w:p w14:paraId="162765F1" w14:textId="6198D3BB" w:rsidR="002B09B2" w:rsidRPr="002B09B2" w:rsidRDefault="002B09B2" w:rsidP="002B09B2">
      <w:pPr>
        <w:pStyle w:val="Prrafodelista"/>
        <w:numPr>
          <w:ilvl w:val="0"/>
          <w:numId w:val="4"/>
        </w:numPr>
        <w:jc w:val="both"/>
      </w:pPr>
      <w:r>
        <w:t>Han tenido malas experiencias con los medios tradicionales de atención medica</w:t>
      </w:r>
    </w:p>
    <w:p w14:paraId="51EE2AB6" w14:textId="4045CCBB" w:rsidR="004F6CDD" w:rsidRDefault="004F6CDD" w:rsidP="002B09B2">
      <w:pPr>
        <w:pStyle w:val="Ttulo2"/>
        <w:jc w:val="both"/>
      </w:pPr>
      <w:r>
        <w:t>Canales de difusión</w:t>
      </w:r>
    </w:p>
    <w:p w14:paraId="50CBF7F3" w14:textId="6BB04E71" w:rsidR="004F6CDD" w:rsidRDefault="0045267C" w:rsidP="002B09B2">
      <w:pPr>
        <w:jc w:val="both"/>
      </w:pPr>
      <w:r>
        <w:t>Se generará material de anuncios digitales a través de las principales redes sociales de uso del publico objetivo: Facebook, Instagram, Twitter, etc.</w:t>
      </w:r>
      <w:r w:rsidR="001375EC">
        <w:t xml:space="preserve"> Adicional a los anuncios digitales, se buscará crear difusión a través de videos humorísticos que capturen la atención del usuario.</w:t>
      </w:r>
    </w:p>
    <w:p w14:paraId="5CE042B8" w14:textId="285F3281" w:rsidR="0045267C" w:rsidRPr="004F6CDD" w:rsidRDefault="0045267C" w:rsidP="002B09B2">
      <w:pPr>
        <w:jc w:val="both"/>
      </w:pPr>
      <w:r>
        <w:t>Adicionalmente se pondrá en marcha una página web para que los usuario</w:t>
      </w:r>
      <w:r w:rsidR="001375EC">
        <w:t>s</w:t>
      </w:r>
      <w:r>
        <w:t xml:space="preserve"> puedan acceder a la información de una forma más detallada, además de fungir como plataforma para que agenden sus citas de vacunación reduciendo sus tiempos de espera e incentivando la aplicación de la vacuna.</w:t>
      </w:r>
    </w:p>
    <w:sectPr w:rsidR="0045267C" w:rsidRPr="004F6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BAC"/>
    <w:multiLevelType w:val="hybridMultilevel"/>
    <w:tmpl w:val="8078E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9F3"/>
    <w:multiLevelType w:val="hybridMultilevel"/>
    <w:tmpl w:val="51FE0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2339E"/>
    <w:multiLevelType w:val="hybridMultilevel"/>
    <w:tmpl w:val="027C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60EE5"/>
    <w:multiLevelType w:val="hybridMultilevel"/>
    <w:tmpl w:val="59A20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86"/>
    <w:rsid w:val="001375EC"/>
    <w:rsid w:val="00164586"/>
    <w:rsid w:val="002B09B2"/>
    <w:rsid w:val="0045267C"/>
    <w:rsid w:val="004F6CDD"/>
    <w:rsid w:val="005C2F97"/>
    <w:rsid w:val="00B967D1"/>
    <w:rsid w:val="00BF05B9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6F5E"/>
  <w15:chartTrackingRefBased/>
  <w15:docId w15:val="{53DC93DD-254B-40E6-89FA-68EFE5D4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6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CD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6CD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67D1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9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 Castillo López</dc:creator>
  <cp:keywords/>
  <dc:description/>
  <cp:lastModifiedBy>Serafin Castillo López</cp:lastModifiedBy>
  <cp:revision>4</cp:revision>
  <dcterms:created xsi:type="dcterms:W3CDTF">2022-03-18T05:07:00Z</dcterms:created>
  <dcterms:modified xsi:type="dcterms:W3CDTF">2022-03-18T05:26:00Z</dcterms:modified>
</cp:coreProperties>
</file>