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Calibri" w:hAnsi="Calibri"/>
          <w:b/>
          <w:bCs/>
          <w:lang w:val="tr-TR"/>
        </w:rPr>
      </w:pPr>
      <w:r>
        <w:rPr>
          <w:rFonts w:ascii="Calibri" w:hAnsi="Calibri"/>
          <w:b/>
          <w:bCs/>
          <w:lang w:val="tr-TR"/>
        </w:rPr>
        <w:t>4.Proje:</w:t>
      </w:r>
    </w:p>
    <w:p>
      <w:pPr>
        <w:pStyle w:val="Normal"/>
        <w:bidi w:val="0"/>
        <w:jc w:val="start"/>
        <w:rPr>
          <w:rFonts w:ascii="Calibri" w:hAnsi="Calibri"/>
          <w:lang w:val="tr-TR"/>
        </w:rPr>
      </w:pPr>
      <w:r>
        <w:rPr>
          <w:rFonts w:ascii="Calibri" w:hAnsi="Calibri"/>
          <w:lang w:val="tr-TR"/>
        </w:rPr>
      </w:r>
    </w:p>
    <w:p>
      <w:pPr>
        <w:pStyle w:val="Normal"/>
        <w:bidi w:val="0"/>
        <w:jc w:val="center"/>
        <w:rPr>
          <w:rFonts w:ascii="Calibri" w:hAnsi="Calibri"/>
          <w:b/>
          <w:bCs/>
          <w:lang w:val="tr-TR"/>
        </w:rPr>
      </w:pPr>
      <w:r>
        <w:rPr>
          <w:rFonts w:ascii="Calibri" w:hAnsi="Calibri"/>
          <w:b/>
          <w:bCs/>
          <w:lang w:val="tr-TR"/>
        </w:rPr>
        <w:t>VGG16 Derin Öğrenme Algoritması ve Python Görüntüleme Kütüphanesi Kullanarak Beyin Tümörü Tespiti ve Sınıflandırılması</w:t>
      </w:r>
    </w:p>
    <w:p>
      <w:pPr>
        <w:pStyle w:val="Normal"/>
        <w:bidi w:val="0"/>
        <w:jc w:val="start"/>
        <w:rPr>
          <w:rFonts w:ascii="Calibri" w:hAnsi="Calibri"/>
          <w:b/>
          <w:bCs/>
          <w:lang w:val="tr-TR"/>
        </w:rPr>
      </w:pPr>
      <w:r>
        <w:rPr>
          <w:rFonts w:ascii="Calibri" w:hAnsi="Calibri"/>
          <w:b/>
          <w:bCs/>
          <w:lang w:val="tr-TR"/>
        </w:rPr>
      </w:r>
    </w:p>
    <w:p>
      <w:pPr>
        <w:pStyle w:val="Normal"/>
        <w:bidi w:val="0"/>
        <w:jc w:val="start"/>
        <w:rPr>
          <w:rFonts w:ascii="Calibri" w:hAnsi="Calibri"/>
          <w:b/>
          <w:bCs/>
          <w:lang w:val="tr-TR"/>
        </w:rPr>
      </w:pPr>
      <w:r>
        <w:rPr>
          <w:rFonts w:ascii="Calibri" w:hAnsi="Calibri"/>
          <w:b/>
          <w:bCs/>
          <w:lang w:val="tr-TR"/>
        </w:rPr>
        <w:t xml:space="preserve">Proje Özeti : </w:t>
      </w:r>
      <w:r>
        <w:rPr>
          <w:rFonts w:ascii="Calibri" w:hAnsi="Calibri"/>
          <w:b w:val="false"/>
          <w:bCs w:val="false"/>
          <w:lang w:val="tr-TR"/>
        </w:rPr>
        <w:t>Bu çalışmada beyin tümörünün erken teşhisi , tedavisi ve kategorize edilmesini sağlamak amacıyla derin öğrenme algoritmaları (VGG16), Python görüntüleme kütüphanesi (PIL) kullanılmıştır.</w:t>
      </w:r>
    </w:p>
    <w:p>
      <w:pPr>
        <w:pStyle w:val="Normal"/>
        <w:bidi w:val="0"/>
        <w:jc w:val="start"/>
        <w:rPr>
          <w:rFonts w:ascii="Calibri" w:hAnsi="Calibri"/>
          <w:b w:val="false"/>
          <w:bCs w:val="false"/>
          <w:lang w:val="tr-TR"/>
        </w:rPr>
      </w:pPr>
      <w:r>
        <w:rPr>
          <w:rFonts w:ascii="Calibri" w:hAnsi="Calibri"/>
          <w:b w:val="false"/>
          <w:bCs w:val="false"/>
          <w:lang w:val="tr-TR"/>
        </w:rPr>
        <w:t xml:space="preserve">Projenin temelinde 7000 adet MRI görüntüsünden oluşan bir veri seti kullanılmıştır. </w:t>
      </w:r>
      <w:r>
        <w:rPr>
          <w:rFonts w:ascii="Calibri" w:hAnsi="Calibri"/>
          <w:b w:val="false"/>
          <w:bCs w:val="false"/>
          <w:lang w:val="tr-TR"/>
        </w:rPr>
        <w:t>Projede önerilen method yüksek verimlilikli ve yüksek doğruluklu bir model geliştirmek için VGG16 mimarisinin kullanılması ve görüntülerin PIL ile ön işlemeden geçirilmesidir. Çalışmada kullanılan özgün teknik ise tek bir görüntünün analiz edilmesi ve sonuçlardan yola çıkaarak tümör varlığının tahminidir. Araştırma sonucu veri seti genelinde %96.9 doğrulukta bir tümör tespiti sağlanmıştır.</w:t>
      </w:r>
    </w:p>
    <w:p>
      <w:pPr>
        <w:pStyle w:val="Normal"/>
        <w:bidi w:val="0"/>
        <w:jc w:val="start"/>
        <w:rPr>
          <w:rFonts w:ascii="Calibri" w:hAnsi="Calibri"/>
          <w:b w:val="false"/>
          <w:bCs w:val="false"/>
          <w:lang w:val="tr-TR"/>
        </w:rPr>
      </w:pPr>
      <w:r>
        <w:rPr>
          <w:rFonts w:ascii="Calibri" w:hAnsi="Calibri"/>
          <w:b w:val="false"/>
          <w:bCs w:val="false"/>
          <w:lang w:val="tr-TR"/>
        </w:rPr>
      </w:r>
    </w:p>
    <w:p>
      <w:pPr>
        <w:pStyle w:val="Normal"/>
        <w:bidi w:val="0"/>
        <w:jc w:val="start"/>
        <w:rPr>
          <w:lang w:val="tr-TR"/>
        </w:rPr>
      </w:pPr>
      <w:r>
        <w:rPr>
          <w:rFonts w:ascii="Calibri" w:hAnsi="Calibri"/>
          <w:b/>
          <w:bCs/>
          <w:lang w:val="tr-TR"/>
        </w:rPr>
        <w:t xml:space="preserve">Veri Seti : </w:t>
      </w:r>
      <w:r>
        <w:rPr>
          <w:rFonts w:ascii="Calibri" w:hAnsi="Calibri"/>
          <w:lang w:val="tr-TR"/>
        </w:rPr>
        <w:t>Bu çalışmada kullanılan veri seti; figshare, SARTAJ ve Br35H olmak üzere üç veri setinin birleştirilmesiyle oluşturulmuştur. Veri seti; hipofiz (pituitary), glioma, meningioma ve tümör yok (no tumor) olmak üzere dört gruba ayrılmış 7023 insan beyni MRI taramasını içermektedir.</w:t>
      </w:r>
    </w:p>
    <w:p>
      <w:pPr>
        <w:pStyle w:val="Normal"/>
        <w:bidi w:val="0"/>
        <w:jc w:val="start"/>
        <w:rPr>
          <w:rFonts w:ascii="Calibri" w:hAnsi="Calibri"/>
          <w:lang w:val="tr-TR"/>
        </w:rPr>
      </w:pPr>
      <w:r>
        <w:rPr>
          <w:rFonts w:ascii="Calibri" w:hAnsi="Calibri"/>
          <w:lang w:val="tr-TR"/>
        </w:rPr>
      </w:r>
    </w:p>
    <w:p>
      <w:pPr>
        <w:pStyle w:val="Normal"/>
        <w:bidi w:val="0"/>
        <w:jc w:val="center"/>
        <w:rPr>
          <w:lang w:val="tr-TR"/>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170930" cy="182753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70930" cy="1827530"/>
                    </a:xfrm>
                    <a:prstGeom prst="rect">
                      <a:avLst/>
                    </a:prstGeom>
                    <a:noFill/>
                  </pic:spPr>
                </pic:pic>
              </a:graphicData>
            </a:graphic>
          </wp:anchor>
        </w:drawing>
      </w:r>
      <w:r>
        <w:rPr>
          <w:rFonts w:ascii="Calibri" w:hAnsi="Calibri"/>
          <w:b/>
          <w:bCs/>
          <w:color w:val="808080"/>
          <w:sz w:val="28"/>
          <w:szCs w:val="28"/>
          <w:lang w:val="tr-TR"/>
        </w:rPr>
        <w:t xml:space="preserve">Şekil 1 : </w:t>
      </w:r>
      <w:r>
        <w:rPr>
          <w:rFonts w:ascii="Calibri" w:hAnsi="Calibri"/>
          <w:color w:val="808080"/>
          <w:lang w:val="tr-TR"/>
        </w:rPr>
        <w:t>Veri seti görüntülerinin temsili</w:t>
      </w:r>
      <w:r>
        <w:rPr>
          <w:rFonts w:ascii="Calibri" w:hAnsi="Calibri"/>
          <w:lang w:val="tr-TR"/>
        </w:rPr>
        <w:t xml:space="preserve"> </w:t>
      </w:r>
    </w:p>
    <w:p>
      <w:pPr>
        <w:pStyle w:val="Normal"/>
        <w:bidi w:val="0"/>
        <w:jc w:val="center"/>
        <w:rPr>
          <w:rFonts w:ascii="Calibri" w:hAnsi="Calibri"/>
          <w:color w:val="3465A4"/>
          <w:lang w:val="tr-TR"/>
        </w:rPr>
      </w:pPr>
      <w:r>
        <w:rPr>
          <w:rFonts w:ascii="Calibri" w:hAnsi="Calibri"/>
          <w:color w:val="3465A4"/>
          <w:lang w:val="tr-TR"/>
        </w:rPr>
      </w:r>
    </w:p>
    <w:p>
      <w:pPr>
        <w:pStyle w:val="Normal"/>
        <w:bidi w:val="0"/>
        <w:jc w:val="start"/>
        <w:rPr>
          <w:rFonts w:ascii="Calibri" w:hAnsi="Calibri"/>
          <w:color w:val="111111"/>
          <w:lang w:val="tr-TR"/>
        </w:rPr>
      </w:pPr>
      <w:r>
        <w:rPr>
          <w:rFonts w:ascii="Calibri" w:hAnsi="Calibri"/>
          <w:color w:val="111111"/>
          <w:lang w:val="tr-TR"/>
        </w:rPr>
        <w:t>Veri seti daha önce tartışılan dört ana grubu içerir ve Şekil 2 bu grupların homojen dağılımını göstermektedir. Test ve eğitim amaçları doğrultusunda her grup şu sayıda görüntü içermektedir:</w:t>
      </w:r>
    </w:p>
    <w:p>
      <w:pPr>
        <w:pStyle w:val="BodyText"/>
        <w:bidi w:val="0"/>
        <w:jc w:val="start"/>
        <w:rPr>
          <w:rFonts w:ascii="Calibri" w:hAnsi="Calibri"/>
          <w:color w:val="111111"/>
          <w:lang w:val="tr-TR"/>
        </w:rPr>
      </w:pPr>
      <w:r>
        <w:rPr>
          <w:rFonts w:ascii="Calibri" w:hAnsi="Calibri"/>
          <w:color w:val="111111"/>
          <w:lang w:val="tr-TR"/>
        </w:rPr>
        <w:t>"Tümör yok" (notumor) sınıfı için eğitim veri setinde 1595, test veri setinde 405 görüntü; "hipofiz" (pituitary) sınıfı için eğitim veri setinde 1457, test veri setinde 300 görüntü; "meningioma" sınıfı için eğitim veri setinde 1339, test veri setinde 306 görüntü ve "glioma" sınıfı için eğitim veri setinde 1321, test veri setinde 300 görüntü bulunmaktadır.</w:t>
      </w:r>
    </w:p>
    <w:p>
      <w:pPr>
        <w:pStyle w:val="BodyText"/>
        <w:bidi w:val="0"/>
        <w:jc w:val="start"/>
        <w:rPr>
          <w:rFonts w:ascii="Calibri" w:hAnsi="Calibri"/>
          <w:color w:val="111111"/>
          <w:lang w:val="tr-TR"/>
        </w:rPr>
      </w:pPr>
      <w:r>
        <w:rPr>
          <w:rFonts w:ascii="Calibri" w:hAnsi="Calibri"/>
          <w:color w:val="111111"/>
          <w:lang w:val="tr-TR"/>
        </w:rPr>
        <w:drawing>
          <wp:anchor distT="0" distB="0" distL="0" distR="0" simplePos="0" relativeHeight="3" behindDoc="0" locked="0" layoutInCell="0" allowOverlap="1">
            <wp:simplePos x="0" y="0"/>
            <wp:positionH relativeFrom="column">
              <wp:posOffset>1778635</wp:posOffset>
            </wp:positionH>
            <wp:positionV relativeFrom="paragraph">
              <wp:posOffset>-46990</wp:posOffset>
            </wp:positionV>
            <wp:extent cx="2702560" cy="152908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2702560" cy="1529080"/>
                    </a:xfrm>
                    <a:prstGeom prst="rect">
                      <a:avLst/>
                    </a:prstGeom>
                    <a:noFill/>
                  </pic:spPr>
                </pic:pic>
              </a:graphicData>
            </a:graphic>
          </wp:anchor>
        </w:drawing>
      </w:r>
    </w:p>
    <w:p>
      <w:pPr>
        <w:pStyle w:val="BodyText"/>
        <w:bidi w:val="0"/>
        <w:jc w:val="start"/>
        <w:rPr>
          <w:rFonts w:ascii="Calibri" w:hAnsi="Calibri"/>
          <w:color w:val="111111"/>
          <w:lang w:val="tr-TR"/>
        </w:rPr>
      </w:pPr>
      <w:r>
        <w:rPr>
          <w:rFonts w:ascii="Calibri" w:hAnsi="Calibri"/>
          <w:color w:val="111111"/>
          <w:lang w:val="tr-TR"/>
        </w:rPr>
      </w:r>
    </w:p>
    <w:p>
      <w:pPr>
        <w:pStyle w:val="BodyText"/>
        <w:bidi w:val="0"/>
        <w:jc w:val="start"/>
        <w:rPr>
          <w:rFonts w:ascii="Calibri" w:hAnsi="Calibri"/>
          <w:color w:val="111111"/>
          <w:lang w:val="tr-TR"/>
        </w:rPr>
      </w:pPr>
      <w:r>
        <w:rPr>
          <w:rFonts w:ascii="Calibri" w:hAnsi="Calibri"/>
          <w:color w:val="111111"/>
          <w:lang w:val="tr-TR"/>
        </w:rPr>
      </w:r>
    </w:p>
    <w:p>
      <w:pPr>
        <w:pStyle w:val="Normal"/>
        <w:bidi w:val="0"/>
        <w:jc w:val="start"/>
        <w:rPr>
          <w:rFonts w:ascii="Calibri" w:hAnsi="Calibri"/>
          <w:color w:val="111111"/>
          <w:lang w:val="tr-TR"/>
        </w:rPr>
      </w:pPr>
      <w:r>
        <w:rPr>
          <w:rFonts w:ascii="Calibri" w:hAnsi="Calibri"/>
          <w:color w:val="111111"/>
          <w:lang w:val="tr-TR"/>
        </w:rPr>
      </w:r>
    </w:p>
    <w:p>
      <w:pPr>
        <w:pStyle w:val="Normal"/>
        <w:bidi w:val="0"/>
        <w:jc w:val="start"/>
        <w:rPr>
          <w:rFonts w:ascii="Calibri" w:hAnsi="Calibri"/>
          <w:color w:val="111111"/>
          <w:lang w:val="tr-TR"/>
        </w:rPr>
      </w:pPr>
      <w:r>
        <w:rPr>
          <w:rFonts w:ascii="Calibri" w:hAnsi="Calibri"/>
          <w:color w:val="111111"/>
          <w:lang w:val="tr-TR"/>
        </w:rPr>
      </w:r>
    </w:p>
    <w:p>
      <w:pPr>
        <w:pStyle w:val="Normal"/>
        <w:bidi w:val="0"/>
        <w:jc w:val="center"/>
        <w:rPr>
          <w:rFonts w:ascii="Calibri" w:hAnsi="Calibri"/>
          <w:b/>
          <w:bCs/>
          <w:color w:val="111111"/>
          <w:lang w:val="tr-TR"/>
        </w:rPr>
      </w:pPr>
      <w:r>
        <w:rPr>
          <w:rFonts w:ascii="Calibri" w:hAnsi="Calibri"/>
          <w:b/>
          <w:bCs/>
          <w:color w:val="111111"/>
          <w:lang w:val="tr-TR"/>
        </w:rPr>
      </w:r>
    </w:p>
    <w:p>
      <w:pPr>
        <w:pStyle w:val="Normal"/>
        <w:bidi w:val="0"/>
        <w:jc w:val="center"/>
        <w:rPr>
          <w:rFonts w:ascii="Calibri" w:hAnsi="Calibri"/>
          <w:b/>
          <w:bCs/>
          <w:color w:val="111111"/>
          <w:lang w:val="tr-TR"/>
        </w:rPr>
      </w:pPr>
      <w:r>
        <w:rPr>
          <w:rFonts w:ascii="Calibri" w:hAnsi="Calibri"/>
          <w:b/>
          <w:bCs/>
          <w:color w:val="111111"/>
          <w:lang w:val="tr-TR"/>
        </w:rPr>
      </w:r>
    </w:p>
    <w:p>
      <w:pPr>
        <w:pStyle w:val="Normal"/>
        <w:bidi w:val="0"/>
        <w:jc w:val="center"/>
        <w:rPr>
          <w:rFonts w:ascii="Calibri" w:hAnsi="Calibri"/>
          <w:i/>
          <w:iCs/>
          <w:color w:val="808080"/>
          <w:lang w:val="tr-TR"/>
        </w:rPr>
      </w:pPr>
      <w:r>
        <w:rPr>
          <w:rFonts w:ascii="Calibri" w:hAnsi="Calibri"/>
          <w:b/>
          <w:bCs/>
          <w:i/>
          <w:iCs/>
          <w:color w:val="808080"/>
          <w:lang w:val="tr-TR"/>
        </w:rPr>
        <w:t>Şekil 2 :</w:t>
      </w:r>
      <w:r>
        <w:rPr>
          <w:rFonts w:ascii="Calibri" w:hAnsi="Calibri"/>
          <w:i/>
          <w:iCs/>
          <w:color w:val="808080"/>
          <w:lang w:val="tr-TR"/>
        </w:rPr>
        <w:t xml:space="preserve"> Verilerin Dağılımı</w:t>
      </w:r>
    </w:p>
    <w:p>
      <w:pPr>
        <w:pStyle w:val="Normal"/>
        <w:keepNext w:val="true"/>
        <w:bidi w:val="0"/>
        <w:jc w:val="both"/>
        <w:rPr>
          <w:rFonts w:ascii="Calibri" w:hAnsi="Calibri"/>
          <w:lang w:val="tr-TR"/>
        </w:rPr>
      </w:pPr>
      <w:r>
        <w:rPr>
          <w:rFonts w:ascii="Calibri" w:hAnsi="Calibri"/>
          <w:b/>
          <w:bCs/>
          <w:u w:val="single"/>
          <w:lang w:val="tr-TR"/>
        </w:rPr>
        <w:t xml:space="preserve">Kullanılan Algoritmalar ve Yöntemler: </w:t>
      </w:r>
      <w:r>
        <w:rPr>
          <w:rFonts w:ascii="Calibri" w:hAnsi="Calibri"/>
          <w:lang w:val="tr-TR"/>
        </w:rPr>
        <w:t xml:space="preserve">Projede kullanılan yöntem ve algoritmalar; </w:t>
      </w:r>
    </w:p>
    <w:p>
      <w:pPr>
        <w:pStyle w:val="ListParagraph"/>
        <w:keepNext w:val="true"/>
        <w:numPr>
          <w:ilvl w:val="0"/>
          <w:numId w:val="1"/>
        </w:numPr>
        <w:bidi w:val="0"/>
        <w:jc w:val="both"/>
        <w:rPr>
          <w:rFonts w:ascii="Calibri" w:hAnsi="Calibri"/>
          <w:i/>
          <w:iCs/>
          <w:u w:val="single"/>
          <w:lang w:val="tr-TR"/>
        </w:rPr>
      </w:pPr>
      <w:r>
        <w:rPr>
          <w:rFonts w:ascii="Calibri" w:hAnsi="Calibri"/>
          <w:i/>
          <w:iCs/>
          <w:u w:val="single"/>
          <w:lang w:val="tr-TR"/>
        </w:rPr>
        <w:t>VGG16 (Visual Geometry Group 16)</w:t>
      </w:r>
    </w:p>
    <w:p>
      <w:pPr>
        <w:pStyle w:val="ListParagraph"/>
        <w:keepNext w:val="true"/>
        <w:bidi w:val="0"/>
        <w:jc w:val="both"/>
        <w:rPr>
          <w:rFonts w:ascii="Calibri" w:hAnsi="Calibri"/>
          <w:lang w:val="tr-TR"/>
        </w:rPr>
      </w:pPr>
      <w:r>
        <w:rPr>
          <w:rFonts w:ascii="Calibri" w:hAnsi="Calibri"/>
          <w:lang w:val="tr-TR"/>
        </w:rPr>
      </w:r>
    </w:p>
    <w:p>
      <w:pPr>
        <w:pStyle w:val="ListParagraph"/>
        <w:numPr>
          <w:ilvl w:val="0"/>
          <w:numId w:val="2"/>
        </w:numPr>
        <w:bidi w:val="0"/>
        <w:jc w:val="both"/>
        <w:rPr>
          <w:i/>
          <w:iCs/>
          <w:u w:val="single"/>
        </w:rPr>
      </w:pPr>
      <w:r>
        <w:rPr>
          <w:rFonts w:ascii="Calibri" w:hAnsi="Calibri"/>
          <w:lang w:val="tr-TR"/>
        </w:rPr>
        <w:t>VGG16, derinliği ve görüntü sınıflandırma görevlerindeki olağanüstü performansı ile tanınır. VGG16 mimarisinde, 13 evrişimli katman ve 3 tam bağlantılı (fully connected) katmandan oluşan toplam 16 katman bulunmaktadır.</w:t>
      </w:r>
    </w:p>
    <w:p>
      <w:pPr>
        <w:pStyle w:val="ListParagraph"/>
        <w:numPr>
          <w:ilvl w:val="0"/>
          <w:numId w:val="0"/>
        </w:numPr>
        <w:bidi w:val="0"/>
        <w:ind w:hanging="0" w:start="1440"/>
        <w:jc w:val="both"/>
        <w:rPr>
          <w:i/>
          <w:iCs/>
          <w:u w:val="single"/>
        </w:rPr>
      </w:pPr>
      <w:r>
        <w:rPr>
          <w:rFonts w:ascii="Calibri" w:hAnsi="Calibri"/>
          <w:lang w:val="tr-TR"/>
        </w:rPr>
      </w:r>
    </w:p>
    <w:p>
      <w:pPr>
        <w:pStyle w:val="ListParagraph"/>
        <w:numPr>
          <w:ilvl w:val="0"/>
          <w:numId w:val="2"/>
        </w:numPr>
        <w:bidi w:val="0"/>
        <w:jc w:val="both"/>
        <w:rPr>
          <w:i/>
          <w:iCs/>
          <w:u w:val="single"/>
        </w:rPr>
      </w:pPr>
      <w:r>
        <w:rPr>
          <w:rFonts w:ascii="Calibri" w:hAnsi="Calibri"/>
          <w:lang w:val="tr-TR"/>
        </w:rPr>
        <w:t xml:space="preserve">Basit bir yapıda kısa ( </w:t>
      </w:r>
      <w:r>
        <w:rPr>
          <w:rFonts w:ascii="Google Sans Text;sans-serif" w:hAnsi="Google Sans Text;sans-serif"/>
          <w:lang w:val="tr-TR"/>
        </w:rPr>
        <w:t xml:space="preserve">3 X 3 </w:t>
      </w:r>
      <w:r>
        <w:rPr>
          <w:rFonts w:ascii="Calibri" w:hAnsi="Calibri"/>
          <w:lang w:val="tr-TR"/>
        </w:rPr>
        <w:t>) evrişimli filtreler ve maksimum havuzlama (max-pooling) katmanları içerir. Bu tasarım tercihi, ağın giriş görüntülerinden karmaşık kalıpları ve özellikleri tanıyabilmesi sayesinde yüksek düzeyde temsil ve sınıflandırma doğruluğu sağlar.</w:t>
      </w:r>
    </w:p>
    <w:p>
      <w:pPr>
        <w:pStyle w:val="ListParagraph"/>
        <w:bidi w:val="0"/>
        <w:jc w:val="center"/>
        <w:rPr>
          <w:i/>
          <w:iCs/>
          <w:u w:val="single"/>
        </w:rPr>
      </w:pPr>
      <w:r>
        <w:drawing>
          <wp:anchor distT="0" distB="0" distL="0" distR="0" simplePos="0" relativeHeight="4" behindDoc="0" locked="0" layoutInCell="0" allowOverlap="1">
            <wp:simplePos x="0" y="0"/>
            <wp:positionH relativeFrom="column">
              <wp:posOffset>410210</wp:posOffset>
            </wp:positionH>
            <wp:positionV relativeFrom="paragraph">
              <wp:posOffset>121285</wp:posOffset>
            </wp:positionV>
            <wp:extent cx="5930265" cy="229171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30265" cy="2291715"/>
                    </a:xfrm>
                    <a:prstGeom prst="rect">
                      <a:avLst/>
                    </a:prstGeom>
                    <a:noFill/>
                  </pic:spPr>
                </pic:pic>
              </a:graphicData>
            </a:graphic>
          </wp:anchor>
        </w:drawing>
      </w:r>
      <w:r>
        <w:rPr>
          <w:rFonts w:ascii="Calibri" w:hAnsi="Calibri"/>
          <w:i/>
          <w:iCs/>
          <w:color w:val="808080"/>
          <w:lang w:val="tr-TR"/>
        </w:rPr>
        <w:t xml:space="preserve">Şekil 3 : VGG16 </w:t>
      </w:r>
      <w:r>
        <w:rPr>
          <w:rFonts w:ascii="Calibri" w:hAnsi="Calibri"/>
          <w:i/>
          <w:iCs/>
          <w:color w:val="808080"/>
          <w:lang w:val="tr-TR"/>
        </w:rPr>
        <w:t>Katmanlama Örneği</w:t>
      </w:r>
    </w:p>
    <w:p>
      <w:pPr>
        <w:pStyle w:val="ListParagraph"/>
        <w:bidi w:val="0"/>
        <w:jc w:val="center"/>
        <w:rPr>
          <w:i/>
          <w:iCs/>
          <w:u w:val="single"/>
        </w:rPr>
      </w:pPr>
      <w:r>
        <w:rPr>
          <w:rFonts w:ascii="Calibri" w:hAnsi="Calibri"/>
          <w:i/>
          <w:iCs/>
          <w:color w:val="808080"/>
          <w:lang w:val="tr-TR"/>
        </w:rPr>
      </w:r>
    </w:p>
    <w:p>
      <w:pPr>
        <w:pStyle w:val="ListParagraph"/>
        <w:numPr>
          <w:ilvl w:val="0"/>
          <w:numId w:val="0"/>
        </w:numPr>
        <w:bidi w:val="0"/>
        <w:ind w:hanging="0" w:start="0"/>
        <w:jc w:val="start"/>
        <w:rPr>
          <w:i w:val="false"/>
          <w:iCs w:val="false"/>
          <w:u w:val="single"/>
        </w:rPr>
      </w:pPr>
      <w:r>
        <w:rPr>
          <w:rFonts w:ascii="Calibri" w:hAnsi="Calibri"/>
          <w:i w:val="false"/>
          <w:iCs w:val="false"/>
          <w:color w:val="111111"/>
          <w:lang w:val="tr-TR"/>
        </w:rPr>
        <w:t xml:space="preserve">       </w:t>
      </w:r>
      <w:r>
        <w:rPr>
          <w:rFonts w:ascii="Calibri" w:hAnsi="Calibri"/>
          <w:i w:val="false"/>
          <w:iCs w:val="false"/>
          <w:color w:val="111111"/>
          <w:lang w:val="tr-TR"/>
        </w:rPr>
        <w:t xml:space="preserve">2.  </w:t>
        <w:tab/>
      </w:r>
      <w:r>
        <w:rPr>
          <w:rFonts w:ascii="Calibri" w:hAnsi="Calibri"/>
          <w:i/>
          <w:iCs/>
          <w:color w:val="111111"/>
          <w:u w:val="single"/>
          <w:lang w:val="tr-TR"/>
        </w:rPr>
        <w:t>PIL(Python Imaging Library )</w:t>
      </w:r>
    </w:p>
    <w:p>
      <w:pPr>
        <w:pStyle w:val="ListParagraph"/>
        <w:numPr>
          <w:ilvl w:val="0"/>
          <w:numId w:val="0"/>
        </w:numPr>
        <w:bidi w:val="0"/>
        <w:ind w:hanging="0" w:start="0"/>
        <w:jc w:val="start"/>
        <w:rPr>
          <w:i w:val="false"/>
          <w:iCs w:val="false"/>
          <w:u w:val="single"/>
        </w:rPr>
      </w:pPr>
      <w:r>
        <w:rPr>
          <w:rFonts w:ascii="Calibri" w:hAnsi="Calibri"/>
          <w:i/>
          <w:iCs/>
          <w:color w:val="111111"/>
          <w:u w:val="single"/>
          <w:lang w:val="tr-TR"/>
        </w:rPr>
      </w:r>
    </w:p>
    <w:p>
      <w:pPr>
        <w:pStyle w:val="ListParagraph"/>
        <w:numPr>
          <w:ilvl w:val="0"/>
          <w:numId w:val="4"/>
        </w:numPr>
        <w:bidi w:val="0"/>
        <w:jc w:val="start"/>
        <w:rPr>
          <w:i w:val="false"/>
          <w:iCs w:val="false"/>
          <w:color w:val="111111"/>
          <w:u w:val="single"/>
        </w:rPr>
      </w:pPr>
      <w:r>
        <w:rPr>
          <w:rFonts w:ascii="Calibri" w:hAnsi="Calibri"/>
          <w:i w:val="false"/>
          <w:iCs w:val="false"/>
          <w:color w:val="111111"/>
          <w:lang w:val="tr-TR"/>
        </w:rPr>
        <w:t>P</w:t>
      </w:r>
      <w:r>
        <w:rPr>
          <w:rFonts w:ascii="Calibri" w:hAnsi="Calibri"/>
          <w:lang w:val="tr-TR"/>
        </w:rPr>
        <w:t xml:space="preserve">ython Imaging Library (PIL), Python programlama diline kapsamlı bir görüntü işleme seçenekleri yelpazesi sunar. Görüntü iyileştirme, değiştirme, filtreleme ve analiz için çok sayıda araç ve fonksiyonla, görüntüyle ilgili geniş bir görev yelpazesi için esnek ve kullanışlı bir araçtır. Kullanıcılar PIL ile görüntüleri kırparak, yeniden boyutlandırarak, döndürerek ve çevirerek kolayca düzenleyebilirler. </w:t>
      </w:r>
    </w:p>
    <w:p>
      <w:pPr>
        <w:pStyle w:val="ListParagraph"/>
        <w:numPr>
          <w:ilvl w:val="0"/>
          <w:numId w:val="0"/>
        </w:numPr>
        <w:bidi w:val="0"/>
        <w:ind w:hanging="0" w:start="1429"/>
        <w:jc w:val="start"/>
        <w:rPr>
          <w:i w:val="false"/>
          <w:iCs w:val="false"/>
          <w:color w:val="111111"/>
          <w:u w:val="single"/>
        </w:rPr>
      </w:pPr>
      <w:r>
        <w:rPr>
          <w:rFonts w:ascii="Calibri" w:hAnsi="Calibri"/>
          <w:lang w:val="tr-TR"/>
        </w:rPr>
      </w:r>
    </w:p>
    <w:p>
      <w:pPr>
        <w:pStyle w:val="ListParagraph"/>
        <w:numPr>
          <w:ilvl w:val="0"/>
          <w:numId w:val="4"/>
        </w:numPr>
        <w:bidi w:val="0"/>
        <w:jc w:val="start"/>
        <w:rPr>
          <w:i w:val="false"/>
          <w:iCs w:val="false"/>
          <w:color w:val="111111"/>
          <w:u w:val="single"/>
        </w:rPr>
      </w:pPr>
      <w:r>
        <w:rPr>
          <w:rFonts w:ascii="Calibri" w:hAnsi="Calibri"/>
          <w:lang w:val="tr-TR"/>
        </w:rPr>
        <w:t xml:space="preserve">Ayrıca görüntü filtreleme, karıştırma ve kompozisyon gibi daha gelişmiş işlevlere de olanak tanır. Görüntülerden önemli bilgileri çıkarmak ve karmaşık görüntü işleme görevlerini gerçekleştirmek için PIL; renk uzayı dönüşümü, histogram analizi ve piksel düzeyinde düzenleme özelliklerini de içerir. PIL, görüntü verileriyle çalışan Python programcıları ve araştırmacıları arasında basitliği ve sezgiselliği nedeniyle popüler bir seçimdir. </w:t>
        <w:br/>
      </w:r>
    </w:p>
    <w:p>
      <w:pPr>
        <w:pStyle w:val="ListParagraph"/>
        <w:bidi w:val="0"/>
        <w:ind w:hanging="0" w:start="0"/>
        <w:jc w:val="start"/>
        <w:rPr>
          <w:i w:val="false"/>
          <w:iCs w:val="false"/>
          <w:color w:val="111111"/>
          <w:u w:val="single"/>
        </w:rPr>
      </w:pPr>
      <w:r>
        <w:rPr>
          <w:rFonts w:ascii="Calibri" w:hAnsi="Calibri"/>
          <w:lang w:val="tr-TR"/>
        </w:rPr>
      </w:r>
    </w:p>
    <w:p>
      <w:pPr>
        <w:pStyle w:val="ListParagraph"/>
        <w:bidi w:val="0"/>
        <w:ind w:hanging="0" w:start="0"/>
        <w:jc w:val="start"/>
        <w:rPr>
          <w:i w:val="false"/>
          <w:iCs w:val="false"/>
          <w:color w:val="111111"/>
          <w:u w:val="single"/>
        </w:rPr>
      </w:pPr>
      <w:r>
        <w:rPr>
          <w:rFonts w:ascii="Calibri" w:hAnsi="Calibri"/>
          <w:lang w:val="tr-TR"/>
        </w:rPr>
        <w:tab/>
      </w:r>
    </w:p>
    <w:p>
      <w:pPr>
        <w:pStyle w:val="ListParagraph"/>
        <w:bidi w:val="0"/>
        <w:ind w:hanging="0" w:start="0"/>
        <w:jc w:val="start"/>
        <w:rPr>
          <w:i w:val="false"/>
          <w:iCs w:val="false"/>
          <w:color w:val="111111"/>
          <w:u w:val="single"/>
        </w:rPr>
      </w:pPr>
      <w:r>
        <w:rPr>
          <w:rFonts w:ascii="Calibri" w:hAnsi="Calibri"/>
          <w:i w:val="false"/>
          <w:iCs w:val="false"/>
          <w:color w:val="111111"/>
          <w:lang w:val="tr-TR"/>
        </w:rPr>
      </w:r>
    </w:p>
    <w:p>
      <w:pPr>
        <w:pStyle w:val="ListParagraph"/>
        <w:bidi w:val="0"/>
        <w:ind w:hanging="0" w:start="0"/>
        <w:jc w:val="start"/>
        <w:rPr>
          <w:i w:val="false"/>
          <w:iCs w:val="false"/>
          <w:color w:val="111111"/>
          <w:u w:val="single"/>
        </w:rPr>
      </w:pPr>
      <w:r>
        <w:rPr>
          <w:rFonts w:ascii="Calibri" w:hAnsi="Calibri"/>
          <w:i w:val="false"/>
          <w:iCs w:val="false"/>
          <w:color w:val="111111"/>
          <w:lang w:val="tr-TR"/>
        </w:rPr>
      </w:r>
    </w:p>
    <w:p>
      <w:pPr>
        <w:pStyle w:val="ListParagraph"/>
        <w:bidi w:val="0"/>
        <w:ind w:hanging="0" w:start="0"/>
        <w:jc w:val="start"/>
        <w:rPr>
          <w:i w:val="false"/>
          <w:iCs w:val="false"/>
          <w:color w:val="111111"/>
          <w:u w:val="single"/>
        </w:rPr>
      </w:pPr>
      <w:r>
        <w:rPr>
          <w:rFonts w:ascii="Calibri" w:hAnsi="Calibri"/>
          <w:i w:val="false"/>
          <w:iCs w:val="false"/>
          <w:color w:val="111111"/>
          <w:lang w:val="tr-TR"/>
        </w:rPr>
      </w:r>
    </w:p>
    <w:p>
      <w:pPr>
        <w:pStyle w:val="ListParagraph"/>
        <w:bidi w:val="0"/>
        <w:ind w:hanging="0" w:start="0"/>
        <w:jc w:val="start"/>
        <w:rPr>
          <w:i w:val="false"/>
          <w:iCs w:val="false"/>
          <w:color w:val="111111"/>
          <w:u w:val="single"/>
        </w:rPr>
      </w:pPr>
      <w:r>
        <w:rPr>
          <w:rFonts w:ascii="Calibri" w:hAnsi="Calibri"/>
          <w:i w:val="false"/>
          <w:iCs w:val="false"/>
          <w:color w:val="111111"/>
          <w:lang w:val="tr-TR"/>
        </w:rPr>
        <w:t xml:space="preserve">      </w:t>
      </w:r>
      <w:r>
        <w:rPr>
          <w:rFonts w:ascii="Calibri" w:hAnsi="Calibri"/>
          <w:i/>
          <w:iCs/>
          <w:color w:val="111111"/>
          <w:u w:val="single"/>
          <w:lang w:val="tr-TR"/>
        </w:rPr>
        <w:t xml:space="preserve">3. Projede Önerilen Yöntem </w:t>
      </w:r>
    </w:p>
    <w:p>
      <w:pPr>
        <w:pStyle w:val="ListParagraph"/>
        <w:bidi w:val="0"/>
        <w:ind w:hanging="0" w:start="0"/>
        <w:jc w:val="start"/>
        <w:rPr>
          <w:i w:val="false"/>
          <w:iCs w:val="false"/>
          <w:color w:val="111111"/>
          <w:u w:val="single"/>
        </w:rPr>
      </w:pPr>
      <w:r>
        <w:rPr>
          <w:rFonts w:ascii="Calibri" w:hAnsi="Calibri"/>
          <w:i/>
          <w:iCs/>
          <w:color w:val="111111"/>
          <w:u w:val="single"/>
          <w:lang w:val="tr-TR"/>
        </w:rPr>
      </w:r>
    </w:p>
    <w:p>
      <w:pPr>
        <w:pStyle w:val="ListParagraph"/>
        <w:numPr>
          <w:ilvl w:val="3"/>
          <w:numId w:val="5"/>
        </w:numPr>
        <w:bidi w:val="0"/>
        <w:jc w:val="start"/>
        <w:rPr>
          <w:i w:val="false"/>
          <w:iCs w:val="false"/>
          <w:color w:val="111111"/>
          <w:u w:val="single"/>
        </w:rPr>
      </w:pPr>
      <w:r>
        <w:rPr>
          <w:rFonts w:ascii="Calibri" w:hAnsi="Calibri"/>
          <w:i w:val="false"/>
          <w:iCs w:val="false"/>
          <w:color w:val="111111"/>
          <w:u w:val="none"/>
          <w:lang w:val="tr-TR"/>
        </w:rPr>
        <w:t>Bu araştırmanın deneysel aşamasında MRI (Manyetik Rezonans Görüntüleme) görüntüleri işlenmektedir.</w:t>
      </w:r>
    </w:p>
    <w:p>
      <w:pPr>
        <w:pStyle w:val="ListParagraph"/>
        <w:numPr>
          <w:ilvl w:val="3"/>
          <w:numId w:val="5"/>
        </w:numPr>
        <w:bidi w:val="0"/>
        <w:jc w:val="start"/>
        <w:rPr>
          <w:i w:val="false"/>
          <w:iCs w:val="false"/>
          <w:color w:val="111111"/>
          <w:u w:val="none"/>
        </w:rPr>
      </w:pPr>
      <w:r>
        <w:rPr>
          <w:rFonts w:ascii="Calibri" w:hAnsi="Calibri"/>
          <w:i w:val="false"/>
          <w:iCs w:val="false"/>
          <w:color w:val="111111"/>
          <w:u w:val="none"/>
          <w:lang w:val="tr-TR"/>
        </w:rPr>
        <w:t xml:space="preserve">Veri setlerinden alınan MTI görüntüleri PIL kütüphanesi ile sağlanan özellikleri kullanabimek amacıyla PIL görüntü nesnelerine dönüştürülmüştür. Sonrasında MRI taramalarında tespit edilen anormal hücrelerin görünürlüğünün artırılması amacıyla rastgele parlaklık ve kontrast değerleri uygulanmıştır. </w:t>
      </w:r>
    </w:p>
    <w:p>
      <w:pPr>
        <w:pStyle w:val="ListParagraph"/>
        <w:numPr>
          <w:ilvl w:val="3"/>
          <w:numId w:val="5"/>
        </w:numPr>
        <w:bidi w:val="0"/>
        <w:jc w:val="start"/>
        <w:rPr>
          <w:i w:val="false"/>
          <w:iCs w:val="false"/>
          <w:color w:val="111111"/>
          <w:u w:val="none"/>
        </w:rPr>
      </w:pPr>
      <w:r>
        <w:rPr>
          <w:rFonts w:ascii="Calibri" w:hAnsi="Calibri"/>
          <w:i w:val="false"/>
          <w:iCs w:val="false"/>
          <w:color w:val="111111"/>
          <w:u w:val="none"/>
          <w:lang w:val="tr-TR"/>
        </w:rPr>
        <w:t xml:space="preserve">Görüntülerde normalizasyonu sağlamak için tüm piksel değerleri 255 e bölünmüştür. </w:t>
      </w:r>
    </w:p>
    <w:p>
      <w:pPr>
        <w:pStyle w:val="ListParagraph"/>
        <w:numPr>
          <w:ilvl w:val="3"/>
          <w:numId w:val="5"/>
        </w:numPr>
        <w:bidi w:val="0"/>
        <w:jc w:val="start"/>
        <w:rPr>
          <w:i w:val="false"/>
          <w:iCs w:val="false"/>
          <w:color w:val="111111"/>
          <w:u w:val="none"/>
        </w:rPr>
      </w:pPr>
      <w:r>
        <w:rPr>
          <w:rFonts w:ascii="Calibri" w:hAnsi="Calibri"/>
          <w:i w:val="false"/>
          <w:iCs w:val="false"/>
          <w:color w:val="111111"/>
          <w:u w:val="none"/>
          <w:lang w:val="tr-TR"/>
        </w:rPr>
        <w:t xml:space="preserve">Daha sonra kullanılması planlanan VGG16 algoritması kullanılmıştır. </w:t>
      </w:r>
    </w:p>
    <w:p>
      <w:pPr>
        <w:pStyle w:val="ListParagraph"/>
        <w:bidi w:val="0"/>
        <w:jc w:val="start"/>
        <w:rPr>
          <w:i w:val="false"/>
          <w:iCs w:val="false"/>
          <w:color w:val="111111"/>
          <w:u w:val="none"/>
        </w:rPr>
      </w:pPr>
      <w:r>
        <w:rPr>
          <w:rFonts w:ascii="Calibri" w:hAnsi="Calibri"/>
          <w:i w:val="false"/>
          <w:iCs w:val="false"/>
          <w:color w:val="111111"/>
          <w:u w:val="none"/>
          <w:lang w:val="tr-TR"/>
        </w:rPr>
      </w:r>
    </w:p>
    <w:p>
      <w:pPr>
        <w:pStyle w:val="ListParagraph"/>
        <w:bidi w:val="0"/>
        <w:jc w:val="center"/>
        <w:rPr>
          <w:b w:val="false"/>
          <w:bCs w:val="false"/>
          <w:i/>
          <w:iCs/>
          <w:color w:val="808080"/>
          <w:u w:val="none"/>
        </w:rPr>
      </w:pPr>
      <w:r>
        <w:drawing>
          <wp:anchor distT="0" distB="0" distL="0" distR="0" simplePos="0" relativeHeight="5" behindDoc="0" locked="0" layoutInCell="0" allowOverlap="1">
            <wp:simplePos x="0" y="0"/>
            <wp:positionH relativeFrom="column">
              <wp:posOffset>775335</wp:posOffset>
            </wp:positionH>
            <wp:positionV relativeFrom="paragraph">
              <wp:posOffset>635</wp:posOffset>
            </wp:positionV>
            <wp:extent cx="5502275" cy="244411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502275" cy="2444115"/>
                    </a:xfrm>
                    <a:prstGeom prst="rect">
                      <a:avLst/>
                    </a:prstGeom>
                    <a:noFill/>
                  </pic:spPr>
                </pic:pic>
              </a:graphicData>
            </a:graphic>
          </wp:anchor>
        </w:drawing>
      </w:r>
      <w:r>
        <w:rPr>
          <w:rFonts w:ascii="Calibri" w:hAnsi="Calibri"/>
          <w:i w:val="false"/>
          <w:iCs w:val="false"/>
          <w:color w:val="111111"/>
          <w:u w:val="none"/>
          <w:lang w:val="tr-TR"/>
        </w:rPr>
        <w:br/>
        <w:t xml:space="preserve"> </w:t>
      </w:r>
      <w:r>
        <w:rPr>
          <w:rFonts w:ascii="Calibri" w:hAnsi="Calibri"/>
          <w:b w:val="false"/>
          <w:bCs w:val="false"/>
          <w:i/>
          <w:iCs/>
          <w:color w:val="808080"/>
          <w:u w:val="none"/>
          <w:lang w:val="tr-TR"/>
        </w:rPr>
        <w:t>Şekil 4 : Önerilen Yöntem Diyagram</w:t>
      </w:r>
      <w:r>
        <w:rPr>
          <w:rFonts w:ascii="Calibri" w:hAnsi="Calibri"/>
          <w:b w:val="false"/>
          <w:bCs w:val="false"/>
          <w:i/>
          <w:iCs/>
          <w:color w:val="808080"/>
          <w:u w:val="none"/>
          <w:lang w:val="tr-TR"/>
        </w:rPr>
        <w:t>ı</w:t>
      </w:r>
    </w:p>
    <w:p>
      <w:pPr>
        <w:pStyle w:val="ListParagraph"/>
        <w:bidi w:val="0"/>
        <w:jc w:val="center"/>
        <w:rPr>
          <w:b w:val="false"/>
          <w:bCs w:val="false"/>
          <w:i/>
          <w:iCs/>
          <w:color w:val="808080"/>
          <w:u w:val="none"/>
        </w:rPr>
      </w:pPr>
      <w:r>
        <w:rPr>
          <w:rFonts w:ascii="Calibri" w:hAnsi="Calibri"/>
          <w:b w:val="false"/>
          <w:bCs w:val="false"/>
          <w:i/>
          <w:iCs/>
          <w:color w:val="808080"/>
          <w:u w:val="none"/>
          <w:lang w:val="tr-TR"/>
        </w:rPr>
      </w:r>
    </w:p>
    <w:p>
      <w:pPr>
        <w:pStyle w:val="ListParagraph"/>
        <w:bidi w:val="0"/>
        <w:ind w:hanging="0" w:start="0"/>
        <w:jc w:val="center"/>
        <w:rPr>
          <w:b w:val="false"/>
          <w:bCs w:val="false"/>
          <w:i/>
          <w:iCs/>
          <w:color w:val="808080"/>
          <w:u w:val="none"/>
        </w:rPr>
      </w:pPr>
      <w:r>
        <w:rPr>
          <w:rFonts w:ascii="Calibri" w:hAnsi="Calibri"/>
          <w:b w:val="false"/>
          <w:bCs w:val="false"/>
          <w:i/>
          <w:iCs/>
          <w:color w:val="808080"/>
          <w:u w:val="none"/>
          <w:lang w:val="tr-TR"/>
        </w:rPr>
      </w:r>
    </w:p>
    <w:p>
      <w:pPr>
        <w:pStyle w:val="ListParagraph"/>
        <w:numPr>
          <w:ilvl w:val="3"/>
          <w:numId w:val="6"/>
        </w:numPr>
        <w:bidi w:val="0"/>
        <w:jc w:val="start"/>
        <w:rPr>
          <w:b w:val="false"/>
          <w:bCs w:val="false"/>
          <w:i w:val="false"/>
          <w:iCs w:val="false"/>
          <w:color w:val="111111"/>
          <w:u w:val="none"/>
        </w:rPr>
      </w:pPr>
      <w:r>
        <w:rPr>
          <w:rFonts w:ascii="Calibri" w:hAnsi="Calibri"/>
          <w:b w:val="false"/>
          <w:bCs w:val="false"/>
          <w:i w:val="false"/>
          <w:iCs w:val="false"/>
          <w:color w:val="111111"/>
          <w:u w:val="none"/>
          <w:lang w:val="tr-TR"/>
        </w:rPr>
        <w:t xml:space="preserve">Araştırma esnasında kullanılan VGG16 modeli uyumluluk için (128 X 128 ) görüntü boyutunda görsellerle doldurulmuştur. Ek olarak araştırmacılar son tam bağlantılı katmanı dahil etmemişlerdir. Araştırmacılar “weights ” parametresini “imagenet ” olarak ayarlayarak modelin 1 milyondan fazla veri içeren bir veri seti üzerinden ön eğitimini sağlamışlardır. Daha sonra katman ağırlıklarının eğitim boyunca değişmemesini sağlamak amacıyla son 3 katman dışındaki tüm katmanları “eğitilemez” olarak ayarlayan bir döngü kullanmışlardır. </w:t>
      </w:r>
    </w:p>
    <w:p>
      <w:pPr>
        <w:pStyle w:val="ListParagraph"/>
        <w:numPr>
          <w:ilvl w:val="3"/>
          <w:numId w:val="6"/>
        </w:numPr>
        <w:bidi w:val="0"/>
        <w:jc w:val="start"/>
        <w:rPr>
          <w:b w:val="false"/>
          <w:bCs w:val="false"/>
          <w:i w:val="false"/>
          <w:iCs w:val="false"/>
          <w:color w:val="111111"/>
          <w:u w:val="none"/>
        </w:rPr>
      </w:pPr>
      <w:r>
        <w:rPr>
          <w:rFonts w:ascii="Calibri" w:hAnsi="Calibri"/>
          <w:b w:val="false"/>
          <w:bCs w:val="false"/>
          <w:i w:val="false"/>
          <w:iCs w:val="false"/>
          <w:color w:val="111111"/>
          <w:u w:val="none"/>
          <w:lang w:val="tr-TR"/>
        </w:rPr>
        <w:t xml:space="preserve">Diğer aşamada araştırmacılar önceden eğitilmiş katmanlarla başlayan sıralı bir model oluşturmuşlardır. Bu sayede modellerine daha fazla katman ekleyebilmişlerdir. </w:t>
      </w:r>
    </w:p>
    <w:p>
      <w:pPr>
        <w:pStyle w:val="ListParagraph"/>
        <w:numPr>
          <w:ilvl w:val="3"/>
          <w:numId w:val="6"/>
        </w:numPr>
        <w:bidi w:val="0"/>
        <w:jc w:val="start"/>
        <w:rPr>
          <w:b w:val="false"/>
          <w:bCs w:val="false"/>
          <w:i w:val="false"/>
          <w:iCs w:val="false"/>
          <w:color w:val="111111"/>
          <w:u w:val="none"/>
        </w:rPr>
      </w:pPr>
      <w:r>
        <w:rPr>
          <w:rFonts w:ascii="Calibri" w:hAnsi="Calibri"/>
          <w:b w:val="false"/>
          <w:bCs w:val="false"/>
          <w:i w:val="false"/>
          <w:iCs w:val="false"/>
          <w:color w:val="111111"/>
          <w:u w:val="none"/>
          <w:lang w:val="tr-TR"/>
        </w:rPr>
        <w:t xml:space="preserve">Bunlar sırasıyla : </w:t>
      </w:r>
    </w:p>
    <w:p>
      <w:pPr>
        <w:pStyle w:val="ListParagraph"/>
        <w:numPr>
          <w:ilvl w:val="4"/>
          <w:numId w:val="6"/>
        </w:numPr>
        <w:bidi w:val="0"/>
        <w:jc w:val="start"/>
        <w:rPr>
          <w:b w:val="false"/>
          <w:bCs w:val="false"/>
          <w:i w:val="false"/>
          <w:iCs w:val="false"/>
          <w:color w:val="111111"/>
          <w:u w:val="none"/>
        </w:rPr>
      </w:pPr>
      <w:r>
        <w:rPr>
          <w:rFonts w:ascii="Calibri" w:hAnsi="Calibri"/>
          <w:b/>
          <w:bCs/>
          <w:i w:val="false"/>
          <w:iCs w:val="false"/>
          <w:color w:val="111111"/>
          <w:u w:val="none"/>
          <w:lang w:val="tr-TR"/>
        </w:rPr>
        <w:t>Flatten :</w:t>
      </w:r>
      <w:r>
        <w:rPr>
          <w:rFonts w:ascii="Calibri" w:hAnsi="Calibri"/>
          <w:b w:val="false"/>
          <w:bCs w:val="false"/>
          <w:i w:val="false"/>
          <w:iCs w:val="false"/>
          <w:color w:val="111111"/>
          <w:u w:val="none"/>
          <w:lang w:val="tr-TR"/>
        </w:rPr>
        <w:t xml:space="preserve"> Önceki katmandan gelen veriyi tek boyutlu tensöre çeviren katman </w:t>
      </w:r>
    </w:p>
    <w:p>
      <w:pPr>
        <w:pStyle w:val="ListParagraph"/>
        <w:numPr>
          <w:ilvl w:val="4"/>
          <w:numId w:val="6"/>
        </w:numPr>
        <w:bidi w:val="0"/>
        <w:jc w:val="start"/>
        <w:rPr>
          <w:b w:val="false"/>
          <w:bCs w:val="false"/>
          <w:i w:val="false"/>
          <w:iCs w:val="false"/>
          <w:color w:val="111111"/>
          <w:u w:val="none"/>
        </w:rPr>
      </w:pPr>
      <w:r>
        <w:rPr>
          <w:rFonts w:ascii="Calibri" w:hAnsi="Calibri"/>
          <w:b w:val="false"/>
          <w:bCs w:val="false"/>
          <w:i w:val="false"/>
          <w:iCs w:val="false"/>
          <w:color w:val="111111"/>
          <w:u w:val="none"/>
          <w:lang w:val="tr-TR"/>
        </w:rPr>
        <w:t>2 adet yoğun katman (dense)</w:t>
      </w:r>
    </w:p>
    <w:p>
      <w:pPr>
        <w:pStyle w:val="ListParagraph"/>
        <w:numPr>
          <w:ilvl w:val="4"/>
          <w:numId w:val="6"/>
        </w:numPr>
        <w:bidi w:val="0"/>
        <w:jc w:val="start"/>
        <w:rPr>
          <w:b w:val="false"/>
          <w:bCs w:val="false"/>
          <w:i w:val="false"/>
          <w:iCs w:val="false"/>
          <w:color w:val="111111"/>
          <w:u w:val="none"/>
        </w:rPr>
      </w:pPr>
      <w:r>
        <w:rPr>
          <w:rFonts w:ascii="Calibri" w:hAnsi="Calibri"/>
          <w:b w:val="false"/>
          <w:bCs w:val="false"/>
          <w:i w:val="false"/>
          <w:iCs w:val="false"/>
          <w:color w:val="111111"/>
          <w:u w:val="none"/>
          <w:lang w:val="tr-TR"/>
        </w:rPr>
        <w:t>2 adet seyreltme katmanı (dropout) : Aşırı öğrenmeyi engellemek için eklenmişlerdir.</w:t>
      </w:r>
    </w:p>
    <w:p>
      <w:pPr>
        <w:pStyle w:val="ListParagraph"/>
        <w:numPr>
          <w:ilvl w:val="3"/>
          <w:numId w:val="6"/>
        </w:numPr>
        <w:bidi w:val="0"/>
        <w:jc w:val="start"/>
        <w:rPr>
          <w:b w:val="false"/>
          <w:bCs w:val="false"/>
          <w:i w:val="false"/>
          <w:iCs w:val="false"/>
          <w:color w:val="111111"/>
          <w:u w:val="none"/>
        </w:rPr>
      </w:pPr>
      <w:r>
        <w:rPr>
          <w:rFonts w:ascii="Calibri" w:hAnsi="Calibri"/>
          <w:b w:val="false"/>
          <w:bCs w:val="false"/>
          <w:i w:val="false"/>
          <w:iCs w:val="false"/>
          <w:color w:val="111111"/>
          <w:u w:val="none"/>
          <w:lang w:val="tr-TR"/>
        </w:rPr>
        <w:t xml:space="preserve">Katmanlar daha net anlaşılması amacıyla görsellerle </w:t>
      </w:r>
      <w:r>
        <w:rPr>
          <w:rFonts w:ascii="Calibri" w:hAnsi="Calibri"/>
          <w:b/>
          <w:bCs/>
          <w:i w:val="false"/>
          <w:iCs w:val="false"/>
          <w:color w:val="111111"/>
          <w:u w:val="none"/>
          <w:lang w:val="tr-TR"/>
        </w:rPr>
        <w:t>(Şekil 5 )</w:t>
      </w:r>
      <w:r>
        <w:rPr>
          <w:rFonts w:ascii="Calibri" w:hAnsi="Calibri"/>
          <w:b w:val="false"/>
          <w:bCs w:val="false"/>
          <w:i w:val="false"/>
          <w:iCs w:val="false"/>
          <w:color w:val="111111"/>
          <w:u w:val="none"/>
          <w:lang w:val="tr-TR"/>
        </w:rPr>
        <w:t xml:space="preserve"> desteklenmiştir </w:t>
      </w:r>
    </w:p>
    <w:p>
      <w:pPr>
        <w:pStyle w:val="ListParagraph"/>
        <w:bidi w:val="0"/>
        <w:jc w:val="start"/>
        <w:rPr>
          <w:b w:val="false"/>
          <w:bCs w:val="false"/>
          <w:i w:val="false"/>
          <w:iCs w:val="false"/>
          <w:color w:val="111111"/>
          <w:u w:val="none"/>
        </w:rPr>
      </w:pPr>
      <w:r>
        <w:rPr>
          <w:rFonts w:ascii="Calibri" w:hAnsi="Calibri"/>
          <w:b w:val="false"/>
          <w:bCs w:val="false"/>
          <w:i w:val="false"/>
          <w:iCs w:val="false"/>
          <w:color w:val="111111"/>
          <w:u w:val="none"/>
          <w:lang w:val="tr-TR"/>
        </w:rPr>
        <w:drawing>
          <wp:anchor distT="0" distB="0" distL="0" distR="0" simplePos="0" relativeHeight="6" behindDoc="0" locked="0" layoutInCell="0" allowOverlap="1">
            <wp:simplePos x="0" y="0"/>
            <wp:positionH relativeFrom="column">
              <wp:posOffset>2188210</wp:posOffset>
            </wp:positionH>
            <wp:positionV relativeFrom="paragraph">
              <wp:posOffset>635</wp:posOffset>
            </wp:positionV>
            <wp:extent cx="2435860" cy="209677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2435860" cy="2096770"/>
                    </a:xfrm>
                    <a:prstGeom prst="rect">
                      <a:avLst/>
                    </a:prstGeom>
                    <a:noFill/>
                  </pic:spPr>
                </pic:pic>
              </a:graphicData>
            </a:graphic>
          </wp:anchor>
        </w:drawing>
      </w:r>
    </w:p>
    <w:p>
      <w:pPr>
        <w:pStyle w:val="ListParagraph"/>
        <w:bidi w:val="0"/>
        <w:jc w:val="center"/>
        <w:rPr>
          <w:b w:val="false"/>
          <w:bCs w:val="false"/>
          <w:i w:val="false"/>
          <w:iCs w:val="false"/>
          <w:color w:val="111111"/>
          <w:u w:val="none"/>
        </w:rPr>
      </w:pPr>
      <w:r>
        <w:rPr>
          <w:rFonts w:ascii="Calibri" w:hAnsi="Calibri"/>
          <w:b w:val="false"/>
          <w:bCs w:val="false"/>
          <w:i w:val="false"/>
          <w:iCs w:val="false"/>
          <w:color w:val="111111"/>
          <w:u w:val="none"/>
          <w:lang w:val="tr-TR"/>
        </w:rPr>
      </w:r>
    </w:p>
    <w:p>
      <w:pPr>
        <w:pStyle w:val="ListParagraph"/>
        <w:bidi w:val="0"/>
        <w:jc w:val="center"/>
        <w:rPr>
          <w:b w:val="false"/>
          <w:bCs w:val="false"/>
          <w:i w:val="false"/>
          <w:iCs w:val="false"/>
          <w:color w:val="111111"/>
          <w:u w:val="none"/>
        </w:rPr>
      </w:pPr>
      <w:r>
        <w:rPr>
          <w:rFonts w:ascii="Calibri" w:hAnsi="Calibri"/>
          <w:b w:val="false"/>
          <w:bCs w:val="false"/>
          <w:i w:val="false"/>
          <w:iCs w:val="false"/>
          <w:color w:val="111111"/>
          <w:u w:val="none"/>
          <w:lang w:val="tr-TR"/>
        </w:rPr>
      </w:r>
    </w:p>
    <w:p>
      <w:pPr>
        <w:pStyle w:val="ListParagraph"/>
        <w:bidi w:val="0"/>
        <w:jc w:val="center"/>
        <w:rPr>
          <w:b w:val="false"/>
          <w:bCs w:val="false"/>
          <w:i w:val="false"/>
          <w:iCs w:val="false"/>
          <w:color w:val="111111"/>
          <w:u w:val="none"/>
        </w:rPr>
      </w:pPr>
      <w:r>
        <w:rPr>
          <w:rFonts w:ascii="Calibri" w:hAnsi="Calibri"/>
          <w:b w:val="false"/>
          <w:bCs w:val="false"/>
          <w:i w:val="false"/>
          <w:iCs w:val="false"/>
          <w:color w:val="111111"/>
          <w:u w:val="none"/>
          <w:lang w:val="tr-TR"/>
        </w:rPr>
      </w:r>
    </w:p>
    <w:p>
      <w:pPr>
        <w:pStyle w:val="ListParagraph"/>
        <w:bidi w:val="0"/>
        <w:jc w:val="center"/>
        <w:rPr>
          <w:b w:val="false"/>
          <w:bCs w:val="false"/>
          <w:i w:val="false"/>
          <w:iCs w:val="false"/>
          <w:color w:val="111111"/>
          <w:u w:val="none"/>
        </w:rPr>
      </w:pPr>
      <w:r>
        <w:rPr>
          <w:rFonts w:ascii="Calibri" w:hAnsi="Calibri"/>
          <w:b w:val="false"/>
          <w:bCs w:val="false"/>
          <w:i w:val="false"/>
          <w:iCs w:val="false"/>
          <w:color w:val="111111"/>
          <w:u w:val="none"/>
          <w:lang w:val="tr-TR"/>
        </w:rPr>
      </w:r>
    </w:p>
    <w:p>
      <w:pPr>
        <w:pStyle w:val="ListParagraph"/>
        <w:bidi w:val="0"/>
        <w:jc w:val="center"/>
        <w:rPr>
          <w:b w:val="false"/>
          <w:bCs w:val="false"/>
          <w:i w:val="false"/>
          <w:iCs w:val="false"/>
          <w:color w:val="111111"/>
          <w:u w:val="none"/>
        </w:rPr>
      </w:pPr>
      <w:r>
        <w:rPr>
          <w:rFonts w:ascii="Calibri" w:hAnsi="Calibri"/>
          <w:b w:val="false"/>
          <w:bCs w:val="false"/>
          <w:i w:val="false"/>
          <w:iCs w:val="false"/>
          <w:color w:val="111111"/>
          <w:u w:val="none"/>
          <w:lang w:val="tr-TR"/>
        </w:rPr>
      </w:r>
    </w:p>
    <w:p>
      <w:pPr>
        <w:pStyle w:val="ListParagraph"/>
        <w:bidi w:val="0"/>
        <w:jc w:val="center"/>
        <w:rPr>
          <w:b w:val="false"/>
          <w:bCs w:val="false"/>
          <w:i w:val="false"/>
          <w:iCs w:val="false"/>
          <w:color w:val="111111"/>
          <w:u w:val="none"/>
        </w:rPr>
      </w:pPr>
      <w:r>
        <w:rPr>
          <w:rFonts w:ascii="Calibri" w:hAnsi="Calibri"/>
          <w:b w:val="false"/>
          <w:bCs w:val="false"/>
          <w:i w:val="false"/>
          <w:iCs w:val="false"/>
          <w:color w:val="111111"/>
          <w:u w:val="none"/>
          <w:lang w:val="tr-TR"/>
        </w:rPr>
      </w:r>
    </w:p>
    <w:p>
      <w:pPr>
        <w:pStyle w:val="ListParagraph"/>
        <w:bidi w:val="0"/>
        <w:jc w:val="center"/>
        <w:rPr>
          <w:b w:val="false"/>
          <w:bCs w:val="false"/>
          <w:i w:val="false"/>
          <w:iCs w:val="false"/>
          <w:color w:val="111111"/>
          <w:u w:val="none"/>
        </w:rPr>
      </w:pPr>
      <w:r>
        <w:rPr>
          <w:rFonts w:ascii="Calibri" w:hAnsi="Calibri"/>
          <w:b w:val="false"/>
          <w:bCs w:val="false"/>
          <w:i w:val="false"/>
          <w:iCs w:val="false"/>
          <w:color w:val="111111"/>
          <w:u w:val="none"/>
          <w:lang w:val="tr-TR"/>
        </w:rPr>
      </w:r>
    </w:p>
    <w:p>
      <w:pPr>
        <w:pStyle w:val="ListParagraph"/>
        <w:bidi w:val="0"/>
        <w:jc w:val="center"/>
        <w:rPr>
          <w:b w:val="false"/>
          <w:bCs w:val="false"/>
          <w:i w:val="false"/>
          <w:iCs w:val="false"/>
          <w:color w:val="111111"/>
          <w:u w:val="none"/>
        </w:rPr>
      </w:pPr>
      <w:r>
        <w:rPr>
          <w:rFonts w:ascii="Calibri" w:hAnsi="Calibri"/>
          <w:b w:val="false"/>
          <w:bCs w:val="false"/>
          <w:i w:val="false"/>
          <w:iCs w:val="false"/>
          <w:color w:val="111111"/>
          <w:u w:val="none"/>
          <w:lang w:val="tr-TR"/>
        </w:rPr>
      </w:r>
    </w:p>
    <w:p>
      <w:pPr>
        <w:pStyle w:val="ListParagraph"/>
        <w:bidi w:val="0"/>
        <w:jc w:val="center"/>
        <w:rPr>
          <w:b w:val="false"/>
          <w:bCs w:val="false"/>
          <w:i w:val="false"/>
          <w:iCs w:val="false"/>
          <w:color w:val="111111"/>
          <w:u w:val="none"/>
        </w:rPr>
      </w:pPr>
      <w:r>
        <w:rPr>
          <w:rFonts w:ascii="Calibri" w:hAnsi="Calibri"/>
          <w:b w:val="false"/>
          <w:bCs w:val="false"/>
          <w:i w:val="false"/>
          <w:iCs w:val="false"/>
          <w:color w:val="111111"/>
          <w:u w:val="none"/>
          <w:lang w:val="tr-TR"/>
        </w:rPr>
      </w:r>
    </w:p>
    <w:p>
      <w:pPr>
        <w:pStyle w:val="ListParagraph"/>
        <w:bidi w:val="0"/>
        <w:jc w:val="center"/>
        <w:rPr>
          <w:b w:val="false"/>
          <w:bCs w:val="false"/>
          <w:i w:val="false"/>
          <w:iCs w:val="false"/>
          <w:color w:val="111111"/>
          <w:u w:val="none"/>
        </w:rPr>
      </w:pPr>
      <w:r>
        <w:rPr>
          <w:rFonts w:ascii="Calibri" w:hAnsi="Calibri"/>
          <w:b w:val="false"/>
          <w:bCs w:val="false"/>
          <w:i w:val="false"/>
          <w:iCs w:val="false"/>
          <w:color w:val="111111"/>
          <w:u w:val="none"/>
          <w:lang w:val="tr-TR"/>
        </w:rPr>
      </w:r>
    </w:p>
    <w:p>
      <w:pPr>
        <w:pStyle w:val="ListParagraph"/>
        <w:bidi w:val="0"/>
        <w:jc w:val="center"/>
        <w:rPr>
          <w:b w:val="false"/>
          <w:bCs w:val="false"/>
          <w:i w:val="false"/>
          <w:iCs w:val="false"/>
          <w:color w:val="111111"/>
          <w:u w:val="none"/>
        </w:rPr>
      </w:pPr>
      <w:r>
        <w:rPr>
          <w:rFonts w:ascii="Calibri" w:hAnsi="Calibri"/>
          <w:b w:val="false"/>
          <w:bCs w:val="false"/>
          <w:i w:val="false"/>
          <w:iCs w:val="false"/>
          <w:color w:val="111111"/>
          <w:u w:val="none"/>
          <w:lang w:val="tr-TR"/>
        </w:rPr>
      </w:r>
    </w:p>
    <w:p>
      <w:pPr>
        <w:pStyle w:val="ListParagraph"/>
        <w:bidi w:val="0"/>
        <w:jc w:val="center"/>
        <w:rPr>
          <w:b w:val="false"/>
          <w:bCs w:val="false"/>
          <w:i w:val="false"/>
          <w:iCs w:val="false"/>
          <w:color w:val="111111"/>
          <w:u w:val="none"/>
        </w:rPr>
      </w:pPr>
      <w:r>
        <w:rPr>
          <w:rFonts w:ascii="Calibri" w:hAnsi="Calibri"/>
          <w:b w:val="false"/>
          <w:bCs w:val="false"/>
          <w:i/>
          <w:iCs/>
          <w:color w:val="808080"/>
          <w:u w:val="none"/>
          <w:lang w:val="tr-TR"/>
        </w:rPr>
        <w:t>Şekil 5  : Model Katmanları</w:t>
      </w:r>
    </w:p>
    <w:p>
      <w:pPr>
        <w:pStyle w:val="ListParagraph"/>
        <w:bidi w:val="0"/>
        <w:jc w:val="start"/>
        <w:rPr>
          <w:b w:val="false"/>
          <w:bCs w:val="false"/>
          <w:i w:val="false"/>
          <w:iCs w:val="false"/>
          <w:color w:val="111111"/>
          <w:u w:val="none"/>
        </w:rPr>
      </w:pPr>
      <w:r>
        <w:rPr>
          <w:rFonts w:ascii="Calibri" w:hAnsi="Calibri"/>
          <w:b w:val="false"/>
          <w:bCs w:val="false"/>
          <w:i w:val="false"/>
          <w:iCs w:val="false"/>
          <w:color w:val="808080"/>
          <w:u w:val="none"/>
          <w:lang w:val="tr-TR"/>
        </w:rPr>
      </w:r>
    </w:p>
    <w:p>
      <w:pPr>
        <w:pStyle w:val="ListParagraph"/>
        <w:bidi w:val="0"/>
        <w:jc w:val="start"/>
        <w:rPr>
          <w:b w:val="false"/>
          <w:bCs w:val="false"/>
          <w:i w:val="false"/>
          <w:iCs w:val="false"/>
          <w:color w:val="111111"/>
          <w:u w:val="none"/>
        </w:rPr>
      </w:pPr>
      <w:r>
        <w:rPr>
          <w:rFonts w:ascii="Calibri" w:hAnsi="Calibri"/>
          <w:b w:val="false"/>
          <w:bCs w:val="false"/>
          <w:i w:val="false"/>
          <w:iCs w:val="false"/>
          <w:color w:val="111111"/>
          <w:u w:val="none"/>
          <w:lang w:val="tr-TR"/>
        </w:rPr>
        <w:t xml:space="preserve">Model test ve eğitimden geçip kabul edilebilir sonuçlar ürettiğinde ; MRI görüntülerinin sınıflandırılmasının yanı sıra tek bir görüntüden tümör varlığının yüzdelik tahminini de sağlama özelliğine de sahip olduğu görülmektedir. </w:t>
      </w:r>
    </w:p>
    <w:p>
      <w:pPr>
        <w:pStyle w:val="ListParagraph"/>
        <w:bidi w:val="0"/>
        <w:jc w:val="start"/>
        <w:rPr>
          <w:b w:val="false"/>
          <w:bCs w:val="false"/>
          <w:i w:val="false"/>
          <w:iCs w:val="false"/>
          <w:color w:val="111111"/>
          <w:u w:val="none"/>
        </w:rPr>
      </w:pPr>
      <w:r>
        <w:rPr>
          <w:rFonts w:ascii="Calibri" w:hAnsi="Calibri"/>
          <w:b w:val="false"/>
          <w:bCs w:val="false"/>
          <w:i w:val="false"/>
          <w:iCs w:val="false"/>
          <w:color w:val="111111"/>
          <w:u w:val="none"/>
          <w:lang w:val="tr-TR"/>
        </w:rPr>
      </w:r>
    </w:p>
    <w:p>
      <w:pPr>
        <w:pStyle w:val="ListParagraph"/>
        <w:bidi w:val="0"/>
        <w:jc w:val="start"/>
        <w:rPr>
          <w:b w:val="false"/>
          <w:bCs w:val="false"/>
          <w:i w:val="false"/>
          <w:iCs w:val="false"/>
          <w:color w:val="111111"/>
          <w:u w:val="none"/>
        </w:rPr>
      </w:pPr>
      <w:r>
        <w:rPr>
          <w:rFonts w:ascii="Calibri" w:hAnsi="Calibri"/>
          <w:b w:val="false"/>
          <w:bCs w:val="false"/>
          <w:i w:val="false"/>
          <w:iCs w:val="false"/>
          <w:color w:val="111111"/>
          <w:u w:val="none"/>
          <w:lang w:val="tr-TR"/>
        </w:rPr>
      </w:r>
    </w:p>
    <w:p>
      <w:pPr>
        <w:pStyle w:val="ListParagraph"/>
        <w:bidi w:val="0"/>
        <w:jc w:val="start"/>
        <w:rPr>
          <w:b w:val="false"/>
          <w:bCs w:val="false"/>
          <w:i w:val="false"/>
          <w:iCs w:val="false"/>
          <w:color w:val="111111"/>
          <w:u w:val="none"/>
        </w:rPr>
      </w:pPr>
      <w:r>
        <w:rPr>
          <w:rFonts w:ascii="Calibri" w:hAnsi="Calibri"/>
          <w:b w:val="false"/>
          <w:bCs w:val="false"/>
          <w:i w:val="false"/>
          <w:iCs w:val="false"/>
          <w:color w:val="111111"/>
          <w:u w:val="none"/>
          <w:lang w:val="tr-TR"/>
        </w:rPr>
        <w:t xml:space="preserve">Araştırmacılar modelin eğitimi sırasında batch size (yığın boyutu ) değerini 20 olarak ayarlamışlardır bu da modelin  her seferinde 20 görüntü üzerinden eğitilmesi anlamına gelmektedir. Ayrıca epoch (döngü) sayısı 5 olarak ayarlanmıştır bu sayede model veri setini 5 kez tarayacak ve her seferinde rastgele görüntüler alacaktır. </w:t>
      </w:r>
    </w:p>
    <w:p>
      <w:pPr>
        <w:pStyle w:val="ListParagraph"/>
        <w:bidi w:val="0"/>
        <w:jc w:val="start"/>
        <w:rPr>
          <w:b w:val="false"/>
          <w:bCs w:val="false"/>
          <w:i w:val="false"/>
          <w:iCs w:val="false"/>
          <w:color w:val="111111"/>
          <w:u w:val="none"/>
        </w:rPr>
      </w:pPr>
      <w:r>
        <w:drawing>
          <wp:anchor distT="0" distB="0" distL="0" distR="0" simplePos="0" relativeHeight="7" behindDoc="0" locked="0" layoutInCell="0" allowOverlap="1">
            <wp:simplePos x="0" y="0"/>
            <wp:positionH relativeFrom="column">
              <wp:posOffset>1334135</wp:posOffset>
            </wp:positionH>
            <wp:positionV relativeFrom="paragraph">
              <wp:posOffset>78105</wp:posOffset>
            </wp:positionV>
            <wp:extent cx="3904615" cy="173101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3904615" cy="1731010"/>
                    </a:xfrm>
                    <a:prstGeom prst="rect">
                      <a:avLst/>
                    </a:prstGeom>
                    <a:noFill/>
                  </pic:spPr>
                </pic:pic>
              </a:graphicData>
            </a:graphic>
          </wp:anchor>
        </w:drawing>
      </w:r>
      <w:r>
        <w:rPr>
          <w:rFonts w:ascii="Calibri" w:hAnsi="Calibri"/>
          <w:b w:val="false"/>
          <w:bCs w:val="false"/>
          <w:i w:val="false"/>
          <w:iCs w:val="false"/>
          <w:color w:val="111111"/>
          <w:u w:val="none"/>
          <w:lang w:val="tr-TR"/>
        </w:rPr>
        <w:br/>
        <w:br/>
        <w:br/>
        <w:br/>
        <w:br/>
        <w:br/>
        <w:br/>
        <w:br/>
        <w:br/>
        <w:br/>
        <w:tab/>
        <w:tab/>
      </w:r>
    </w:p>
    <w:p>
      <w:pPr>
        <w:pStyle w:val="ListParagraph"/>
        <w:bidi w:val="0"/>
        <w:jc w:val="center"/>
        <w:rPr>
          <w:b w:val="false"/>
          <w:bCs w:val="false"/>
          <w:i w:val="false"/>
          <w:iCs w:val="false"/>
          <w:color w:val="111111"/>
          <w:u w:val="none"/>
        </w:rPr>
      </w:pPr>
      <w:r>
        <w:rPr>
          <w:rFonts w:ascii="Calibri" w:hAnsi="Calibri"/>
          <w:b w:val="false"/>
          <w:bCs w:val="false"/>
          <w:i w:val="false"/>
          <w:iCs w:val="false"/>
          <w:color w:val="808080"/>
          <w:u w:val="none"/>
          <w:lang w:val="tr-TR"/>
        </w:rPr>
        <w:t xml:space="preserve">Şekil 6 : Her döngüde doğruluk ve kayıp oranları </w:t>
      </w:r>
    </w:p>
    <w:p>
      <w:pPr>
        <w:pStyle w:val="ListParagraph"/>
        <w:bidi w:val="0"/>
        <w:jc w:val="end"/>
        <w:rPr>
          <w:b w:val="false"/>
          <w:bCs w:val="false"/>
          <w:i w:val="false"/>
          <w:iCs w:val="false"/>
          <w:color w:val="111111"/>
          <w:u w:val="none"/>
        </w:rPr>
      </w:pPr>
      <w:r>
        <w:rPr>
          <w:rFonts w:ascii="Calibri" w:hAnsi="Calibri"/>
          <w:b w:val="false"/>
          <w:bCs w:val="false"/>
          <w:i w:val="false"/>
          <w:iCs w:val="false"/>
          <w:color w:val="808080"/>
          <w:u w:val="none"/>
          <w:lang w:val="tr-TR"/>
        </w:rPr>
      </w:r>
    </w:p>
    <w:p>
      <w:pPr>
        <w:pStyle w:val="ListParagraph"/>
        <w:bidi w:val="0"/>
        <w:jc w:val="end"/>
        <w:rPr>
          <w:b w:val="false"/>
          <w:bCs w:val="false"/>
          <w:i w:val="false"/>
          <w:iCs w:val="false"/>
          <w:color w:val="111111"/>
          <w:u w:val="none"/>
        </w:rPr>
      </w:pPr>
      <w:r>
        <w:rPr>
          <w:rFonts w:ascii="Calibri" w:hAnsi="Calibri"/>
          <w:b w:val="false"/>
          <w:bCs w:val="false"/>
          <w:i w:val="false"/>
          <w:iCs w:val="false"/>
          <w:color w:val="808080"/>
          <w:u w:val="none"/>
          <w:lang w:val="tr-TR"/>
        </w:rPr>
      </w:r>
    </w:p>
    <w:p>
      <w:pPr>
        <w:pStyle w:val="ListParagraph"/>
        <w:bidi w:val="0"/>
        <w:jc w:val="end"/>
        <w:rPr>
          <w:b w:val="false"/>
          <w:bCs w:val="false"/>
          <w:i w:val="false"/>
          <w:iCs w:val="false"/>
          <w:color w:val="111111"/>
          <w:u w:val="none"/>
        </w:rPr>
      </w:pPr>
      <w:r>
        <w:rPr>
          <w:rFonts w:ascii="Calibri" w:hAnsi="Calibri"/>
          <w:b w:val="false"/>
          <w:bCs w:val="false"/>
          <w:i w:val="false"/>
          <w:iCs w:val="false"/>
          <w:color w:val="808080"/>
          <w:u w:val="none"/>
          <w:lang w:val="tr-TR"/>
        </w:rPr>
      </w:r>
    </w:p>
    <w:p>
      <w:pPr>
        <w:pStyle w:val="ListParagraph"/>
        <w:bidi w:val="0"/>
        <w:jc w:val="end"/>
        <w:rPr>
          <w:b w:val="false"/>
          <w:bCs w:val="false"/>
          <w:i w:val="false"/>
          <w:iCs w:val="false"/>
          <w:color w:val="111111"/>
          <w:u w:val="none"/>
        </w:rPr>
      </w:pPr>
      <w:r>
        <w:rPr>
          <w:rFonts w:ascii="Calibri" w:hAnsi="Calibri"/>
          <w:b w:val="false"/>
          <w:bCs w:val="false"/>
          <w:i w:val="false"/>
          <w:iCs w:val="false"/>
          <w:color w:val="808080"/>
          <w:u w:val="none"/>
          <w:lang w:val="tr-TR"/>
        </w:rPr>
      </w:r>
    </w:p>
    <w:p>
      <w:pPr>
        <w:pStyle w:val="ListParagraph"/>
        <w:bidi w:val="0"/>
        <w:jc w:val="end"/>
        <w:rPr>
          <w:b w:val="false"/>
          <w:bCs w:val="false"/>
          <w:i w:val="false"/>
          <w:iCs w:val="false"/>
          <w:color w:val="111111"/>
          <w:u w:val="none"/>
        </w:rPr>
      </w:pPr>
      <w:r>
        <w:rPr>
          <w:rFonts w:ascii="Calibri" w:hAnsi="Calibri"/>
          <w:b w:val="false"/>
          <w:bCs w:val="false"/>
          <w:i w:val="false"/>
          <w:iCs w:val="false"/>
          <w:color w:val="808080"/>
          <w:u w:val="none"/>
          <w:lang w:val="tr-TR"/>
        </w:rPr>
      </w:r>
    </w:p>
    <w:p>
      <w:pPr>
        <w:pStyle w:val="ListParagraph"/>
        <w:bidi w:val="0"/>
        <w:jc w:val="end"/>
        <w:rPr>
          <w:b w:val="false"/>
          <w:bCs w:val="false"/>
          <w:i w:val="false"/>
          <w:iCs w:val="false"/>
          <w:color w:val="111111"/>
          <w:u w:val="none"/>
        </w:rPr>
      </w:pPr>
      <w:r>
        <w:rPr>
          <w:rFonts w:ascii="Calibri" w:hAnsi="Calibri"/>
          <w:b w:val="false"/>
          <w:bCs w:val="false"/>
          <w:i w:val="false"/>
          <w:iCs w:val="false"/>
          <w:color w:val="808080"/>
          <w:u w:val="none"/>
          <w:lang w:val="tr-TR"/>
        </w:rPr>
      </w:r>
    </w:p>
    <w:p>
      <w:pPr>
        <w:pStyle w:val="ListParagraph"/>
        <w:bidi w:val="0"/>
        <w:jc w:val="start"/>
        <w:rPr>
          <w:b w:val="false"/>
          <w:bCs w:val="false"/>
          <w:i w:val="false"/>
          <w:iCs w:val="false"/>
          <w:color w:val="111111"/>
          <w:u w:val="none"/>
        </w:rPr>
      </w:pPr>
      <w:r>
        <w:rPr>
          <w:rFonts w:ascii="Calibri" w:hAnsi="Calibri"/>
          <w:b w:val="false"/>
          <w:bCs w:val="false"/>
          <w:i w:val="false"/>
          <w:iCs w:val="false"/>
          <w:color w:val="808080"/>
          <w:u w:val="none"/>
          <w:lang w:val="tr-TR"/>
        </w:rPr>
      </w:r>
    </w:p>
    <w:p>
      <w:pPr>
        <w:pStyle w:val="ListParagraph"/>
        <w:bidi w:val="0"/>
        <w:jc w:val="start"/>
        <w:rPr>
          <w:b w:val="false"/>
          <w:bCs w:val="false"/>
          <w:i w:val="false"/>
          <w:iCs w:val="false"/>
          <w:color w:val="111111"/>
          <w:u w:val="none"/>
        </w:rPr>
      </w:pPr>
      <w:r>
        <w:rPr>
          <w:rFonts w:ascii="Calibri" w:hAnsi="Calibri"/>
          <w:b w:val="false"/>
          <w:bCs w:val="false"/>
          <w:i w:val="false"/>
          <w:iCs w:val="false"/>
          <w:color w:val="808080"/>
          <w:u w:val="none"/>
          <w:lang w:val="tr-TR"/>
        </w:rPr>
      </w:r>
    </w:p>
    <w:p>
      <w:pPr>
        <w:pStyle w:val="ListParagraph"/>
        <w:bidi w:val="0"/>
        <w:jc w:val="start"/>
        <w:rPr>
          <w:b w:val="false"/>
          <w:bCs w:val="false"/>
          <w:i w:val="false"/>
          <w:iCs w:val="false"/>
          <w:color w:val="111111"/>
          <w:u w:val="none"/>
        </w:rPr>
      </w:pPr>
      <w:r>
        <w:rPr>
          <w:rFonts w:ascii="Calibri" w:hAnsi="Calibri"/>
          <w:b w:val="false"/>
          <w:bCs w:val="false"/>
          <w:i w:val="false"/>
          <w:iCs w:val="false"/>
          <w:color w:val="808080"/>
          <w:u w:val="none"/>
          <w:lang w:val="tr-TR"/>
        </w:rPr>
      </w:r>
    </w:p>
    <w:p>
      <w:pPr>
        <w:pStyle w:val="ListParagraph"/>
        <w:bidi w:val="0"/>
        <w:jc w:val="start"/>
        <w:rPr>
          <w:b w:val="false"/>
          <w:bCs w:val="false"/>
          <w:i w:val="false"/>
          <w:iCs w:val="false"/>
          <w:color w:val="111111"/>
          <w:u w:val="none"/>
        </w:rPr>
      </w:pPr>
      <w:r>
        <w:rPr>
          <w:rFonts w:ascii="Calibri" w:hAnsi="Calibri"/>
          <w:b w:val="false"/>
          <w:bCs w:val="false"/>
          <w:i w:val="false"/>
          <w:iCs w:val="false"/>
          <w:color w:val="808080"/>
          <w:u w:val="none"/>
          <w:lang w:val="tr-TR"/>
        </w:rPr>
      </w:r>
    </w:p>
    <w:p>
      <w:pPr>
        <w:pStyle w:val="ListParagraph"/>
        <w:bidi w:val="0"/>
        <w:jc w:val="start"/>
        <w:rPr>
          <w:b w:val="false"/>
          <w:bCs w:val="false"/>
          <w:i w:val="false"/>
          <w:iCs w:val="false"/>
          <w:color w:val="111111"/>
          <w:u w:val="none"/>
        </w:rPr>
      </w:pPr>
      <w:r>
        <w:rPr>
          <w:rFonts w:ascii="Calibri" w:hAnsi="Calibri"/>
          <w:b w:val="false"/>
          <w:bCs w:val="false"/>
          <w:i w:val="false"/>
          <w:iCs w:val="false"/>
          <w:color w:val="808080"/>
          <w:u w:val="none"/>
          <w:lang w:val="tr-TR"/>
        </w:rPr>
      </w:r>
    </w:p>
    <w:p>
      <w:pPr>
        <w:pStyle w:val="ListParagraph"/>
        <w:bidi w:val="0"/>
        <w:jc w:val="start"/>
        <w:rPr>
          <w:b w:val="false"/>
          <w:bCs w:val="false"/>
          <w:i w:val="false"/>
          <w:iCs w:val="false"/>
          <w:color w:val="000000"/>
          <w:u w:val="none"/>
        </w:rPr>
      </w:pPr>
      <w:r>
        <w:rPr>
          <w:rFonts w:ascii="Calibri" w:hAnsi="Calibri"/>
          <w:b w:val="false"/>
          <w:bCs w:val="false"/>
          <w:i w:val="false"/>
          <w:iCs w:val="false"/>
          <w:color w:val="000000"/>
          <w:u w:val="none"/>
          <w:lang w:val="tr-TR"/>
        </w:rPr>
        <w:t xml:space="preserve">Projenin bir diğer amacı ise tek bir görüntü üzerinden tümör varlığının yüzdelik olarak tahmin edilmesiydi. Raporda eklenmiş olarak bulunan </w:t>
      </w:r>
      <w:r>
        <w:rPr>
          <w:rFonts w:ascii="Calibri" w:hAnsi="Calibri"/>
          <w:b/>
          <w:bCs/>
          <w:i w:val="false"/>
          <w:iCs w:val="false"/>
          <w:color w:val="000000"/>
          <w:u w:val="none"/>
          <w:lang w:val="tr-TR"/>
        </w:rPr>
        <w:t xml:space="preserve">Şekil 7 </w:t>
      </w:r>
      <w:r>
        <w:rPr>
          <w:rFonts w:ascii="Calibri" w:hAnsi="Calibri"/>
          <w:b w:val="false"/>
          <w:bCs w:val="false"/>
          <w:i w:val="false"/>
          <w:iCs w:val="false"/>
          <w:color w:val="000000"/>
          <w:u w:val="none"/>
          <w:lang w:val="tr-TR"/>
        </w:rPr>
        <w:t xml:space="preserve">test edimiş bir görsel örnektir. </w:t>
      </w:r>
    </w:p>
    <w:p>
      <w:pPr>
        <w:pStyle w:val="ListParagraph"/>
        <w:bidi w:val="0"/>
        <w:jc w:val="start"/>
        <w:rPr>
          <w:b w:val="false"/>
          <w:bCs w:val="false"/>
          <w:i w:val="false"/>
          <w:iCs w:val="false"/>
          <w:color w:val="000000"/>
          <w:u w:val="none"/>
        </w:rPr>
      </w:pPr>
      <w:r>
        <w:drawing>
          <wp:anchor distT="0" distB="0" distL="0" distR="0" simplePos="0" relativeHeight="8" behindDoc="0" locked="0" layoutInCell="0" allowOverlap="1">
            <wp:simplePos x="0" y="0"/>
            <wp:positionH relativeFrom="column">
              <wp:posOffset>929640</wp:posOffset>
            </wp:positionH>
            <wp:positionV relativeFrom="paragraph">
              <wp:posOffset>225425</wp:posOffset>
            </wp:positionV>
            <wp:extent cx="4888865" cy="307403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4888865" cy="3074035"/>
                    </a:xfrm>
                    <a:prstGeom prst="rect">
                      <a:avLst/>
                    </a:prstGeom>
                    <a:noFill/>
                  </pic:spPr>
                </pic:pic>
              </a:graphicData>
            </a:graphic>
          </wp:anchor>
        </w:drawing>
      </w:r>
      <w:r>
        <w:rPr>
          <w:rFonts w:ascii="Calibri" w:hAnsi="Calibri"/>
          <w:b w:val="false"/>
          <w:bCs w:val="false"/>
          <w:i w:val="false"/>
          <w:iCs w:val="false"/>
          <w:color w:val="000000"/>
          <w:u w:val="none"/>
          <w:lang w:val="tr-TR"/>
        </w:rPr>
        <w:br/>
      </w:r>
    </w:p>
    <w:p>
      <w:pPr>
        <w:pStyle w:val="ListParagraph"/>
        <w:bidi w:val="0"/>
        <w:spacing w:before="0" w:after="160"/>
        <w:contextualSpacing/>
        <w:jc w:val="center"/>
        <w:rPr>
          <w:b w:val="false"/>
          <w:bCs w:val="false"/>
          <w:i w:val="false"/>
          <w:iCs w:val="false"/>
          <w:color w:val="000000"/>
          <w:u w:val="none"/>
        </w:rPr>
      </w:pPr>
      <w:r>
        <w:rPr>
          <w:rFonts w:ascii="Calibri" w:hAnsi="Calibri"/>
          <w:b w:val="false"/>
          <w:bCs w:val="false"/>
          <w:i/>
          <w:iCs/>
          <w:color w:val="808080"/>
          <w:u w:val="none"/>
          <w:lang w:val="tr-TR"/>
        </w:rPr>
        <w:t>Şekil 7 : Tek bir görsel ile tümör varlığının yüzdelik tahmini</w:t>
      </w:r>
      <w:r>
        <w:rPr>
          <w:rFonts w:ascii="Calibri" w:hAnsi="Calibri"/>
          <w:b w:val="false"/>
          <w:bCs w:val="false"/>
          <w:i w:val="false"/>
          <w:iCs w:val="false"/>
          <w:color w:val="000000"/>
          <w:u w:val="none"/>
          <w:lang w:val="tr-TR"/>
        </w:rPr>
        <w:t xml:space="preserve"> </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Calibri">
    <w:charset w:val="01" w:characterSet="utf-8"/>
    <w:family w:val="swiss"/>
    <w:pitch w:val="default"/>
  </w:font>
  <w:font w:name="Google Sans Text">
    <w:altName w:val="sans-serif"/>
    <w:charset w:val="01" w:characterSet="utf-8"/>
    <w:family w:val="auto"/>
    <w:pitch w:val="default"/>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1429"/>
        </w:tabs>
        <w:ind w:start="1429" w:hanging="360"/>
      </w:pPr>
      <w:rPr>
        <w:rFonts w:ascii="Symbol" w:hAnsi="Symbol" w:cs="Symbol" w:hint="default"/>
        <w:color w:val="111111"/>
      </w:rPr>
    </w:lvl>
    <w:lvl w:ilvl="1">
      <w:start w:val="1"/>
      <w:numFmt w:val="bullet"/>
      <w:lvlText w:val="◦"/>
      <w:lvlJc w:val="start"/>
      <w:pPr>
        <w:tabs>
          <w:tab w:val="num" w:pos="1789"/>
        </w:tabs>
        <w:ind w:start="1789" w:hanging="360"/>
      </w:pPr>
      <w:rPr>
        <w:rFonts w:ascii="OpenSymbol" w:hAnsi="OpenSymbol" w:cs="OpenSymbol" w:hint="default"/>
        <w:color w:val="111111"/>
      </w:rPr>
    </w:lvl>
    <w:lvl w:ilvl="2">
      <w:start w:val="1"/>
      <w:numFmt w:val="bullet"/>
      <w:lvlText w:val="▪"/>
      <w:lvlJc w:val="start"/>
      <w:pPr>
        <w:tabs>
          <w:tab w:val="num" w:pos="2149"/>
        </w:tabs>
        <w:ind w:start="2149" w:hanging="360"/>
      </w:pPr>
      <w:rPr>
        <w:rFonts w:ascii="OpenSymbol" w:hAnsi="OpenSymbol" w:cs="OpenSymbol" w:hint="default"/>
        <w:color w:val="111111"/>
      </w:rPr>
    </w:lvl>
    <w:lvl w:ilvl="3">
      <w:start w:val="1"/>
      <w:numFmt w:val="bullet"/>
      <w:lvlText w:val=""/>
      <w:lvlJc w:val="start"/>
      <w:pPr>
        <w:tabs>
          <w:tab w:val="num" w:pos="2509"/>
        </w:tabs>
        <w:ind w:start="2509" w:hanging="360"/>
      </w:pPr>
      <w:rPr>
        <w:rFonts w:ascii="Symbol" w:hAnsi="Symbol" w:cs="Symbol" w:hint="default"/>
        <w:color w:val="111111"/>
      </w:rPr>
    </w:lvl>
    <w:lvl w:ilvl="4">
      <w:start w:val="1"/>
      <w:numFmt w:val="bullet"/>
      <w:lvlText w:val="◦"/>
      <w:lvlJc w:val="start"/>
      <w:pPr>
        <w:tabs>
          <w:tab w:val="num" w:pos="2869"/>
        </w:tabs>
        <w:ind w:start="2869" w:hanging="360"/>
      </w:pPr>
      <w:rPr>
        <w:rFonts w:ascii="OpenSymbol" w:hAnsi="OpenSymbol" w:cs="OpenSymbol" w:hint="default"/>
        <w:color w:val="111111"/>
      </w:rPr>
    </w:lvl>
    <w:lvl w:ilvl="5">
      <w:start w:val="1"/>
      <w:numFmt w:val="bullet"/>
      <w:lvlText w:val="▪"/>
      <w:lvlJc w:val="start"/>
      <w:pPr>
        <w:tabs>
          <w:tab w:val="num" w:pos="3229"/>
        </w:tabs>
        <w:ind w:start="3229" w:hanging="360"/>
      </w:pPr>
      <w:rPr>
        <w:rFonts w:ascii="OpenSymbol" w:hAnsi="OpenSymbol" w:cs="OpenSymbol" w:hint="default"/>
        <w:color w:val="111111"/>
      </w:rPr>
    </w:lvl>
    <w:lvl w:ilvl="6">
      <w:start w:val="1"/>
      <w:numFmt w:val="bullet"/>
      <w:lvlText w:val=""/>
      <w:lvlJc w:val="start"/>
      <w:pPr>
        <w:tabs>
          <w:tab w:val="num" w:pos="3589"/>
        </w:tabs>
        <w:ind w:start="3589" w:hanging="360"/>
      </w:pPr>
      <w:rPr>
        <w:rFonts w:ascii="Symbol" w:hAnsi="Symbol" w:cs="Symbol" w:hint="default"/>
        <w:color w:val="111111"/>
      </w:rPr>
    </w:lvl>
    <w:lvl w:ilvl="7">
      <w:start w:val="1"/>
      <w:numFmt w:val="bullet"/>
      <w:lvlText w:val="◦"/>
      <w:lvlJc w:val="start"/>
      <w:pPr>
        <w:tabs>
          <w:tab w:val="num" w:pos="3949"/>
        </w:tabs>
        <w:ind w:start="3949" w:hanging="360"/>
      </w:pPr>
      <w:rPr>
        <w:rFonts w:ascii="OpenSymbol" w:hAnsi="OpenSymbol" w:cs="OpenSymbol" w:hint="default"/>
        <w:color w:val="111111"/>
      </w:rPr>
    </w:lvl>
    <w:lvl w:ilvl="8">
      <w:start w:val="1"/>
      <w:numFmt w:val="bullet"/>
      <w:lvlText w:val="▪"/>
      <w:lvlJc w:val="start"/>
      <w:pPr>
        <w:tabs>
          <w:tab w:val="num" w:pos="4309"/>
        </w:tabs>
        <w:ind w:start="4309" w:hanging="360"/>
      </w:pPr>
      <w:rPr>
        <w:rFonts w:ascii="OpenSymbol" w:hAnsi="OpenSymbol" w:cs="OpenSymbol" w:hint="default"/>
        <w:color w:val="111111"/>
      </w:rPr>
    </w:lvl>
  </w:abstractNum>
  <w:abstractNum w:abstractNumId="5">
    <w:lvl w:ilvl="0">
      <w:start w:val="1"/>
      <w:numFmt w:val="bullet"/>
      <w:lvlText w:val=""/>
      <w:lvlJc w:val="start"/>
      <w:pPr>
        <w:tabs>
          <w:tab w:val="num" w:pos="720"/>
        </w:tabs>
        <w:ind w:start="720" w:hanging="360"/>
      </w:pPr>
      <w:rPr>
        <w:rFonts w:ascii="Symbol" w:hAnsi="Symbol" w:cs="Symbol" w:hint="default"/>
        <w:color w:val="111111"/>
      </w:rPr>
    </w:lvl>
    <w:lvl w:ilvl="1">
      <w:start w:val="1"/>
      <w:numFmt w:val="bullet"/>
      <w:lvlText w:val="◦"/>
      <w:lvlJc w:val="start"/>
      <w:pPr>
        <w:tabs>
          <w:tab w:val="num" w:pos="1080"/>
        </w:tabs>
        <w:ind w:start="1080" w:hanging="360"/>
      </w:pPr>
      <w:rPr>
        <w:rFonts w:ascii="OpenSymbol" w:hAnsi="OpenSymbol" w:cs="OpenSymbol" w:hint="default"/>
        <w:color w:val="111111"/>
      </w:rPr>
    </w:lvl>
    <w:lvl w:ilvl="2">
      <w:start w:val="1"/>
      <w:numFmt w:val="bullet"/>
      <w:lvlText w:val="▪"/>
      <w:lvlJc w:val="start"/>
      <w:pPr>
        <w:tabs>
          <w:tab w:val="num" w:pos="1440"/>
        </w:tabs>
        <w:ind w:start="1440" w:hanging="360"/>
      </w:pPr>
      <w:rPr>
        <w:rFonts w:ascii="OpenSymbol" w:hAnsi="OpenSymbol" w:cs="OpenSymbol" w:hint="default"/>
        <w:color w:val="111111"/>
      </w:rPr>
    </w:lvl>
    <w:lvl w:ilvl="3">
      <w:start w:val="1"/>
      <w:numFmt w:val="bullet"/>
      <w:lvlText w:val=""/>
      <w:lvlJc w:val="start"/>
      <w:pPr>
        <w:tabs>
          <w:tab w:val="num" w:pos="1800"/>
        </w:tabs>
        <w:ind w:start="1800" w:hanging="360"/>
      </w:pPr>
      <w:rPr>
        <w:rFonts w:ascii="Symbol" w:hAnsi="Symbol" w:cs="Symbol" w:hint="default"/>
        <w:color w:val="111111"/>
      </w:rPr>
    </w:lvl>
    <w:lvl w:ilvl="4">
      <w:start w:val="1"/>
      <w:numFmt w:val="bullet"/>
      <w:lvlText w:val="◦"/>
      <w:lvlJc w:val="start"/>
      <w:pPr>
        <w:tabs>
          <w:tab w:val="num" w:pos="2160"/>
        </w:tabs>
        <w:ind w:start="2160" w:hanging="360"/>
      </w:pPr>
      <w:rPr>
        <w:rFonts w:ascii="OpenSymbol" w:hAnsi="OpenSymbol" w:cs="OpenSymbol" w:hint="default"/>
        <w:color w:val="111111"/>
      </w:rPr>
    </w:lvl>
    <w:lvl w:ilvl="5">
      <w:start w:val="1"/>
      <w:numFmt w:val="bullet"/>
      <w:lvlText w:val="▪"/>
      <w:lvlJc w:val="start"/>
      <w:pPr>
        <w:tabs>
          <w:tab w:val="num" w:pos="2520"/>
        </w:tabs>
        <w:ind w:start="2520" w:hanging="360"/>
      </w:pPr>
      <w:rPr>
        <w:rFonts w:ascii="OpenSymbol" w:hAnsi="OpenSymbol" w:cs="OpenSymbol" w:hint="default"/>
        <w:color w:val="111111"/>
      </w:rPr>
    </w:lvl>
    <w:lvl w:ilvl="6">
      <w:start w:val="1"/>
      <w:numFmt w:val="bullet"/>
      <w:lvlText w:val=""/>
      <w:lvlJc w:val="start"/>
      <w:pPr>
        <w:tabs>
          <w:tab w:val="num" w:pos="2880"/>
        </w:tabs>
        <w:ind w:start="2880" w:hanging="360"/>
      </w:pPr>
      <w:rPr>
        <w:rFonts w:ascii="Symbol" w:hAnsi="Symbol" w:cs="Symbol" w:hint="default"/>
        <w:color w:val="111111"/>
      </w:rPr>
    </w:lvl>
    <w:lvl w:ilvl="7">
      <w:start w:val="1"/>
      <w:numFmt w:val="bullet"/>
      <w:lvlText w:val="◦"/>
      <w:lvlJc w:val="start"/>
      <w:pPr>
        <w:tabs>
          <w:tab w:val="num" w:pos="3240"/>
        </w:tabs>
        <w:ind w:start="3240" w:hanging="360"/>
      </w:pPr>
      <w:rPr>
        <w:rFonts w:ascii="OpenSymbol" w:hAnsi="OpenSymbol" w:cs="OpenSymbol" w:hint="default"/>
        <w:color w:val="111111"/>
      </w:rPr>
    </w:lvl>
    <w:lvl w:ilvl="8">
      <w:start w:val="1"/>
      <w:numFmt w:val="bullet"/>
      <w:lvlText w:val="▪"/>
      <w:lvlJc w:val="start"/>
      <w:pPr>
        <w:tabs>
          <w:tab w:val="num" w:pos="3600"/>
        </w:tabs>
        <w:ind w:start="3600" w:hanging="360"/>
      </w:pPr>
      <w:rPr>
        <w:rFonts w:ascii="OpenSymbol" w:hAnsi="OpenSymbol" w:cs="OpenSymbol" w:hint="default"/>
        <w:color w:val="111111"/>
      </w:rPr>
    </w:lvl>
  </w:abstractNum>
  <w:abstractNum w:abstractNumId="6">
    <w:lvl w:ilvl="0">
      <w:start w:val="1"/>
      <w:numFmt w:val="bullet"/>
      <w:lvlText w:val=""/>
      <w:lvlJc w:val="start"/>
      <w:pPr>
        <w:tabs>
          <w:tab w:val="num" w:pos="720"/>
        </w:tabs>
        <w:ind w:start="720" w:hanging="360"/>
      </w:pPr>
      <w:rPr>
        <w:rFonts w:ascii="Symbol" w:hAnsi="Symbol" w:cs="Symbol" w:hint="default"/>
        <w:color w:val="111111"/>
      </w:rPr>
    </w:lvl>
    <w:lvl w:ilvl="1">
      <w:start w:val="1"/>
      <w:numFmt w:val="bullet"/>
      <w:lvlText w:val="◦"/>
      <w:lvlJc w:val="start"/>
      <w:pPr>
        <w:tabs>
          <w:tab w:val="num" w:pos="1080"/>
        </w:tabs>
        <w:ind w:start="1080" w:hanging="360"/>
      </w:pPr>
      <w:rPr>
        <w:rFonts w:ascii="OpenSymbol" w:hAnsi="OpenSymbol" w:cs="OpenSymbol" w:hint="default"/>
        <w:color w:val="111111"/>
      </w:rPr>
    </w:lvl>
    <w:lvl w:ilvl="2">
      <w:start w:val="1"/>
      <w:numFmt w:val="bullet"/>
      <w:lvlText w:val="▪"/>
      <w:lvlJc w:val="start"/>
      <w:pPr>
        <w:tabs>
          <w:tab w:val="num" w:pos="1440"/>
        </w:tabs>
        <w:ind w:start="1440" w:hanging="360"/>
      </w:pPr>
      <w:rPr>
        <w:rFonts w:ascii="OpenSymbol" w:hAnsi="OpenSymbol" w:cs="OpenSymbol" w:hint="default"/>
        <w:color w:val="111111"/>
      </w:rPr>
    </w:lvl>
    <w:lvl w:ilvl="3">
      <w:start w:val="1"/>
      <w:numFmt w:val="bullet"/>
      <w:lvlText w:val=""/>
      <w:lvlJc w:val="start"/>
      <w:pPr>
        <w:tabs>
          <w:tab w:val="num" w:pos="1800"/>
        </w:tabs>
        <w:ind w:start="1800" w:hanging="360"/>
      </w:pPr>
      <w:rPr>
        <w:rFonts w:ascii="Symbol" w:hAnsi="Symbol" w:cs="Symbol" w:hint="default"/>
        <w:color w:val="111111"/>
      </w:rPr>
    </w:lvl>
    <w:lvl w:ilvl="4">
      <w:start w:val="1"/>
      <w:numFmt w:val="bullet"/>
      <w:lvlText w:val="◦"/>
      <w:lvlJc w:val="start"/>
      <w:pPr>
        <w:tabs>
          <w:tab w:val="num" w:pos="2160"/>
        </w:tabs>
        <w:ind w:start="2160" w:hanging="360"/>
      </w:pPr>
      <w:rPr>
        <w:rFonts w:ascii="OpenSymbol" w:hAnsi="OpenSymbol" w:cs="OpenSymbol" w:hint="default"/>
        <w:color w:val="111111"/>
      </w:rPr>
    </w:lvl>
    <w:lvl w:ilvl="5">
      <w:start w:val="1"/>
      <w:numFmt w:val="bullet"/>
      <w:lvlText w:val="▪"/>
      <w:lvlJc w:val="start"/>
      <w:pPr>
        <w:tabs>
          <w:tab w:val="num" w:pos="2520"/>
        </w:tabs>
        <w:ind w:start="2520" w:hanging="360"/>
      </w:pPr>
      <w:rPr>
        <w:rFonts w:ascii="OpenSymbol" w:hAnsi="OpenSymbol" w:cs="OpenSymbol" w:hint="default"/>
        <w:color w:val="111111"/>
      </w:rPr>
    </w:lvl>
    <w:lvl w:ilvl="6">
      <w:start w:val="1"/>
      <w:numFmt w:val="bullet"/>
      <w:lvlText w:val=""/>
      <w:lvlJc w:val="start"/>
      <w:pPr>
        <w:tabs>
          <w:tab w:val="num" w:pos="2880"/>
        </w:tabs>
        <w:ind w:start="2880" w:hanging="360"/>
      </w:pPr>
      <w:rPr>
        <w:rFonts w:ascii="Symbol" w:hAnsi="Symbol" w:cs="Symbol" w:hint="default"/>
        <w:color w:val="111111"/>
      </w:rPr>
    </w:lvl>
    <w:lvl w:ilvl="7">
      <w:start w:val="1"/>
      <w:numFmt w:val="bullet"/>
      <w:lvlText w:val="◦"/>
      <w:lvlJc w:val="start"/>
      <w:pPr>
        <w:tabs>
          <w:tab w:val="num" w:pos="3240"/>
        </w:tabs>
        <w:ind w:start="3240" w:hanging="360"/>
      </w:pPr>
      <w:rPr>
        <w:rFonts w:ascii="OpenSymbol" w:hAnsi="OpenSymbol" w:cs="OpenSymbol" w:hint="default"/>
        <w:color w:val="111111"/>
      </w:rPr>
    </w:lvl>
    <w:lvl w:ilvl="8">
      <w:start w:val="1"/>
      <w:numFmt w:val="bullet"/>
      <w:lvlText w:val="▪"/>
      <w:lvlJc w:val="start"/>
      <w:pPr>
        <w:tabs>
          <w:tab w:val="num" w:pos="3600"/>
        </w:tabs>
        <w:ind w:start="3600" w:hanging="360"/>
      </w:pPr>
      <w:rPr>
        <w:rFonts w:ascii="OpenSymbol" w:hAnsi="OpenSymbol" w:cs="OpenSymbol" w:hint="default"/>
        <w:color w:val="111111"/>
      </w:rPr>
    </w:lvl>
  </w:abstractNum>
  <w:abstractNum w:abstractNumId="7">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DejaVu Sans" w:cs="Noto Sans"/>
      <w:color w:val="auto"/>
      <w:kern w:val="2"/>
      <w:sz w:val="24"/>
      <w:szCs w:val="24"/>
      <w:lang w:val="en-US" w:eastAsia="zh-CN" w:bidi="hi-IN"/>
    </w:rPr>
  </w:style>
  <w:style w:type="character" w:styleId="Hyper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color w:val="111111"/>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ListParagraph">
    <w:name w:val="List Paragraph"/>
    <w:basedOn w:val="Normal"/>
    <w:qFormat/>
    <w:pPr>
      <w:spacing w:before="0" w:after="160"/>
      <w:ind w:start="720"/>
      <w:contextualSpacing/>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LibreOffice/26.2.1.2$Linux_X86_64 LibreOffice_project/8399f6259d8c87f40e7255cdb3c9b958f5e08948</Application>
  <AppVersion>15.0000</AppVersion>
  <Pages>5</Pages>
  <Words>762</Words>
  <Characters>4967</Characters>
  <CharactersWithSpaces>5727</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2026-03-02T09:08:44Z</dcterms:created>
  <dc:creator/>
  <dc:description/>
  <dc:language>en-US</dc:language>
  <cp:lastModifiedBy/>
  <dcterms:modified xsi:type="dcterms:W3CDTF">2026-03-02T15:58:29Z</dcterms:modified>
  <cp:revision>3</cp:revision>
  <dc:subject/>
  <dc:title/>
</cp:coreProperties>
</file>