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25" w:rsidRDefault="00B35006" w:rsidP="00B35006">
      <w:r>
        <w:rPr>
          <w:noProof/>
        </w:rPr>
        <w:drawing>
          <wp:inline distT="0" distB="0" distL="0" distR="0" wp14:anchorId="1E5E9EFA" wp14:editId="45279551">
            <wp:extent cx="3644900" cy="2733675"/>
            <wp:effectExtent l="19050" t="19050" r="12700" b="28575"/>
            <wp:docPr id="1" name="Picture 1" descr="http://www.llifle.com/photos/Pseudobombax_ellipticum_24839_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lifle.com/photos/Pseudobombax_ellipticum_24839_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2733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  <w:r w:rsidRPr="00B350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63EF83" wp14:editId="15346B2D">
            <wp:extent cx="2698480" cy="2886075"/>
            <wp:effectExtent l="19050" t="19050" r="26035" b="9525"/>
            <wp:docPr id="2" name="Picture 2" descr="https://toptropicals.com/pics/garden/05/n4/48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optropicals.com/pics/garden/05/n4/48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469" cy="28956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:rsidR="00B35006" w:rsidRDefault="00B35006" w:rsidP="00B35006">
      <w:pPr>
        <w:rPr>
          <w:sz w:val="18"/>
          <w:szCs w:val="18"/>
        </w:rPr>
      </w:pPr>
      <w:r w:rsidRPr="00B35006">
        <w:rPr>
          <w:sz w:val="18"/>
          <w:szCs w:val="18"/>
        </w:rPr>
        <w:t>(</w:t>
      </w:r>
      <w:hyperlink r:id="rId6" w:history="1">
        <w:r w:rsidRPr="00B35006">
          <w:rPr>
            <w:rStyle w:val="Hyperlink"/>
            <w:sz w:val="18"/>
            <w:szCs w:val="18"/>
          </w:rPr>
          <w:t>http://www.llifle.com/photos/Pseudobombax_ellipticum_24839_l.jpg</w:t>
        </w:r>
      </w:hyperlink>
      <w:r w:rsidRPr="00B35006">
        <w:rPr>
          <w:sz w:val="18"/>
          <w:szCs w:val="18"/>
        </w:rPr>
        <w:t>)</w:t>
      </w:r>
      <w:r>
        <w:rPr>
          <w:sz w:val="18"/>
          <w:szCs w:val="18"/>
        </w:rPr>
        <w:tab/>
        <w:t>(</w:t>
      </w:r>
      <w:hyperlink r:id="rId7" w:history="1">
        <w:r w:rsidRPr="00CA0239">
          <w:rPr>
            <w:rStyle w:val="Hyperlink"/>
            <w:sz w:val="18"/>
            <w:szCs w:val="18"/>
          </w:rPr>
          <w:t>https://toptropicals.com/pics/garden/05/n4/4832.jpg</w:t>
        </w:r>
      </w:hyperlink>
      <w:r>
        <w:rPr>
          <w:sz w:val="18"/>
          <w:szCs w:val="18"/>
        </w:rPr>
        <w:t>)</w:t>
      </w:r>
    </w:p>
    <w:p w:rsidR="00B35006" w:rsidRDefault="00B35006" w:rsidP="00B35006">
      <w:pPr>
        <w:rPr>
          <w:sz w:val="18"/>
          <w:szCs w:val="18"/>
        </w:rPr>
      </w:pPr>
      <w:r w:rsidRPr="00B35006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114675" cy="1047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4675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006" w:rsidRPr="00B35006" w:rsidRDefault="00B35006" w:rsidP="00B35006">
                            <w:pPr>
                              <w:spacing w:before="100" w:beforeAutospacing="1" w:after="100" w:afterAutospacing="1" w:line="240" w:lineRule="auto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B35006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36"/>
                                <w:sz w:val="48"/>
                                <w:szCs w:val="48"/>
                              </w:rPr>
                              <w:t>Shaving Brush Tree</w:t>
                            </w:r>
                          </w:p>
                          <w:p w:rsidR="00B35006" w:rsidRPr="00B35006" w:rsidRDefault="00B35006" w:rsidP="00B35006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B35006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Pseudobombax</w:t>
                            </w:r>
                            <w:proofErr w:type="spellEnd"/>
                            <w:r w:rsidRPr="00B35006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B35006">
                              <w:rPr>
                                <w:rFonts w:ascii="Times New Roman" w:eastAsia="Times New Roman" w:hAnsi="Times New Roman" w:cs="Times New Roman"/>
                                <w:bCs/>
                                <w:i/>
                                <w:sz w:val="36"/>
                                <w:szCs w:val="36"/>
                              </w:rPr>
                              <w:t>ellipticum</w:t>
                            </w:r>
                            <w:proofErr w:type="spellEnd"/>
                          </w:p>
                          <w:p w:rsidR="00B35006" w:rsidRDefault="00B350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1pt;width:245.25pt;height:82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" strokecolor="#70ad47 [3209]">
                <v:textbox>
                  <w:txbxContent>
                    <w:p w:rsidR="00B35006" w:rsidRPr="00B35006" w:rsidRDefault="00B35006" w:rsidP="00B35006">
                      <w:pPr>
                        <w:spacing w:before="100" w:beforeAutospacing="1" w:after="100" w:afterAutospacing="1" w:line="240" w:lineRule="auto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</w:pPr>
                      <w:r w:rsidRPr="00B35006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36"/>
                          <w:sz w:val="48"/>
                          <w:szCs w:val="48"/>
                        </w:rPr>
                        <w:t>Shaving Brush Tree</w:t>
                      </w:r>
                    </w:p>
                    <w:p w:rsidR="00B35006" w:rsidRPr="00B35006" w:rsidRDefault="00B35006" w:rsidP="00B35006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</w:pPr>
                      <w:proofErr w:type="spellStart"/>
                      <w:r w:rsidRPr="00B35006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Pseudobombax</w:t>
                      </w:r>
                      <w:proofErr w:type="spellEnd"/>
                      <w:r w:rsidRPr="00B35006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B35006">
                        <w:rPr>
                          <w:rFonts w:ascii="Times New Roman" w:eastAsia="Times New Roman" w:hAnsi="Times New Roman" w:cs="Times New Roman"/>
                          <w:bCs/>
                          <w:i/>
                          <w:sz w:val="36"/>
                          <w:szCs w:val="36"/>
                        </w:rPr>
                        <w:t>ellipticum</w:t>
                      </w:r>
                      <w:proofErr w:type="spellEnd"/>
                    </w:p>
                    <w:p w:rsidR="00B35006" w:rsidRDefault="00B35006"/>
                  </w:txbxContent>
                </v:textbox>
                <w10:wrap type="square" anchorx="margin"/>
              </v:shape>
            </w:pict>
          </mc:Fallback>
        </mc:AlternateContent>
      </w:r>
    </w:p>
    <w:p w:rsidR="00B35006" w:rsidRPr="00B35006" w:rsidRDefault="00B35006" w:rsidP="00B35006">
      <w:pPr>
        <w:rPr>
          <w:sz w:val="18"/>
          <w:szCs w:val="18"/>
        </w:rPr>
      </w:pPr>
    </w:p>
    <w:p w:rsidR="00B35006" w:rsidRDefault="00B35006" w:rsidP="00B35006"/>
    <w:p w:rsidR="00B35006" w:rsidRDefault="00B35006" w:rsidP="00B35006"/>
    <w:p w:rsid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35006" w:rsidSect="00B3500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B35006" w:rsidSect="00B3500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Category: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Trees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Cactus and Succulents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Foliage Color: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Burgundy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Water Requirements: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Drought-tolerant; suitable for xeriscaping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Height: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12-15 ft. (3.6-4.7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15-20 ft. (4.7-6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20-30 ft. (6-9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30-40 ft. (9-12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35006">
        <w:rPr>
          <w:rFonts w:ascii="Times New Roman" w:eastAsia="Times New Roman" w:hAnsi="Times New Roman" w:cs="Times New Roman"/>
          <w:sz w:val="24"/>
          <w:szCs w:val="24"/>
        </w:rPr>
        <w:t>over</w:t>
      </w:r>
      <w:proofErr w:type="gramEnd"/>
      <w:r w:rsidRPr="00B35006">
        <w:rPr>
          <w:rFonts w:ascii="Times New Roman" w:eastAsia="Times New Roman" w:hAnsi="Times New Roman" w:cs="Times New Roman"/>
          <w:sz w:val="24"/>
          <w:szCs w:val="24"/>
        </w:rPr>
        <w:t xml:space="preserve"> 40 ft. (12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Spacing: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15-20 ft. (4.7-6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20-30 ft. (6-9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30-40 ft. (9-12 m)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Hardiness: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USDA Zone 9b: to -3.8 °C (25 °F)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USDA Zone 10a: to -1.1 °C (30 °F)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USDA Zone 10b: to 1.7 °C (35 °F)</w:t>
      </w:r>
      <w:bookmarkStart w:id="0" w:name="_GoBack"/>
      <w:bookmarkEnd w:id="0"/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USDA Zone 11: above 4.5 °C (40 °F)</w:t>
      </w:r>
    </w:p>
    <w:p w:rsid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Sun Exposure: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Full Sun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Light Shade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B3500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Danger: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hyperlink r:id="rId8" w:history="1">
        <w:r w:rsidRPr="00B35006">
          <w:rPr>
            <w:rFonts w:ascii="Times New Roman" w:eastAsia="Times New Roman" w:hAnsi="Times New Roman" w:cs="Times New Roman"/>
            <w:color w:val="FF0000"/>
            <w:sz w:val="24"/>
            <w:szCs w:val="24"/>
            <w:u w:val="single"/>
          </w:rPr>
          <w:t>Unknown - Tell us</w:t>
        </w:r>
      </w:hyperlink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Bloom Color: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Pink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White/Near White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Bloom Time: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 xml:space="preserve">Mid </w:t>
      </w:r>
      <w:proofErr w:type="gramStart"/>
      <w:r w:rsidRPr="00B35006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gramEnd"/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Late Spring/Early Summer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Foliage: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Deciduous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Patent Information: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Non-patented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Methods: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From woody stem cuttings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From hardwood cuttings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>From seed; germinate in vitro in gelatin, agar or other medium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b/>
          <w:bCs/>
          <w:sz w:val="24"/>
          <w:szCs w:val="24"/>
        </w:rPr>
        <w:t>Seed Collecting:</w:t>
      </w:r>
    </w:p>
    <w:p w:rsidR="00B35006" w:rsidRPr="00B35006" w:rsidRDefault="00B35006" w:rsidP="00B35006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35006">
        <w:rPr>
          <w:rFonts w:ascii="Times New Roman" w:eastAsia="Times New Roman" w:hAnsi="Times New Roman" w:cs="Times New Roman"/>
          <w:sz w:val="24"/>
          <w:szCs w:val="24"/>
        </w:rPr>
        <w:t xml:space="preserve">Collect </w:t>
      </w:r>
      <w:proofErr w:type="spellStart"/>
      <w:r w:rsidRPr="00B35006">
        <w:rPr>
          <w:rFonts w:ascii="Times New Roman" w:eastAsia="Times New Roman" w:hAnsi="Times New Roman" w:cs="Times New Roman"/>
          <w:sz w:val="24"/>
          <w:szCs w:val="24"/>
        </w:rPr>
        <w:t>seedhead</w:t>
      </w:r>
      <w:proofErr w:type="spellEnd"/>
      <w:r w:rsidRPr="00B35006">
        <w:rPr>
          <w:rFonts w:ascii="Times New Roman" w:eastAsia="Times New Roman" w:hAnsi="Times New Roman" w:cs="Times New Roman"/>
          <w:sz w:val="24"/>
          <w:szCs w:val="24"/>
        </w:rPr>
        <w:t>/pod when flowers fade; allow to dry</w:t>
      </w:r>
    </w:p>
    <w:p w:rsidR="00B35006" w:rsidRDefault="00B35006" w:rsidP="00B35006">
      <w:pPr>
        <w:sectPr w:rsidR="00B35006" w:rsidSect="00B3500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35006" w:rsidRDefault="00B35006" w:rsidP="00B35006">
      <w:pPr>
        <w:sectPr w:rsidR="00B35006" w:rsidSect="00B3500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35006" w:rsidRPr="00B35006" w:rsidRDefault="00B35006" w:rsidP="00B35006"/>
    <w:sectPr w:rsidR="00B35006" w:rsidRPr="00B35006" w:rsidSect="00B3500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69"/>
    <w:rsid w:val="00617969"/>
    <w:rsid w:val="00736D25"/>
    <w:rsid w:val="00885B1C"/>
    <w:rsid w:val="00B3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915E0-0AD9-4DD8-AE4E-45FE6032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vesgarden.com/guides/pf/addoptions.php?pid=48953&amp;namenum=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ptropicals.com/pics/garden/05/n4/4832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lifle.com/photos/Pseudobombax_ellipticum_24839_l.jpg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NKU</Company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Serafin</dc:creator>
  <cp:keywords/>
  <dc:description/>
  <cp:lastModifiedBy>Cassandra Volker</cp:lastModifiedBy>
  <cp:revision>3</cp:revision>
  <dcterms:created xsi:type="dcterms:W3CDTF">2017-08-09T14:42:00Z</dcterms:created>
  <dcterms:modified xsi:type="dcterms:W3CDTF">2017-08-31T19:36:00Z</dcterms:modified>
</cp:coreProperties>
</file>