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567" w:hanging="0"/>
        <w:jc w:val="center"/>
        <w:rPr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Сведения о доходах, расходах, об имуществе и обязательствах имущественного характера</w:t>
      </w:r>
    </w:p>
    <w:p>
      <w:pPr>
        <w:pStyle w:val="Normal"/>
        <w:spacing w:lineRule="auto" w:line="240" w:before="0" w:after="0"/>
        <w:ind w:left="567" w:hanging="0"/>
        <w:jc w:val="center"/>
        <w:rPr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за период с 1 января 2019 г. по 31 декабря 2019 г.</w:t>
      </w:r>
    </w:p>
    <w:p>
      <w:pPr>
        <w:pStyle w:val="Normal"/>
        <w:spacing w:lineRule="auto" w:line="240" w:before="0" w:after="0"/>
        <w:ind w:left="567" w:hanging="0"/>
        <w:jc w:val="center"/>
        <w:rPr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  <w:t>Комитет государственного строительного надзора города Москвы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tbl>
      <w:tblPr>
        <w:tblW w:w="16161" w:type="dxa"/>
        <w:jc w:val="left"/>
        <w:tblInd w:w="75" w:type="dxa"/>
        <w:tblCellMar>
          <w:top w:w="0" w:type="dxa"/>
          <w:left w:w="75" w:type="dxa"/>
          <w:bottom w:w="0" w:type="dxa"/>
          <w:right w:w="75" w:type="dxa"/>
        </w:tblCellMar>
        <w:tblLook w:val="0000" w:noHBand="0" w:noVBand="0" w:firstColumn="0" w:lastRow="0" w:lastColumn="0" w:firstRow="0"/>
      </w:tblPr>
      <w:tblGrid>
        <w:gridCol w:w="544"/>
        <w:gridCol w:w="1725"/>
        <w:gridCol w:w="1415"/>
        <w:gridCol w:w="1561"/>
        <w:gridCol w:w="1421"/>
        <w:gridCol w:w="1134"/>
        <w:gridCol w:w="1133"/>
        <w:gridCol w:w="993"/>
        <w:gridCol w:w="851"/>
        <w:gridCol w:w="993"/>
        <w:gridCol w:w="1275"/>
        <w:gridCol w:w="1275"/>
        <w:gridCol w:w="1840"/>
      </w:tblGrid>
      <w:tr>
        <w:trPr/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№ п/п</w:t>
            </w:r>
          </w:p>
        </w:tc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Noname и Noname лица, Noname сведения размещаются</w:t>
            </w: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Должность</w:t>
            </w:r>
          </w:p>
        </w:tc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Объекты недвижимости, находящиеся в собственности</w:t>
            </w:r>
          </w:p>
        </w:tc>
        <w:tc>
          <w:tcPr>
            <w:tcW w:w="2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Объекты недвижимости, находящиеся в пользовании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Транспортные средства (вид, марка)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Декларированный годовой доход  (руб.)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Сведения об источниках получения Noname за счет Noname Noname сделка  (вид приобретенного имущества, источники)</w:t>
            </w:r>
          </w:p>
        </w:tc>
      </w:tr>
      <w:tr>
        <w:trPr/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вид объекта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вид собственности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площадь (кв. м)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Noname расположения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вид объекта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площадь </w:t>
              <w:br/>
              <w:t>(кв. м)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Noname расположения</w:t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  <w:tr>
        <w:trPr/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Noname Noname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директор Noname Noname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квартира</w:t>
              <w:br/>
              <w:br/>
              <w:br/>
              <w:t>квартира</w:t>
              <w:br/>
              <w:br/>
              <w:br/>
              <w:t>квартира</w:t>
              <w:br/>
              <w:br/>
              <w:br/>
              <w:t>земельный участок</w:t>
              <w:br/>
              <w:br/>
              <w:t>гараж-бокс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индивидуальная</w:t>
              <w:br/>
              <w:br/>
              <w:t>общая Noname ½</w:t>
              <w:br/>
              <w:br/>
              <w:t>индивидуальная</w:t>
              <w:br/>
              <w:br/>
              <w:t>индивидуальная</w:t>
              <w:br/>
              <w:br/>
              <w:t>индивидуальная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39</w:t>
              <w:br/>
              <w:br/>
              <w:br/>
              <w:t>92,7</w:t>
              <w:br/>
              <w:br/>
              <w:br/>
              <w:t>58,8</w:t>
              <w:br/>
              <w:br/>
              <w:br/>
              <w:t>10 000</w:t>
              <w:br/>
              <w:br/>
              <w:br/>
              <w:t>12,7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Россия</w:t>
              <w:br/>
              <w:br/>
              <w:br/>
              <w:t>Россия</w:t>
              <w:br/>
              <w:br/>
              <w:br/>
              <w:t>Россия</w:t>
              <w:br/>
              <w:br/>
              <w:br/>
              <w:t>Россия</w:t>
              <w:br/>
              <w:br/>
              <w:br/>
              <w:t>Россия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5 994 639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</w:t>
            </w:r>
          </w:p>
        </w:tc>
      </w:tr>
    </w:tbl>
    <w:p>
      <w:pPr>
        <w:pStyle w:val="Normal"/>
        <w:ind w:left="-142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ind w:left="-142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spacing w:before="0" w:after="200"/>
        <w:rPr>
          <w:sz w:val="12"/>
          <w:szCs w:val="12"/>
        </w:rPr>
      </w:pPr>
      <w:r>
        <w:rPr>
          <w:sz w:val="12"/>
          <w:szCs w:val="12"/>
        </w:rPr>
      </w:r>
    </w:p>
    <w:sectPr>
      <w:type w:val="nextPage"/>
      <w:pgSz w:orient="landscape" w:w="16838" w:h="11906"/>
      <w:pgMar w:left="284" w:right="1134" w:header="0" w:top="170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124</Words>
  <Characters>789</Characters>
  <CharactersWithSpaces>868</CharactersWithSpaces>
  <Paragraphs>48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2020-08-20T12:47:00Z</dcterms:created>
  <dc:creator>Волошина Ирина Сергеевна</dc:creator>
  <dc:description/>
  <dc:language>ru-RU</dc:language>
  <cp:lastModifiedBy/>
  <cp:lastPrinted>2014-03-24T12:14:00Z</cp:lastPrinted>
  <dcterms:modified xsi:type="dcterms:W3CDTF">2021-10-23T14:54:00Z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