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6"/>
          <w:szCs w:val="26"/>
          <w:u w:val="single"/>
          <w:rtl w:val="0"/>
        </w:rPr>
        <w:t xml:space="preserve">CS15 16L2 MICROPROCESSORS LAB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6"/>
          <w:szCs w:val="26"/>
          <w:u w:val="single"/>
          <w:rtl w:val="0"/>
        </w:rPr>
        <w:t xml:space="preserve">CYCLE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6"/>
          <w:szCs w:val="26"/>
          <w:rtl w:val="0"/>
        </w:rPr>
        <w:t xml:space="preserve">Following programs are to be executed in 8085 trainer 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6"/>
          <w:szCs w:val="26"/>
          <w:rtl w:val="0"/>
        </w:rPr>
        <w:t xml:space="preserve">1. Program to implement Decimal Up Counter.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6"/>
          <w:szCs w:val="26"/>
          <w:rtl w:val="0"/>
        </w:rPr>
        <w:t xml:space="preserve">2. Program to implement Hexadecimal Down Counter.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6"/>
          <w:szCs w:val="26"/>
          <w:rtl w:val="0"/>
        </w:rPr>
        <w:t xml:space="preserve">3. Program to convert a BCD number to a Hexadecimal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6"/>
          <w:szCs w:val="26"/>
          <w:rtl w:val="0"/>
        </w:rPr>
        <w:t xml:space="preserve">4. Program to convert a Hexadecimal number to BCD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6"/>
          <w:szCs w:val="26"/>
          <w:rtl w:val="0"/>
        </w:rPr>
        <w:t xml:space="preserve">5. Program to convert Hexadecimal number to ASCII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6"/>
          <w:szCs w:val="26"/>
          <w:rtl w:val="0"/>
        </w:rPr>
        <w:t xml:space="preserve">6. Program to convert ASCII number to Hexadecimal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erif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