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0460" w14:textId="0DCBB928" w:rsidR="0018650B" w:rsidRPr="0018650B" w:rsidRDefault="0018650B" w:rsidP="0018650B">
      <w:pPr>
        <w:pStyle w:val="a9"/>
        <w:numPr>
          <w:ilvl w:val="0"/>
          <w:numId w:val="2"/>
        </w:numPr>
        <w:rPr>
          <w:rFonts w:ascii="仿宋" w:eastAsia="仿宋" w:hAnsi="仿宋" w:hint="eastAsia"/>
          <w:sz w:val="24"/>
          <w:szCs w:val="24"/>
        </w:rPr>
      </w:pPr>
      <w:r w:rsidRPr="0018650B">
        <w:rPr>
          <w:rFonts w:ascii="仿宋" w:eastAsia="仿宋" w:hAnsi="仿宋" w:hint="eastAsia"/>
          <w:sz w:val="24"/>
          <w:szCs w:val="24"/>
        </w:rPr>
        <w:t>训释</w:t>
      </w:r>
    </w:p>
    <w:p w14:paraId="728C5CA9" w14:textId="4E08EAAA" w:rsidR="0018650B" w:rsidRDefault="001555FD" w:rsidP="0018650B">
      <w:pPr>
        <w:rPr>
          <w:rFonts w:ascii="仿宋" w:eastAsia="仿宋" w:hAnsi="仿宋" w:hint="eastAsia"/>
          <w:szCs w:val="21"/>
        </w:rPr>
      </w:pPr>
      <w:r>
        <w:rPr>
          <w:rFonts w:ascii="仿宋" w:eastAsia="仿宋" w:hAnsi="仿宋" w:hint="eastAsia"/>
          <w:szCs w:val="21"/>
        </w:rPr>
        <w:t>1.</w:t>
      </w:r>
      <w:r w:rsidR="0018650B">
        <w:rPr>
          <w:rFonts w:ascii="仿宋" w:eastAsia="仿宋" w:hAnsi="仿宋" w:hint="eastAsia"/>
          <w:szCs w:val="21"/>
        </w:rPr>
        <w:t>训释：用语言来表述文献语言意义的工作。根据训释目的不同，可分为声训、形训和义训，根据训释的语言结构方式不同，可分为直训和义界。</w:t>
      </w:r>
    </w:p>
    <w:p w14:paraId="14A9F23D" w14:textId="18FE21E4" w:rsidR="0018650B" w:rsidRDefault="001555FD" w:rsidP="0018650B">
      <w:pPr>
        <w:rPr>
          <w:rFonts w:ascii="仿宋" w:eastAsia="仿宋" w:hAnsi="仿宋" w:hint="eastAsia"/>
          <w:szCs w:val="21"/>
        </w:rPr>
      </w:pPr>
      <w:r>
        <w:rPr>
          <w:rFonts w:ascii="仿宋" w:eastAsia="仿宋" w:hAnsi="仿宋" w:hint="eastAsia"/>
          <w:szCs w:val="21"/>
        </w:rPr>
        <w:t>2.</w:t>
      </w:r>
      <w:r w:rsidR="0018650B">
        <w:rPr>
          <w:rFonts w:ascii="仿宋" w:eastAsia="仿宋" w:hAnsi="仿宋" w:hint="eastAsia"/>
          <w:szCs w:val="21"/>
        </w:rPr>
        <w:t>声训：用音同音近的词来解释被训释词语的训释。古代声训有语言声训、文字声训、民俗声训、义理声训等。语言声训指同源词互训，例如“天，颠也”“涧，间也”。</w:t>
      </w:r>
    </w:p>
    <w:p w14:paraId="37AA03C0" w14:textId="50818845" w:rsidR="0018650B" w:rsidRDefault="001555FD" w:rsidP="0018650B">
      <w:pPr>
        <w:rPr>
          <w:rFonts w:ascii="仿宋" w:eastAsia="仿宋" w:hAnsi="仿宋" w:hint="eastAsia"/>
          <w:szCs w:val="21"/>
        </w:rPr>
      </w:pPr>
      <w:r>
        <w:rPr>
          <w:rFonts w:ascii="仿宋" w:eastAsia="仿宋" w:hAnsi="仿宋" w:hint="eastAsia"/>
          <w:szCs w:val="21"/>
        </w:rPr>
        <w:t>3.</w:t>
      </w:r>
      <w:r w:rsidR="0018650B">
        <w:rPr>
          <w:rFonts w:ascii="仿宋" w:eastAsia="仿宋" w:hAnsi="仿宋" w:hint="eastAsia"/>
          <w:szCs w:val="21"/>
        </w:rPr>
        <w:t>形训：通过对汉字形体的分析来探求本义的训释。例如“塵，鹿行杨土也”。</w:t>
      </w:r>
    </w:p>
    <w:p w14:paraId="099BC3DB" w14:textId="33B523FF" w:rsidR="0018650B" w:rsidRDefault="001555FD" w:rsidP="0018650B">
      <w:pPr>
        <w:rPr>
          <w:rFonts w:ascii="仿宋" w:eastAsia="仿宋" w:hAnsi="仿宋" w:hint="eastAsia"/>
          <w:szCs w:val="21"/>
        </w:rPr>
      </w:pPr>
      <w:r>
        <w:rPr>
          <w:rFonts w:ascii="仿宋" w:eastAsia="仿宋" w:hAnsi="仿宋" w:hint="eastAsia"/>
          <w:szCs w:val="21"/>
        </w:rPr>
        <w:t>4.</w:t>
      </w:r>
      <w:r w:rsidR="0018650B">
        <w:rPr>
          <w:rFonts w:ascii="仿宋" w:eastAsia="仿宋" w:hAnsi="仿宋" w:hint="eastAsia"/>
          <w:szCs w:val="21"/>
        </w:rPr>
        <w:t>义训：直接从意义上解释词语的训释。例如“口，人所以言食也”。</w:t>
      </w:r>
    </w:p>
    <w:p w14:paraId="46C383F7" w14:textId="007A97C0" w:rsidR="0018650B" w:rsidRDefault="001555FD" w:rsidP="0018650B">
      <w:pPr>
        <w:rPr>
          <w:rFonts w:ascii="仿宋" w:eastAsia="仿宋" w:hAnsi="仿宋" w:hint="eastAsia"/>
          <w:szCs w:val="21"/>
        </w:rPr>
      </w:pPr>
      <w:r>
        <w:rPr>
          <w:rFonts w:ascii="仿宋" w:eastAsia="仿宋" w:hAnsi="仿宋" w:hint="eastAsia"/>
          <w:szCs w:val="21"/>
        </w:rPr>
        <w:t>5.</w:t>
      </w:r>
      <w:r w:rsidR="0018650B">
        <w:rPr>
          <w:rFonts w:ascii="仿宋" w:eastAsia="仿宋" w:hAnsi="仿宋" w:hint="eastAsia"/>
          <w:szCs w:val="21"/>
        </w:rPr>
        <w:t>直训：以单词训释单词的训释方式。由一个或数个直训可以构成单训、互训、递训、同训。</w:t>
      </w:r>
    </w:p>
    <w:p w14:paraId="1AB14CFE" w14:textId="29570396" w:rsidR="0018650B" w:rsidRDefault="001555FD" w:rsidP="0018650B">
      <w:pPr>
        <w:rPr>
          <w:rFonts w:ascii="仿宋" w:eastAsia="仿宋" w:hAnsi="仿宋" w:hint="eastAsia"/>
          <w:szCs w:val="21"/>
        </w:rPr>
      </w:pPr>
      <w:r>
        <w:rPr>
          <w:rFonts w:ascii="仿宋" w:eastAsia="仿宋" w:hAnsi="仿宋" w:hint="eastAsia"/>
          <w:szCs w:val="21"/>
        </w:rPr>
        <w:t>6.</w:t>
      </w:r>
      <w:r w:rsidR="0018650B">
        <w:rPr>
          <w:rFonts w:ascii="仿宋" w:eastAsia="仿宋" w:hAnsi="仿宋" w:hint="eastAsia"/>
          <w:szCs w:val="21"/>
        </w:rPr>
        <w:t>单训：训释词与被训释词只是单向训释的直训。例如“璐</w:t>
      </w:r>
      <w:r w:rsidR="00307BDF">
        <w:rPr>
          <w:rFonts w:ascii="仿宋" w:eastAsia="仿宋" w:hAnsi="仿宋" w:hint="eastAsia"/>
          <w:szCs w:val="21"/>
        </w:rPr>
        <w:t>，玉也</w:t>
      </w:r>
      <w:r w:rsidR="0018650B">
        <w:rPr>
          <w:rFonts w:ascii="仿宋" w:eastAsia="仿宋" w:hAnsi="仿宋" w:hint="eastAsia"/>
          <w:szCs w:val="21"/>
        </w:rPr>
        <w:t>”</w:t>
      </w:r>
      <w:r w:rsidR="00307BDF">
        <w:rPr>
          <w:rFonts w:ascii="仿宋" w:eastAsia="仿宋" w:hAnsi="仿宋" w:hint="eastAsia"/>
          <w:szCs w:val="21"/>
        </w:rPr>
        <w:t>。</w:t>
      </w:r>
    </w:p>
    <w:p w14:paraId="3F617751" w14:textId="2099DF79" w:rsidR="00307BDF" w:rsidRDefault="001555FD" w:rsidP="0018650B">
      <w:pPr>
        <w:rPr>
          <w:rFonts w:ascii="仿宋" w:eastAsia="仿宋" w:hAnsi="仿宋" w:hint="eastAsia"/>
          <w:szCs w:val="21"/>
        </w:rPr>
      </w:pPr>
      <w:r>
        <w:rPr>
          <w:rFonts w:ascii="仿宋" w:eastAsia="仿宋" w:hAnsi="仿宋" w:hint="eastAsia"/>
          <w:szCs w:val="21"/>
        </w:rPr>
        <w:t>7.</w:t>
      </w:r>
      <w:r w:rsidR="00307BDF">
        <w:rPr>
          <w:rFonts w:ascii="仿宋" w:eastAsia="仿宋" w:hAnsi="仿宋" w:hint="eastAsia"/>
          <w:szCs w:val="21"/>
        </w:rPr>
        <w:t>互训：两个词互相训释的直训</w:t>
      </w:r>
      <w:r>
        <w:rPr>
          <w:rFonts w:ascii="仿宋" w:eastAsia="仿宋" w:hAnsi="仿宋" w:hint="eastAsia"/>
          <w:szCs w:val="21"/>
        </w:rPr>
        <w:t>。例如“排，挤也”“挤，排也”。</w:t>
      </w:r>
    </w:p>
    <w:p w14:paraId="324DDCED" w14:textId="1EFCCDFF" w:rsidR="001555FD" w:rsidRDefault="001555FD" w:rsidP="0018650B">
      <w:pPr>
        <w:rPr>
          <w:rFonts w:ascii="仿宋" w:eastAsia="仿宋" w:hAnsi="仿宋" w:hint="eastAsia"/>
          <w:szCs w:val="21"/>
        </w:rPr>
      </w:pPr>
      <w:r>
        <w:rPr>
          <w:rFonts w:ascii="仿宋" w:eastAsia="仿宋" w:hAnsi="仿宋" w:hint="eastAsia"/>
          <w:szCs w:val="21"/>
        </w:rPr>
        <w:t>8.递训：也称“迭训”。两个以上的词递相训释的直训。例如“语，论也”“论，议也”“议，语也”。</w:t>
      </w:r>
    </w:p>
    <w:p w14:paraId="773B8422" w14:textId="7683DCCF" w:rsidR="001555FD" w:rsidRDefault="001555FD" w:rsidP="0018650B">
      <w:pPr>
        <w:rPr>
          <w:rFonts w:ascii="仿宋" w:eastAsia="仿宋" w:hAnsi="仿宋" w:hint="eastAsia"/>
          <w:szCs w:val="21"/>
        </w:rPr>
      </w:pPr>
      <w:r>
        <w:rPr>
          <w:rFonts w:ascii="仿宋" w:eastAsia="仿宋" w:hAnsi="仿宋" w:hint="eastAsia"/>
          <w:szCs w:val="21"/>
        </w:rPr>
        <w:t>9.同训：同一个词训释几个词的直训。例如“八，分也”“异，分也”“判，分也”“件，分也”。</w:t>
      </w:r>
    </w:p>
    <w:p w14:paraId="7AEBAE51" w14:textId="20E8DB48" w:rsidR="001555FD" w:rsidRDefault="001555FD" w:rsidP="0018650B">
      <w:pPr>
        <w:rPr>
          <w:rFonts w:ascii="仿宋" w:eastAsia="仿宋" w:hAnsi="仿宋" w:hint="eastAsia"/>
          <w:szCs w:val="21"/>
        </w:rPr>
      </w:pPr>
      <w:r>
        <w:rPr>
          <w:rFonts w:ascii="仿宋" w:eastAsia="仿宋" w:hAnsi="仿宋" w:hint="eastAsia"/>
          <w:szCs w:val="21"/>
        </w:rPr>
        <w:t>10.</w:t>
      </w:r>
      <w:r w:rsidRPr="001555FD">
        <w:rPr>
          <w:rFonts w:ascii="仿宋" w:eastAsia="仿宋" w:hAnsi="仿宋" w:hint="eastAsia"/>
          <w:color w:val="EE0000"/>
          <w:szCs w:val="21"/>
        </w:rPr>
        <w:t>义界</w:t>
      </w:r>
      <w:r>
        <w:rPr>
          <w:rFonts w:ascii="仿宋" w:eastAsia="仿宋" w:hAnsi="仿宋" w:hint="eastAsia"/>
          <w:szCs w:val="21"/>
        </w:rPr>
        <w:t>：用定义来表述词义内容的训释方式。典型的义界结构是</w:t>
      </w:r>
      <w:r w:rsidRPr="001555FD">
        <w:rPr>
          <w:rFonts w:ascii="仿宋" w:eastAsia="仿宋" w:hAnsi="仿宋" w:hint="eastAsia"/>
          <w:color w:val="EE0000"/>
          <w:szCs w:val="21"/>
        </w:rPr>
        <w:t>“义值差+主训词”</w:t>
      </w:r>
      <w:r>
        <w:rPr>
          <w:rFonts w:ascii="仿宋" w:eastAsia="仿宋" w:hAnsi="仿宋" w:hint="eastAsia"/>
          <w:szCs w:val="21"/>
        </w:rPr>
        <w:t>。例如“观，谛视也”，其中“谛”为义值差，“视”为主训词。</w:t>
      </w:r>
    </w:p>
    <w:p w14:paraId="14E3D2D8" w14:textId="31248C34" w:rsidR="001555FD" w:rsidRDefault="001555FD" w:rsidP="0018650B">
      <w:pPr>
        <w:rPr>
          <w:rFonts w:ascii="仿宋" w:eastAsia="仿宋" w:hAnsi="仿宋" w:hint="eastAsia"/>
          <w:szCs w:val="21"/>
        </w:rPr>
      </w:pPr>
      <w:r>
        <w:rPr>
          <w:rFonts w:ascii="仿宋" w:eastAsia="仿宋" w:hAnsi="仿宋" w:hint="eastAsia"/>
          <w:szCs w:val="21"/>
        </w:rPr>
        <w:t>11.主训词</w:t>
      </w:r>
      <w:r w:rsidRPr="00FA4E50">
        <w:rPr>
          <w:rFonts w:ascii="仿宋" w:eastAsia="仿宋" w:hAnsi="仿宋" w:hint="eastAsia"/>
          <w:szCs w:val="21"/>
        </w:rPr>
        <w:t>：</w:t>
      </w:r>
      <w:r w:rsidR="00FA4E50" w:rsidRPr="00FA4E50">
        <w:rPr>
          <w:rFonts w:ascii="仿宋" w:eastAsia="仿宋" w:hAnsi="仿宋" w:hint="eastAsia"/>
          <w:szCs w:val="21"/>
        </w:rPr>
        <w:t>在义界中用来表示与被训释词相同意义成分的词语</w:t>
      </w:r>
      <w:r w:rsidR="00FA4E50">
        <w:rPr>
          <w:rFonts w:ascii="仿宋" w:eastAsia="仿宋" w:hAnsi="仿宋" w:hint="eastAsia"/>
          <w:szCs w:val="21"/>
        </w:rPr>
        <w:t>。一般是被训释词的同义词或同类词。例如“”</w:t>
      </w:r>
    </w:p>
    <w:p w14:paraId="215D6909" w14:textId="2765384F" w:rsidR="00FA4E50" w:rsidRDefault="00FA4E50" w:rsidP="0018650B">
      <w:pPr>
        <w:rPr>
          <w:rFonts w:ascii="仿宋" w:eastAsia="仿宋" w:hAnsi="仿宋" w:hint="eastAsia"/>
          <w:szCs w:val="21"/>
        </w:rPr>
      </w:pPr>
      <w:r>
        <w:rPr>
          <w:rFonts w:ascii="仿宋" w:eastAsia="仿宋" w:hAnsi="仿宋" w:hint="eastAsia"/>
          <w:szCs w:val="21"/>
        </w:rPr>
        <w:t>12.义值差：在义界中表示被训释词</w:t>
      </w:r>
      <w:r w:rsidRPr="00FA4E50">
        <w:rPr>
          <w:rFonts w:ascii="仿宋" w:eastAsia="仿宋" w:hAnsi="仿宋" w:hint="eastAsia"/>
          <w:color w:val="007BB8"/>
          <w:szCs w:val="21"/>
        </w:rPr>
        <w:t>语义特征</w:t>
      </w:r>
      <w:r>
        <w:rPr>
          <w:rFonts w:ascii="仿宋" w:eastAsia="仿宋" w:hAnsi="仿宋" w:hint="eastAsia"/>
          <w:color w:val="007BB8"/>
          <w:szCs w:val="21"/>
        </w:rPr>
        <w:t>的用语</w:t>
      </w:r>
      <w:r w:rsidRPr="00FA4E50">
        <w:rPr>
          <w:rFonts w:ascii="仿宋" w:eastAsia="仿宋" w:hAnsi="仿宋" w:hint="eastAsia"/>
          <w:szCs w:val="21"/>
        </w:rPr>
        <w:t>。例如“京，人所为绝高丘也”</w:t>
      </w:r>
      <w:r>
        <w:rPr>
          <w:rFonts w:ascii="仿宋" w:eastAsia="仿宋" w:hAnsi="仿宋" w:hint="eastAsia"/>
          <w:szCs w:val="21"/>
        </w:rPr>
        <w:t>，“人所为”和“绝高”为义值差。</w:t>
      </w:r>
    </w:p>
    <w:p w14:paraId="0DFC0874" w14:textId="17A007D7" w:rsidR="00FA4E50" w:rsidRDefault="00FA4E50" w:rsidP="0018650B">
      <w:pPr>
        <w:rPr>
          <w:rFonts w:ascii="仿宋" w:eastAsia="仿宋" w:hAnsi="仿宋" w:hint="eastAsia"/>
          <w:szCs w:val="21"/>
        </w:rPr>
      </w:pPr>
      <w:r>
        <w:rPr>
          <w:rFonts w:ascii="仿宋" w:eastAsia="仿宋" w:hAnsi="仿宋" w:hint="eastAsia"/>
          <w:szCs w:val="21"/>
        </w:rPr>
        <w:t>13.随文释义：也称“随文立训”或“隶属之训诂”。附在典籍原文中，来解释字、词、句以及篇章等意义的训释。例如“关关雎鸠”，《毛诗故训传》：“关关，和声也。”</w:t>
      </w:r>
    </w:p>
    <w:p w14:paraId="1309C291" w14:textId="58B422AD" w:rsidR="00FA4E50" w:rsidRDefault="00FA4E50" w:rsidP="0018650B">
      <w:pPr>
        <w:rPr>
          <w:rFonts w:ascii="仿宋" w:eastAsia="仿宋" w:hAnsi="仿宋" w:hint="eastAsia"/>
          <w:szCs w:val="21"/>
        </w:rPr>
      </w:pPr>
      <w:r>
        <w:rPr>
          <w:rFonts w:ascii="仿宋" w:eastAsia="仿宋" w:hAnsi="仿宋" w:hint="eastAsia"/>
          <w:szCs w:val="21"/>
        </w:rPr>
        <w:t>14.专书训释：脱离了典籍原文，按一定原则编排在专属中的训释。例如《说文解字》《方言》等书中的训释。</w:t>
      </w:r>
    </w:p>
    <w:p w14:paraId="3DD2E773" w14:textId="6017B138" w:rsidR="00FA4E50" w:rsidRDefault="004C4FA3" w:rsidP="0018650B">
      <w:pPr>
        <w:rPr>
          <w:rFonts w:ascii="仿宋" w:eastAsia="仿宋" w:hAnsi="仿宋" w:hint="eastAsia"/>
          <w:szCs w:val="21"/>
        </w:rPr>
      </w:pPr>
      <w:r>
        <w:rPr>
          <w:rFonts w:ascii="仿宋" w:eastAsia="仿宋" w:hAnsi="仿宋" w:hint="eastAsia"/>
          <w:szCs w:val="21"/>
        </w:rPr>
        <w:t>15.词义训释：表述被训释词概括的语言意义的训释。例如“观，谛听也”“淑，善也”。</w:t>
      </w:r>
    </w:p>
    <w:p w14:paraId="1BE3F21B" w14:textId="6E233378" w:rsidR="004C4FA3" w:rsidRDefault="004C4FA3" w:rsidP="0018650B">
      <w:pPr>
        <w:rPr>
          <w:rFonts w:ascii="仿宋" w:eastAsia="仿宋" w:hAnsi="仿宋" w:hint="eastAsia"/>
          <w:szCs w:val="21"/>
        </w:rPr>
      </w:pPr>
      <w:r>
        <w:rPr>
          <w:rFonts w:ascii="仿宋" w:eastAsia="仿宋" w:hAnsi="仿宋" w:hint="eastAsia"/>
          <w:szCs w:val="21"/>
        </w:rPr>
        <w:t>16.文意训释：表述被训释词在言语环境中的具体含义的训释。例如“母也天只，不谅人只”，《毛诗故训传》：“天谓父也。”“天”本无“父亲”之义，在此环境中特指“父亲”。</w:t>
      </w:r>
    </w:p>
    <w:p w14:paraId="0F693B59" w14:textId="0F511EF8" w:rsidR="004C4FA3" w:rsidRDefault="004C4FA3" w:rsidP="0018650B">
      <w:pPr>
        <w:rPr>
          <w:rFonts w:ascii="仿宋" w:eastAsia="仿宋" w:hAnsi="仿宋" w:hint="eastAsia"/>
          <w:szCs w:val="21"/>
        </w:rPr>
      </w:pPr>
      <w:r>
        <w:rPr>
          <w:rFonts w:ascii="仿宋" w:eastAsia="仿宋" w:hAnsi="仿宋" w:hint="eastAsia"/>
          <w:szCs w:val="21"/>
        </w:rPr>
        <w:t>17.反训：也称“反相训”“相反为训”“正反同辞”等。传统训诂学术语。原指训释词与被训释词意义相反或用两个反义词训释同一个词的现象。实际上前人所谓“反训”并非训释方式，它反映了因引申形成的词义的对立相通的现象，其存在是有条件的。例如“副”有“分”“合”二义，它的本义是把一物剖成两半，然后</w:t>
      </w:r>
      <w:r w:rsidR="00460CAC">
        <w:rPr>
          <w:rFonts w:ascii="仿宋" w:eastAsia="仿宋" w:hAnsi="仿宋" w:hint="eastAsia"/>
          <w:szCs w:val="21"/>
        </w:rPr>
        <w:t>再合起来。所以，“分”和“合”看似对立，却是相通的。</w:t>
      </w:r>
    </w:p>
    <w:p w14:paraId="3259E1E1" w14:textId="7230C149" w:rsidR="00460CAC" w:rsidRDefault="00460CAC" w:rsidP="0018650B">
      <w:pPr>
        <w:rPr>
          <w:rFonts w:ascii="仿宋" w:eastAsia="仿宋" w:hAnsi="仿宋" w:hint="eastAsia"/>
          <w:szCs w:val="21"/>
        </w:rPr>
      </w:pPr>
      <w:r>
        <w:rPr>
          <w:rFonts w:ascii="仿宋" w:eastAsia="仿宋" w:hAnsi="仿宋" w:hint="eastAsia"/>
          <w:szCs w:val="21"/>
        </w:rPr>
        <w:t>18.训释用语：传统训诂学用于专门表示训释语和被训释语之间某种关系的程序化用语。释词用的有“曰”“为”“谓之”“犹”“之为言”等；注音用的有“读如”“读若”等；明字用的有“当作”“当为”等；阐释章句用的有“言”“章旨”等。例如“小曰羔，大曰羊”，用“曰”做成的训释说明“羊”和“羔”具有不同特征。</w:t>
      </w:r>
    </w:p>
    <w:p w14:paraId="24BB3557" w14:textId="77777777" w:rsidR="00460CAC" w:rsidRDefault="00460CAC" w:rsidP="0018650B">
      <w:pPr>
        <w:rPr>
          <w:rFonts w:ascii="仿宋" w:eastAsia="仿宋" w:hAnsi="仿宋" w:hint="eastAsia"/>
          <w:szCs w:val="21"/>
        </w:rPr>
      </w:pPr>
    </w:p>
    <w:p w14:paraId="6066BCD7" w14:textId="6C0E7F2D" w:rsidR="00460CAC" w:rsidRPr="00460CAC" w:rsidRDefault="00460CAC" w:rsidP="00460CAC">
      <w:pPr>
        <w:pStyle w:val="a9"/>
        <w:numPr>
          <w:ilvl w:val="0"/>
          <w:numId w:val="2"/>
        </w:numPr>
        <w:rPr>
          <w:rFonts w:ascii="仿宋" w:eastAsia="仿宋" w:hAnsi="仿宋" w:hint="eastAsia"/>
          <w:sz w:val="24"/>
          <w:szCs w:val="24"/>
        </w:rPr>
      </w:pPr>
      <w:r w:rsidRPr="00460CAC">
        <w:rPr>
          <w:rFonts w:ascii="仿宋" w:eastAsia="仿宋" w:hAnsi="仿宋" w:hint="eastAsia"/>
          <w:sz w:val="24"/>
          <w:szCs w:val="24"/>
        </w:rPr>
        <w:t>训诂所见音义及字、词、句关系</w:t>
      </w:r>
    </w:p>
    <w:p w14:paraId="41FEEE73" w14:textId="5016E022" w:rsidR="00460CAC" w:rsidRDefault="00460CAC" w:rsidP="00460CAC">
      <w:pPr>
        <w:rPr>
          <w:rFonts w:ascii="仿宋" w:eastAsia="仿宋" w:hAnsi="仿宋" w:hint="eastAsia"/>
          <w:szCs w:val="21"/>
        </w:rPr>
      </w:pPr>
      <w:r>
        <w:rPr>
          <w:rFonts w:ascii="仿宋" w:eastAsia="仿宋" w:hAnsi="仿宋" w:hint="eastAsia"/>
          <w:szCs w:val="21"/>
        </w:rPr>
        <w:t>19.本义：根据汉字形体分析出的意义，现代训诂学把前人所说的本义离析为</w:t>
      </w:r>
      <w:r w:rsidRPr="00460CAC">
        <w:rPr>
          <w:rFonts w:ascii="仿宋" w:eastAsia="仿宋" w:hAnsi="仿宋" w:hint="eastAsia"/>
          <w:color w:val="EE0000"/>
          <w:szCs w:val="21"/>
        </w:rPr>
        <w:t>造意与实义</w:t>
      </w:r>
      <w:r>
        <w:rPr>
          <w:rFonts w:ascii="仿宋" w:eastAsia="仿宋" w:hAnsi="仿宋" w:hint="eastAsia"/>
          <w:szCs w:val="21"/>
        </w:rPr>
        <w:t>两个概念。</w:t>
      </w:r>
    </w:p>
    <w:p w14:paraId="11358766" w14:textId="5F51BD75" w:rsidR="00460CAC" w:rsidRDefault="00460CAC" w:rsidP="00460CAC">
      <w:pPr>
        <w:rPr>
          <w:rFonts w:ascii="仿宋" w:eastAsia="仿宋" w:hAnsi="仿宋" w:hint="eastAsia"/>
          <w:szCs w:val="21"/>
        </w:rPr>
      </w:pPr>
      <w:r>
        <w:rPr>
          <w:rFonts w:ascii="仿宋" w:eastAsia="仿宋" w:hAnsi="仿宋" w:hint="eastAsia"/>
          <w:szCs w:val="21"/>
        </w:rPr>
        <w:t>20.造意：汉字依据某一词义采用的构造方案中显示的具体构造意图。也有人称为“字的本义”。例如“塵”从</w:t>
      </w:r>
      <w:r w:rsidR="00F96EC8">
        <w:rPr>
          <w:rFonts w:ascii="仿宋" w:eastAsia="仿宋" w:hAnsi="仿宋" w:hint="eastAsia"/>
          <w:szCs w:val="21"/>
        </w:rPr>
        <w:t>“鹿”从“土”的构造方案，其意图是用“鹿行扬土”来表示其“细小尘土”的词义。</w:t>
      </w:r>
    </w:p>
    <w:p w14:paraId="2A438232" w14:textId="674EE28F" w:rsidR="00F96EC8" w:rsidRDefault="00F96EC8" w:rsidP="00460CAC">
      <w:pPr>
        <w:rPr>
          <w:rFonts w:ascii="仿宋" w:eastAsia="仿宋" w:hAnsi="仿宋" w:hint="eastAsia"/>
          <w:szCs w:val="21"/>
        </w:rPr>
      </w:pPr>
      <w:r>
        <w:rPr>
          <w:rFonts w:ascii="仿宋" w:eastAsia="仿宋" w:hAnsi="仿宋" w:hint="eastAsia"/>
          <w:szCs w:val="21"/>
        </w:rPr>
        <w:t>21.实义：由汉字形体结构中反映出来的、并在文献中实际使用过的词的某一义项。也有人</w:t>
      </w:r>
      <w:r>
        <w:rPr>
          <w:rFonts w:ascii="仿宋" w:eastAsia="仿宋" w:hAnsi="仿宋" w:hint="eastAsia"/>
          <w:szCs w:val="21"/>
        </w:rPr>
        <w:lastRenderedPageBreak/>
        <w:t>称为“词的本义”。例如“塵”“从鹿从土”的形体中，反映出它在文献中使用的“细小尘土”的词义。</w:t>
      </w:r>
    </w:p>
    <w:p w14:paraId="07A43505" w14:textId="65A029EF" w:rsidR="00F96EC8" w:rsidRDefault="00F96EC8" w:rsidP="00460CAC">
      <w:pPr>
        <w:rPr>
          <w:rFonts w:ascii="仿宋" w:eastAsia="仿宋" w:hAnsi="仿宋" w:hint="eastAsia"/>
          <w:szCs w:val="21"/>
        </w:rPr>
      </w:pPr>
      <w:r>
        <w:rPr>
          <w:rFonts w:ascii="仿宋" w:eastAsia="仿宋" w:hAnsi="仿宋" w:hint="eastAsia"/>
          <w:szCs w:val="21"/>
        </w:rPr>
        <w:t>22.本字：专为记录某词而造、形体与词义切合的字，称作这个词的本字。例如《诗经》“济有深涉”的“涉”字义为“徒步渡水”，与“涉”的字形相合，所用即本字。</w:t>
      </w:r>
    </w:p>
    <w:p w14:paraId="55295D86" w14:textId="33E083D5" w:rsidR="00F96EC8" w:rsidRDefault="00F96EC8" w:rsidP="00460CAC">
      <w:pPr>
        <w:rPr>
          <w:rFonts w:ascii="仿宋" w:eastAsia="仿宋" w:hAnsi="仿宋" w:hint="eastAsia"/>
          <w:szCs w:val="21"/>
        </w:rPr>
      </w:pPr>
      <w:r>
        <w:rPr>
          <w:rFonts w:ascii="仿宋" w:eastAsia="仿宋" w:hAnsi="仿宋" w:hint="eastAsia"/>
          <w:szCs w:val="21"/>
        </w:rPr>
        <w:t>23.</w:t>
      </w:r>
      <w:r w:rsidRPr="00F852DF">
        <w:rPr>
          <w:rFonts w:ascii="仿宋" w:eastAsia="仿宋" w:hAnsi="仿宋" w:hint="eastAsia"/>
          <w:color w:val="EE0000"/>
          <w:szCs w:val="21"/>
        </w:rPr>
        <w:t>笔意：能够体现原始造字意图的字形</w:t>
      </w:r>
      <w:r>
        <w:rPr>
          <w:rFonts w:ascii="仿宋" w:eastAsia="仿宋" w:hAnsi="仿宋" w:hint="eastAsia"/>
          <w:szCs w:val="21"/>
        </w:rPr>
        <w:t>。例如“因”的本义是“席子”，造字初期象有纹路的席子之形。</w:t>
      </w:r>
    </w:p>
    <w:p w14:paraId="5472D19B" w14:textId="69BFCA04" w:rsidR="00F96EC8" w:rsidRDefault="00F96EC8" w:rsidP="00460CAC">
      <w:pPr>
        <w:rPr>
          <w:rFonts w:ascii="仿宋" w:eastAsia="仿宋" w:hAnsi="仿宋" w:hint="eastAsia"/>
          <w:szCs w:val="21"/>
        </w:rPr>
      </w:pPr>
      <w:r>
        <w:rPr>
          <w:rFonts w:ascii="仿宋" w:eastAsia="仿宋" w:hAnsi="仿宋" w:hint="eastAsia"/>
          <w:szCs w:val="21"/>
        </w:rPr>
        <w:t>24.</w:t>
      </w:r>
      <w:r w:rsidR="00F852DF" w:rsidRPr="00F852DF">
        <w:rPr>
          <w:rFonts w:ascii="仿宋" w:eastAsia="仿宋" w:hAnsi="仿宋" w:hint="eastAsia"/>
          <w:color w:val="EE0000"/>
          <w:szCs w:val="21"/>
        </w:rPr>
        <w:t>笔势：经过演变脱离原始造字意图的字形</w:t>
      </w:r>
      <w:r w:rsidR="00F852DF">
        <w:rPr>
          <w:rFonts w:ascii="仿宋" w:eastAsia="仿宋" w:hAnsi="仿宋" w:hint="eastAsia"/>
          <w:szCs w:val="21"/>
        </w:rPr>
        <w:t>。例如楷书“因”从“</w:t>
      </w:r>
      <w:r w:rsidR="00F852DF" w:rsidRPr="00F852DF">
        <w:rPr>
          <w:rFonts w:ascii="仿宋" w:eastAsia="仿宋" w:hAnsi="仿宋" w:hint="eastAsia"/>
          <w:szCs w:val="21"/>
        </w:rPr>
        <w:t>囗</w:t>
      </w:r>
      <w:r w:rsidR="00F852DF">
        <w:rPr>
          <w:rFonts w:ascii="仿宋" w:eastAsia="仿宋" w:hAnsi="仿宋" w:hint="eastAsia"/>
          <w:szCs w:val="21"/>
        </w:rPr>
        <w:t>”从“大”，无法反映“席子”这一本义。</w:t>
      </w:r>
    </w:p>
    <w:p w14:paraId="49700E9C" w14:textId="7F4199CD" w:rsidR="00F852DF" w:rsidRDefault="00F852DF" w:rsidP="00460CAC">
      <w:pPr>
        <w:rPr>
          <w:rFonts w:ascii="仿宋" w:eastAsia="仿宋" w:hAnsi="仿宋" w:hint="eastAsia"/>
          <w:szCs w:val="21"/>
        </w:rPr>
      </w:pPr>
      <w:r>
        <w:rPr>
          <w:rFonts w:ascii="仿宋" w:eastAsia="仿宋" w:hAnsi="仿宋" w:hint="eastAsia"/>
          <w:szCs w:val="21"/>
        </w:rPr>
        <w:t>25.</w:t>
      </w:r>
      <w:r w:rsidRPr="00DE778E">
        <w:rPr>
          <w:rFonts w:ascii="仿宋" w:eastAsia="仿宋" w:hAnsi="仿宋" w:hint="eastAsia"/>
          <w:color w:val="EE0000"/>
          <w:szCs w:val="21"/>
        </w:rPr>
        <w:t>引申</w:t>
      </w:r>
      <w:r>
        <w:rPr>
          <w:rFonts w:ascii="仿宋" w:eastAsia="仿宋" w:hAnsi="仿宋" w:hint="eastAsia"/>
          <w:szCs w:val="21"/>
        </w:rPr>
        <w:t>：由于人的联想，从已有的意义中不断产生相关新义的词义运动形式。例如“节”从“竹节”义联想为状态相似的“关节”义。</w:t>
      </w:r>
    </w:p>
    <w:p w14:paraId="765BBCC4" w14:textId="568EEB02" w:rsidR="00F852DF" w:rsidRDefault="00F852DF" w:rsidP="00460CAC">
      <w:pPr>
        <w:rPr>
          <w:rFonts w:ascii="仿宋" w:eastAsia="仿宋" w:hAnsi="仿宋" w:hint="eastAsia"/>
          <w:szCs w:val="21"/>
        </w:rPr>
      </w:pPr>
      <w:r>
        <w:rPr>
          <w:rFonts w:ascii="仿宋" w:eastAsia="仿宋" w:hAnsi="仿宋" w:hint="eastAsia"/>
          <w:szCs w:val="21"/>
        </w:rPr>
        <w:t>26.引申义：通过引申方式而产生的意义。</w:t>
      </w:r>
    </w:p>
    <w:p w14:paraId="31A778D3" w14:textId="2F45AB6E" w:rsidR="00F852DF" w:rsidRDefault="00F852DF" w:rsidP="00460CAC">
      <w:pPr>
        <w:rPr>
          <w:rFonts w:ascii="仿宋" w:eastAsia="仿宋" w:hAnsi="仿宋" w:hint="eastAsia"/>
          <w:szCs w:val="21"/>
        </w:rPr>
      </w:pPr>
      <w:r>
        <w:rPr>
          <w:rFonts w:ascii="仿宋" w:eastAsia="仿宋" w:hAnsi="仿宋" w:hint="eastAsia"/>
          <w:szCs w:val="21"/>
        </w:rPr>
        <w:t>27.引申义列：以本义为出发点，对多义词的诸引申义项按逻辑关系加以平面系联整理而成的一个连贯的意义系列。</w:t>
      </w:r>
    </w:p>
    <w:p w14:paraId="70301BFB" w14:textId="26194B50" w:rsidR="00F852DF" w:rsidRDefault="00F852DF" w:rsidP="00460CAC">
      <w:pPr>
        <w:rPr>
          <w:rFonts w:ascii="仿宋" w:eastAsia="仿宋" w:hAnsi="仿宋" w:hint="eastAsia"/>
          <w:szCs w:val="21"/>
        </w:rPr>
      </w:pPr>
      <w:r>
        <w:rPr>
          <w:rFonts w:ascii="仿宋" w:eastAsia="仿宋" w:hAnsi="仿宋" w:hint="eastAsia"/>
          <w:szCs w:val="21"/>
        </w:rPr>
        <w:t>28.</w:t>
      </w:r>
      <w:r w:rsidRPr="00DE778E">
        <w:rPr>
          <w:rFonts w:ascii="仿宋" w:eastAsia="仿宋" w:hAnsi="仿宋" w:hint="eastAsia"/>
          <w:color w:val="EE0000"/>
          <w:szCs w:val="21"/>
        </w:rPr>
        <w:t>假借</w:t>
      </w:r>
      <w:r>
        <w:rPr>
          <w:rFonts w:ascii="仿宋" w:eastAsia="仿宋" w:hAnsi="仿宋" w:hint="eastAsia"/>
          <w:szCs w:val="21"/>
        </w:rPr>
        <w:t>：</w:t>
      </w:r>
      <w:r>
        <w:rPr>
          <w:rFonts w:ascii="仿宋" w:eastAsia="仿宋" w:hAnsi="仿宋" w:hint="eastAsia"/>
          <w:szCs w:val="21"/>
        </w:rPr>
        <w:fldChar w:fldCharType="begin"/>
      </w:r>
      <w:r>
        <w:rPr>
          <w:rFonts w:ascii="仿宋" w:eastAsia="仿宋" w:hAnsi="仿宋" w:hint="eastAsia"/>
          <w:szCs w:val="21"/>
        </w:rPr>
        <w:instrText xml:space="preserve"> eq \o\ac(○,1)</w:instrText>
      </w:r>
      <w:r>
        <w:rPr>
          <w:rFonts w:ascii="仿宋" w:eastAsia="仿宋" w:hAnsi="仿宋" w:hint="eastAsia"/>
          <w:szCs w:val="21"/>
        </w:rPr>
        <w:fldChar w:fldCharType="end"/>
      </w:r>
      <w:r w:rsidR="00DE778E">
        <w:rPr>
          <w:rFonts w:ascii="仿宋" w:eastAsia="仿宋" w:hAnsi="仿宋" w:hint="eastAsia"/>
          <w:szCs w:val="21"/>
        </w:rPr>
        <w:t>在造字初期借用同音字来记录未造字的词，或以音同的字来替代没有实义的虚词的做法，即本无其字的假借。</w:t>
      </w:r>
      <w:r w:rsidR="00DE778E">
        <w:rPr>
          <w:rFonts w:ascii="仿宋" w:eastAsia="仿宋" w:hAnsi="仿宋" w:hint="eastAsia"/>
          <w:szCs w:val="21"/>
        </w:rPr>
        <w:fldChar w:fldCharType="begin"/>
      </w:r>
      <w:r w:rsidR="00DE778E">
        <w:rPr>
          <w:rFonts w:ascii="仿宋" w:eastAsia="仿宋" w:hAnsi="仿宋" w:hint="eastAsia"/>
          <w:szCs w:val="21"/>
        </w:rPr>
        <w:instrText xml:space="preserve"> eq \o\ac(○,2)</w:instrText>
      </w:r>
      <w:r w:rsidR="00DE778E">
        <w:rPr>
          <w:rFonts w:ascii="仿宋" w:eastAsia="仿宋" w:hAnsi="仿宋" w:hint="eastAsia"/>
          <w:szCs w:val="21"/>
        </w:rPr>
        <w:fldChar w:fldCharType="end"/>
      </w:r>
      <w:r w:rsidR="00DE778E">
        <w:rPr>
          <w:rFonts w:ascii="仿宋" w:eastAsia="仿宋" w:hAnsi="仿宋" w:hint="eastAsia"/>
          <w:szCs w:val="21"/>
        </w:rPr>
        <w:t>也称“同音借用”或“通假”，在本字已经存在的情况下，借用音同或音近而意义无关的字来替代本字，即本有其字的假借。例如先秦已有记录面貌的“頌”字，而典籍常写作“容”。</w:t>
      </w:r>
    </w:p>
    <w:p w14:paraId="2E3F9013" w14:textId="0529DA2A" w:rsidR="00DE778E" w:rsidRDefault="00DE778E" w:rsidP="00460CAC">
      <w:pPr>
        <w:rPr>
          <w:rFonts w:ascii="仿宋" w:eastAsia="仿宋" w:hAnsi="仿宋" w:hint="eastAsia"/>
          <w:szCs w:val="21"/>
        </w:rPr>
      </w:pPr>
      <w:r>
        <w:rPr>
          <w:rFonts w:ascii="仿宋" w:eastAsia="仿宋" w:hAnsi="仿宋" w:hint="eastAsia"/>
          <w:szCs w:val="21"/>
        </w:rPr>
        <w:t>29.假借义：因字的假借而产生的与本字无关的词义。</w:t>
      </w:r>
    </w:p>
    <w:p w14:paraId="5AABA3D3" w14:textId="0AC3693E" w:rsidR="00DE778E" w:rsidRDefault="00DE778E" w:rsidP="00460CAC">
      <w:pPr>
        <w:rPr>
          <w:rFonts w:ascii="仿宋" w:eastAsia="仿宋" w:hAnsi="仿宋" w:hint="eastAsia"/>
          <w:szCs w:val="21"/>
        </w:rPr>
      </w:pPr>
      <w:r>
        <w:rPr>
          <w:rFonts w:ascii="仿宋" w:eastAsia="仿宋" w:hAnsi="仿宋" w:hint="eastAsia"/>
          <w:szCs w:val="21"/>
        </w:rPr>
        <w:t>30.同源通用：因词的派生而孳乳出的新字，在尚未完全习用的过渡阶段与源字通用或者新字之间混用的现象。例如“正”孳乳出“政”，又与“政”通用。</w:t>
      </w:r>
    </w:p>
    <w:p w14:paraId="46AD51C8" w14:textId="077BF832" w:rsidR="00DE778E" w:rsidRDefault="00DE778E" w:rsidP="00460CAC">
      <w:pPr>
        <w:rPr>
          <w:rFonts w:ascii="仿宋" w:eastAsia="仿宋" w:hAnsi="仿宋" w:hint="eastAsia"/>
          <w:szCs w:val="21"/>
        </w:rPr>
      </w:pPr>
      <w:r>
        <w:rPr>
          <w:rFonts w:ascii="仿宋" w:eastAsia="仿宋" w:hAnsi="仿宋" w:hint="eastAsia"/>
          <w:szCs w:val="21"/>
        </w:rPr>
        <w:t>31.孳乳：在词的派生推动下，由记录源词的字分化出新字的现象。例如“正”孳乳出“政”。</w:t>
      </w:r>
    </w:p>
    <w:p w14:paraId="5EDE6DDF" w14:textId="0702978C" w:rsidR="00DE778E" w:rsidRDefault="00DE778E" w:rsidP="00460CAC">
      <w:pPr>
        <w:rPr>
          <w:rFonts w:ascii="仿宋" w:eastAsia="仿宋" w:hAnsi="仿宋" w:hint="eastAsia"/>
          <w:szCs w:val="21"/>
        </w:rPr>
      </w:pPr>
      <w:r>
        <w:rPr>
          <w:rFonts w:ascii="仿宋" w:eastAsia="仿宋" w:hAnsi="仿宋" w:hint="eastAsia"/>
          <w:szCs w:val="21"/>
        </w:rPr>
        <w:t>32.变易：意义不变而字形变化的同词异字现象。例如“厷”写为“肱”。</w:t>
      </w:r>
    </w:p>
    <w:p w14:paraId="0747C587" w14:textId="4A8BAEA1" w:rsidR="00DE778E" w:rsidRDefault="00DE778E" w:rsidP="00460CAC">
      <w:pPr>
        <w:rPr>
          <w:rFonts w:ascii="仿宋" w:eastAsia="仿宋" w:hAnsi="仿宋" w:hint="eastAsia"/>
          <w:color w:val="007BB8"/>
          <w:szCs w:val="21"/>
        </w:rPr>
      </w:pPr>
      <w:r>
        <w:rPr>
          <w:rFonts w:ascii="仿宋" w:eastAsia="仿宋" w:hAnsi="仿宋" w:hint="eastAsia"/>
          <w:szCs w:val="21"/>
        </w:rPr>
        <w:t>33.</w:t>
      </w:r>
      <w:r w:rsidRPr="00DE778E">
        <w:rPr>
          <w:rFonts w:ascii="仿宋" w:eastAsia="仿宋" w:hAnsi="仿宋" w:hint="eastAsia"/>
          <w:color w:val="007BB8"/>
          <w:szCs w:val="21"/>
        </w:rPr>
        <w:t>词源：构词的理据，即词的音义结合的来源。</w:t>
      </w:r>
    </w:p>
    <w:p w14:paraId="5D557AA2" w14:textId="471EB0B7" w:rsidR="00DE778E" w:rsidRDefault="00DE778E" w:rsidP="00460CAC">
      <w:pPr>
        <w:rPr>
          <w:rFonts w:ascii="仿宋" w:eastAsia="仿宋" w:hAnsi="仿宋" w:hint="eastAsia"/>
          <w:color w:val="007BB8"/>
          <w:szCs w:val="21"/>
        </w:rPr>
      </w:pPr>
      <w:r w:rsidRPr="00973A86">
        <w:rPr>
          <w:rFonts w:ascii="仿宋" w:eastAsia="仿宋" w:hAnsi="仿宋" w:hint="eastAsia"/>
          <w:color w:val="000000" w:themeColor="text1"/>
          <w:szCs w:val="21"/>
        </w:rPr>
        <w:t>34</w:t>
      </w:r>
      <w:r>
        <w:rPr>
          <w:rFonts w:ascii="仿宋" w:eastAsia="仿宋" w:hAnsi="仿宋" w:hint="eastAsia"/>
          <w:color w:val="007BB8"/>
          <w:szCs w:val="21"/>
        </w:rPr>
        <w:t>.字源：</w:t>
      </w:r>
      <w:r w:rsidR="00973A86">
        <w:rPr>
          <w:rFonts w:ascii="仿宋" w:eastAsia="仿宋" w:hAnsi="仿宋" w:hint="eastAsia"/>
          <w:color w:val="007BB8"/>
          <w:szCs w:val="21"/>
        </w:rPr>
        <w:fldChar w:fldCharType="begin"/>
      </w:r>
      <w:r w:rsidR="00973A86">
        <w:rPr>
          <w:rFonts w:ascii="仿宋" w:eastAsia="仿宋" w:hAnsi="仿宋" w:hint="eastAsia"/>
          <w:color w:val="007BB8"/>
          <w:szCs w:val="21"/>
        </w:rPr>
        <w:instrText xml:space="preserve"> eq \o\ac(○,1)</w:instrText>
      </w:r>
      <w:r w:rsidR="00973A86">
        <w:rPr>
          <w:rFonts w:ascii="仿宋" w:eastAsia="仿宋" w:hAnsi="仿宋" w:hint="eastAsia"/>
          <w:color w:val="007BB8"/>
          <w:szCs w:val="21"/>
        </w:rPr>
        <w:fldChar w:fldCharType="end"/>
      </w:r>
      <w:r w:rsidR="00973A86">
        <w:rPr>
          <w:rFonts w:ascii="仿宋" w:eastAsia="仿宋" w:hAnsi="仿宋" w:hint="eastAsia"/>
          <w:color w:val="007BB8"/>
          <w:szCs w:val="21"/>
        </w:rPr>
        <w:t>传统训诂学中同“词源”。</w:t>
      </w:r>
      <w:r w:rsidR="00973A86">
        <w:rPr>
          <w:rFonts w:ascii="仿宋" w:eastAsia="仿宋" w:hAnsi="仿宋" w:hint="eastAsia"/>
          <w:color w:val="007BB8"/>
          <w:szCs w:val="21"/>
        </w:rPr>
        <w:fldChar w:fldCharType="begin"/>
      </w:r>
      <w:r w:rsidR="00973A86">
        <w:rPr>
          <w:rFonts w:ascii="仿宋" w:eastAsia="仿宋" w:hAnsi="仿宋" w:hint="eastAsia"/>
          <w:color w:val="007BB8"/>
          <w:szCs w:val="21"/>
        </w:rPr>
        <w:instrText xml:space="preserve"> eq \o\ac(○,2)</w:instrText>
      </w:r>
      <w:r w:rsidR="00973A86">
        <w:rPr>
          <w:rFonts w:ascii="仿宋" w:eastAsia="仿宋" w:hAnsi="仿宋" w:hint="eastAsia"/>
          <w:color w:val="007BB8"/>
          <w:szCs w:val="21"/>
        </w:rPr>
        <w:fldChar w:fldCharType="end"/>
      </w:r>
      <w:r w:rsidR="00973A86">
        <w:rPr>
          <w:rFonts w:ascii="仿宋" w:eastAsia="仿宋" w:hAnsi="仿宋" w:hint="eastAsia"/>
          <w:color w:val="007BB8"/>
          <w:szCs w:val="21"/>
        </w:rPr>
        <w:t>也称“形源”。用来指汉字字形的最早来源。</w:t>
      </w:r>
    </w:p>
    <w:p w14:paraId="423238F2" w14:textId="631AEF36" w:rsidR="00973A86" w:rsidRDefault="00973A86" w:rsidP="00460CAC">
      <w:pPr>
        <w:rPr>
          <w:rFonts w:ascii="仿宋" w:eastAsia="仿宋" w:hAnsi="仿宋" w:hint="eastAsia"/>
          <w:color w:val="000000" w:themeColor="text1"/>
          <w:szCs w:val="21"/>
        </w:rPr>
      </w:pPr>
      <w:r>
        <w:rPr>
          <w:rFonts w:ascii="仿宋" w:eastAsia="仿宋" w:hAnsi="仿宋" w:hint="eastAsia"/>
          <w:color w:val="000000" w:themeColor="text1"/>
          <w:szCs w:val="21"/>
        </w:rPr>
        <w:t>35.原生词：语言产生之初，音义按约定俗成原则结合的词。</w:t>
      </w:r>
    </w:p>
    <w:p w14:paraId="14CA43A1" w14:textId="7A5744F5" w:rsidR="00973A86" w:rsidRDefault="00973A86" w:rsidP="00460CAC">
      <w:pPr>
        <w:rPr>
          <w:rFonts w:ascii="仿宋" w:eastAsia="仿宋" w:hAnsi="仿宋" w:hint="eastAsia"/>
          <w:color w:val="000000" w:themeColor="text1"/>
          <w:szCs w:val="21"/>
        </w:rPr>
      </w:pPr>
      <w:r>
        <w:rPr>
          <w:rFonts w:ascii="仿宋" w:eastAsia="仿宋" w:hAnsi="仿宋" w:hint="eastAsia"/>
          <w:color w:val="000000" w:themeColor="text1"/>
          <w:szCs w:val="21"/>
        </w:rPr>
        <w:t>36.派生词：在旧词的基础上分化出的新词称作旧词的派生词。</w:t>
      </w:r>
    </w:p>
    <w:p w14:paraId="12E47A93" w14:textId="4B28E4DB" w:rsidR="00973A86" w:rsidRDefault="00973A86" w:rsidP="00460CAC">
      <w:pPr>
        <w:rPr>
          <w:rFonts w:ascii="仿宋" w:eastAsia="仿宋" w:hAnsi="仿宋" w:hint="eastAsia"/>
          <w:color w:val="000000" w:themeColor="text1"/>
          <w:szCs w:val="21"/>
        </w:rPr>
      </w:pPr>
      <w:r>
        <w:rPr>
          <w:rFonts w:ascii="仿宋" w:eastAsia="仿宋" w:hAnsi="仿宋" w:hint="eastAsia"/>
          <w:color w:val="000000" w:themeColor="text1"/>
          <w:szCs w:val="21"/>
        </w:rPr>
        <w:t>37.同源词：由同一根词直接或间接派生出来的词互为同源词。</w:t>
      </w:r>
    </w:p>
    <w:p w14:paraId="1095A877" w14:textId="5B255902" w:rsidR="00973A86" w:rsidRDefault="00973A86" w:rsidP="00460CAC">
      <w:pPr>
        <w:rPr>
          <w:rFonts w:ascii="仿宋" w:eastAsia="仿宋" w:hAnsi="仿宋" w:hint="eastAsia"/>
          <w:color w:val="000000" w:themeColor="text1"/>
          <w:szCs w:val="21"/>
        </w:rPr>
      </w:pPr>
      <w:r>
        <w:rPr>
          <w:rFonts w:ascii="仿宋" w:eastAsia="仿宋" w:hAnsi="仿宋" w:hint="eastAsia"/>
          <w:color w:val="000000" w:themeColor="text1"/>
          <w:szCs w:val="21"/>
        </w:rPr>
        <w:t>38.根词：也称“语根”。同族派生词的总根。在词族中，根词只有一个。</w:t>
      </w:r>
    </w:p>
    <w:p w14:paraId="6E94E453" w14:textId="0AF3CE16" w:rsidR="00973A86" w:rsidRDefault="00973A86" w:rsidP="00460CAC">
      <w:pPr>
        <w:rPr>
          <w:rFonts w:ascii="仿宋" w:eastAsia="仿宋" w:hAnsi="仿宋"/>
          <w:color w:val="000000" w:themeColor="text1"/>
          <w:szCs w:val="21"/>
        </w:rPr>
      </w:pPr>
      <w:r>
        <w:rPr>
          <w:rFonts w:ascii="仿宋" w:eastAsia="仿宋" w:hAnsi="仿宋" w:hint="eastAsia"/>
          <w:color w:val="000000" w:themeColor="text1"/>
          <w:szCs w:val="21"/>
        </w:rPr>
        <w:t>39.源词：直接派生他词的词称作这个派生词的源词。例如“赴”是</w:t>
      </w:r>
      <w:r w:rsidR="00D539B9">
        <w:rPr>
          <w:rFonts w:ascii="仿宋" w:eastAsia="仿宋" w:hAnsi="仿宋" w:hint="eastAsia"/>
          <w:color w:val="000000" w:themeColor="text1"/>
          <w:szCs w:val="21"/>
        </w:rPr>
        <w:t>“</w:t>
      </w:r>
      <w:r w:rsidR="00D539B9" w:rsidRPr="00D539B9">
        <w:rPr>
          <w:rFonts w:ascii="仿宋" w:eastAsia="仿宋" w:hAnsi="仿宋" w:hint="eastAsia"/>
          <w:color w:val="000000" w:themeColor="text1"/>
          <w:szCs w:val="21"/>
        </w:rPr>
        <w:t>讣</w:t>
      </w:r>
      <w:r w:rsidR="00D539B9">
        <w:rPr>
          <w:rFonts w:ascii="仿宋" w:eastAsia="仿宋" w:hAnsi="仿宋" w:hint="eastAsia"/>
          <w:color w:val="000000" w:themeColor="text1"/>
          <w:szCs w:val="21"/>
        </w:rPr>
        <w:t>”的源词。</w:t>
      </w:r>
    </w:p>
    <w:p w14:paraId="1C33D848" w14:textId="6ECE60A8" w:rsidR="00D539B9" w:rsidRDefault="00D539B9" w:rsidP="00460CAC">
      <w:pPr>
        <w:rPr>
          <w:rFonts w:ascii="仿宋" w:eastAsia="仿宋" w:hAnsi="仿宋"/>
          <w:color w:val="000000" w:themeColor="text1"/>
          <w:szCs w:val="21"/>
        </w:rPr>
      </w:pPr>
      <w:r>
        <w:rPr>
          <w:rFonts w:ascii="仿宋" w:eastAsia="仿宋" w:hAnsi="仿宋" w:hint="eastAsia"/>
          <w:color w:val="000000" w:themeColor="text1"/>
          <w:szCs w:val="21"/>
        </w:rPr>
        <w:t>40.词族：由同一语根派生的全部同源词的聚合。</w:t>
      </w:r>
    </w:p>
    <w:p w14:paraId="1EEA8FCA" w14:textId="26517C88" w:rsidR="00D539B9" w:rsidRDefault="00D539B9" w:rsidP="00460CAC">
      <w:pPr>
        <w:rPr>
          <w:rFonts w:ascii="仿宋" w:eastAsia="仿宋" w:hAnsi="仿宋"/>
          <w:color w:val="000000" w:themeColor="text1"/>
          <w:szCs w:val="21"/>
        </w:rPr>
      </w:pPr>
      <w:r>
        <w:rPr>
          <w:rFonts w:ascii="仿宋" w:eastAsia="仿宋" w:hAnsi="仿宋" w:hint="eastAsia"/>
          <w:color w:val="000000" w:themeColor="text1"/>
          <w:szCs w:val="21"/>
        </w:rPr>
        <w:t>41.对文则异，散文则通：也称“统言，析言”“浑言，析言”。同义词之间泛称时可以通用，相对出现时又必须区别的现象。例如“鸟”在一般情况下是长尾鸟和短尾鸟的通称，而在与“隹”相对时，只表示长尾鸟。</w:t>
      </w:r>
    </w:p>
    <w:p w14:paraId="22E20211" w14:textId="6FB73EAA" w:rsidR="00D539B9" w:rsidRDefault="00D539B9" w:rsidP="00460CAC">
      <w:pPr>
        <w:rPr>
          <w:rFonts w:ascii="仿宋" w:eastAsia="仿宋" w:hAnsi="仿宋"/>
          <w:color w:val="000000" w:themeColor="text1"/>
          <w:szCs w:val="21"/>
        </w:rPr>
      </w:pPr>
      <w:r>
        <w:rPr>
          <w:rFonts w:ascii="仿宋" w:eastAsia="仿宋" w:hAnsi="仿宋" w:hint="eastAsia"/>
          <w:color w:val="000000" w:themeColor="text1"/>
          <w:szCs w:val="21"/>
        </w:rPr>
        <w:t>42.重言词：也称“重言形况字”。相当于后来的叠音词。由相同汉字重叠用以形容态貌或比拟声音的双音节单纯词。例如“苍苍”“喈喈”。</w:t>
      </w:r>
    </w:p>
    <w:p w14:paraId="0EAC6CA5" w14:textId="075C9EDA" w:rsidR="009579F9" w:rsidRDefault="00D539B9" w:rsidP="00460CAC">
      <w:pPr>
        <w:rPr>
          <w:rFonts w:ascii="仿宋" w:eastAsia="仿宋" w:hAnsi="仿宋"/>
          <w:color w:val="000000" w:themeColor="text1"/>
          <w:szCs w:val="21"/>
        </w:rPr>
      </w:pPr>
      <w:r>
        <w:rPr>
          <w:rFonts w:ascii="仿宋" w:eastAsia="仿宋" w:hAnsi="仿宋" w:hint="eastAsia"/>
          <w:color w:val="000000" w:themeColor="text1"/>
          <w:szCs w:val="21"/>
        </w:rPr>
        <w:t>43.联绵词：也称“联绵词”“</w:t>
      </w:r>
      <w:r w:rsidR="009579F9" w:rsidRPr="009579F9">
        <w:rPr>
          <w:rFonts w:ascii="仿宋" w:eastAsia="仿宋" w:hAnsi="仿宋" w:hint="eastAsia"/>
          <w:color w:val="000000" w:themeColor="text1"/>
          <w:szCs w:val="21"/>
        </w:rPr>
        <w:t>謰</w:t>
      </w:r>
      <w:r w:rsidR="009579F9">
        <w:rPr>
          <w:rFonts w:ascii="仿宋" w:eastAsia="仿宋" w:hAnsi="仿宋" w:hint="eastAsia"/>
          <w:color w:val="000000" w:themeColor="text1"/>
          <w:szCs w:val="21"/>
        </w:rPr>
        <w:t>语</w:t>
      </w:r>
      <w:r>
        <w:rPr>
          <w:rFonts w:ascii="仿宋" w:eastAsia="仿宋" w:hAnsi="仿宋" w:hint="eastAsia"/>
          <w:color w:val="000000" w:themeColor="text1"/>
          <w:szCs w:val="21"/>
        </w:rPr>
        <w:t>”</w:t>
      </w:r>
      <w:r w:rsidR="009579F9">
        <w:rPr>
          <w:rFonts w:ascii="仿宋" w:eastAsia="仿宋" w:hAnsi="仿宋" w:hint="eastAsia"/>
          <w:color w:val="000000" w:themeColor="text1"/>
          <w:szCs w:val="21"/>
        </w:rPr>
        <w:t>。由两个音节连缀成义而且上下字具有一定声音关系的单纯词。根据上下两字的声音关系不同，可分为双声联绵词（例如“淋漓”“仿佛”）、叠韵连绵词（例如“徘徊”“逍遥”）、双声叠韵联绵词（例如“缤纷”“辗转”）、非双声叠韵联绵词（例如“扶摇”）。</w:t>
      </w:r>
    </w:p>
    <w:p w14:paraId="4343F184" w14:textId="4EA4EF41" w:rsidR="009579F9" w:rsidRDefault="009579F9" w:rsidP="00460CAC">
      <w:pPr>
        <w:rPr>
          <w:rFonts w:ascii="仿宋" w:eastAsia="仿宋" w:hAnsi="仿宋"/>
          <w:color w:val="000000" w:themeColor="text1"/>
          <w:szCs w:val="21"/>
        </w:rPr>
      </w:pPr>
      <w:r>
        <w:rPr>
          <w:rFonts w:ascii="仿宋" w:eastAsia="仿宋" w:hAnsi="仿宋" w:hint="eastAsia"/>
          <w:color w:val="000000" w:themeColor="text1"/>
          <w:szCs w:val="21"/>
        </w:rPr>
        <w:t>44.破读：也称“读破”“破字”。用本字改读通假字的现象和方法。例如《诗经》“四之日其蚤”，“蚤”应破读为“早”；《论语》“天下有道则见”，“见”应改读为“现”。</w:t>
      </w:r>
    </w:p>
    <w:p w14:paraId="20E39EFF" w14:textId="581B6C59" w:rsidR="009579F9" w:rsidRDefault="009579F9" w:rsidP="00460CAC">
      <w:pPr>
        <w:rPr>
          <w:rFonts w:ascii="仿宋" w:eastAsia="仿宋" w:hAnsi="仿宋"/>
          <w:color w:val="000000" w:themeColor="text1"/>
          <w:szCs w:val="21"/>
        </w:rPr>
      </w:pPr>
      <w:r>
        <w:rPr>
          <w:rFonts w:ascii="仿宋" w:eastAsia="仿宋" w:hAnsi="仿宋" w:hint="eastAsia"/>
          <w:color w:val="000000" w:themeColor="text1"/>
          <w:szCs w:val="21"/>
        </w:rPr>
        <w:t>45.句读：古代的一种标点方法。一句结束为句，句中停顿为读，合称句读。</w:t>
      </w:r>
    </w:p>
    <w:p w14:paraId="353324BD" w14:textId="77777777" w:rsidR="009579F9" w:rsidRDefault="009579F9" w:rsidP="00460CAC">
      <w:pPr>
        <w:rPr>
          <w:rFonts w:ascii="仿宋" w:eastAsia="仿宋" w:hAnsi="仿宋" w:hint="eastAsia"/>
          <w:color w:val="000000" w:themeColor="text1"/>
          <w:szCs w:val="21"/>
        </w:rPr>
      </w:pPr>
    </w:p>
    <w:p w14:paraId="56904A71" w14:textId="77777777" w:rsidR="009579F9" w:rsidRDefault="009579F9" w:rsidP="00460CAC">
      <w:pPr>
        <w:rPr>
          <w:rFonts w:ascii="仿宋" w:eastAsia="仿宋" w:hAnsi="仿宋"/>
          <w:color w:val="000000" w:themeColor="text1"/>
          <w:szCs w:val="21"/>
        </w:rPr>
      </w:pPr>
    </w:p>
    <w:p w14:paraId="146620F6" w14:textId="6F663ED8" w:rsidR="009579F9" w:rsidRPr="009579F9" w:rsidRDefault="009579F9" w:rsidP="009579F9">
      <w:pPr>
        <w:pStyle w:val="a9"/>
        <w:numPr>
          <w:ilvl w:val="0"/>
          <w:numId w:val="2"/>
        </w:numPr>
        <w:rPr>
          <w:rFonts w:ascii="仿宋" w:eastAsia="仿宋" w:hAnsi="仿宋"/>
          <w:color w:val="000000" w:themeColor="text1"/>
          <w:sz w:val="24"/>
          <w:szCs w:val="24"/>
        </w:rPr>
      </w:pPr>
      <w:r w:rsidRPr="009579F9">
        <w:rPr>
          <w:rFonts w:ascii="仿宋" w:eastAsia="仿宋" w:hAnsi="仿宋" w:hint="eastAsia"/>
          <w:color w:val="000000" w:themeColor="text1"/>
          <w:sz w:val="24"/>
          <w:szCs w:val="24"/>
        </w:rPr>
        <w:lastRenderedPageBreak/>
        <w:t>训诂方法与禁忌</w:t>
      </w:r>
    </w:p>
    <w:p w14:paraId="3C2EEDD1" w14:textId="4501DD7A" w:rsidR="009579F9" w:rsidRDefault="009579F9" w:rsidP="009579F9">
      <w:pPr>
        <w:rPr>
          <w:rFonts w:ascii="仿宋" w:eastAsia="仿宋" w:hAnsi="仿宋"/>
          <w:color w:val="000000" w:themeColor="text1"/>
          <w:szCs w:val="21"/>
        </w:rPr>
      </w:pPr>
      <w:r>
        <w:rPr>
          <w:rFonts w:ascii="仿宋" w:eastAsia="仿宋" w:hAnsi="仿宋" w:hint="eastAsia"/>
          <w:color w:val="000000" w:themeColor="text1"/>
          <w:szCs w:val="21"/>
        </w:rPr>
        <w:t>46.</w:t>
      </w:r>
      <w:r w:rsidRPr="00BA1F23">
        <w:rPr>
          <w:rFonts w:ascii="仿宋" w:eastAsia="仿宋" w:hAnsi="仿宋" w:hint="eastAsia"/>
          <w:color w:val="EE0000"/>
          <w:szCs w:val="21"/>
        </w:rPr>
        <w:t>形音义互求</w:t>
      </w:r>
      <w:r>
        <w:rPr>
          <w:rFonts w:ascii="仿宋" w:eastAsia="仿宋" w:hAnsi="仿宋" w:hint="eastAsia"/>
          <w:color w:val="000000" w:themeColor="text1"/>
          <w:szCs w:val="21"/>
        </w:rPr>
        <w:t>：训诂方法的一种。根据汉字形义统一、与音有密切联系的原理，利用三者的关系互相求证。</w:t>
      </w:r>
    </w:p>
    <w:p w14:paraId="08B716EB" w14:textId="65F8695D" w:rsidR="009579F9" w:rsidRDefault="009579F9" w:rsidP="009579F9">
      <w:pPr>
        <w:rPr>
          <w:rFonts w:ascii="仿宋" w:eastAsia="仿宋" w:hAnsi="仿宋"/>
          <w:color w:val="000000" w:themeColor="text1"/>
          <w:szCs w:val="21"/>
        </w:rPr>
      </w:pPr>
      <w:r>
        <w:rPr>
          <w:rFonts w:ascii="仿宋" w:eastAsia="仿宋" w:hAnsi="仿宋" w:hint="eastAsia"/>
          <w:color w:val="000000" w:themeColor="text1"/>
          <w:szCs w:val="21"/>
        </w:rPr>
        <w:t>47.</w:t>
      </w:r>
      <w:r w:rsidRPr="00BA1F23">
        <w:rPr>
          <w:rFonts w:ascii="仿宋" w:eastAsia="仿宋" w:hAnsi="仿宋" w:hint="eastAsia"/>
          <w:color w:val="EE0000"/>
          <w:szCs w:val="21"/>
        </w:rPr>
        <w:t>以形索义</w:t>
      </w:r>
      <w:r>
        <w:rPr>
          <w:rFonts w:ascii="仿宋" w:eastAsia="仿宋" w:hAnsi="仿宋" w:hint="eastAsia"/>
          <w:color w:val="000000" w:themeColor="text1"/>
          <w:szCs w:val="21"/>
        </w:rPr>
        <w:t>：训诂方法的一种。根据汉字形义统一的特点</w:t>
      </w:r>
      <w:r w:rsidR="00CD45F0">
        <w:rPr>
          <w:rFonts w:ascii="仿宋" w:eastAsia="仿宋" w:hAnsi="仿宋" w:hint="eastAsia"/>
          <w:color w:val="000000" w:themeColor="text1"/>
          <w:szCs w:val="21"/>
        </w:rPr>
        <w:t>来推求本义，并以本义统率引申义、辨别假借义。</w:t>
      </w:r>
    </w:p>
    <w:p w14:paraId="3EAC0F1A" w14:textId="2D267C6E" w:rsidR="00CD45F0" w:rsidRDefault="00CD45F0" w:rsidP="009579F9">
      <w:pPr>
        <w:rPr>
          <w:rFonts w:ascii="仿宋" w:eastAsia="仿宋" w:hAnsi="仿宋"/>
          <w:color w:val="000000" w:themeColor="text1"/>
          <w:szCs w:val="21"/>
        </w:rPr>
      </w:pPr>
      <w:r>
        <w:rPr>
          <w:rFonts w:ascii="仿宋" w:eastAsia="仿宋" w:hAnsi="仿宋" w:hint="eastAsia"/>
          <w:color w:val="000000" w:themeColor="text1"/>
          <w:szCs w:val="21"/>
        </w:rPr>
        <w:t>48.</w:t>
      </w:r>
      <w:r w:rsidRPr="00BA1F23">
        <w:rPr>
          <w:rFonts w:ascii="仿宋" w:eastAsia="仿宋" w:hAnsi="仿宋" w:hint="eastAsia"/>
          <w:color w:val="EE0000"/>
          <w:szCs w:val="21"/>
        </w:rPr>
        <w:t>因声求义</w:t>
      </w:r>
      <w:r>
        <w:rPr>
          <w:rFonts w:ascii="仿宋" w:eastAsia="仿宋" w:hAnsi="仿宋" w:hint="eastAsia"/>
          <w:color w:val="000000" w:themeColor="text1"/>
          <w:szCs w:val="21"/>
        </w:rPr>
        <w:t>：训诂方法的一种。运用文献语言的材料，依循语音的相互关系和音变的线索，寻找同源字之间音变的轨迹和确定借用字之间音异的状况，达到探求文献词义的目的。</w:t>
      </w:r>
    </w:p>
    <w:p w14:paraId="2C5AD381" w14:textId="0841E55C" w:rsidR="00CD45F0" w:rsidRDefault="00CD45F0" w:rsidP="009579F9">
      <w:pPr>
        <w:rPr>
          <w:rFonts w:ascii="仿宋" w:eastAsia="仿宋" w:hAnsi="仿宋"/>
          <w:color w:val="000000" w:themeColor="text1"/>
          <w:szCs w:val="21"/>
        </w:rPr>
      </w:pPr>
      <w:r>
        <w:rPr>
          <w:rFonts w:ascii="仿宋" w:eastAsia="仿宋" w:hAnsi="仿宋" w:hint="eastAsia"/>
          <w:color w:val="000000" w:themeColor="text1"/>
          <w:szCs w:val="21"/>
        </w:rPr>
        <w:t>49.系源：在根词不确定的情况下，经过系联将同源词类聚在一起的工作。</w:t>
      </w:r>
    </w:p>
    <w:p w14:paraId="5CD95B2F" w14:textId="313181EF" w:rsidR="00CD45F0" w:rsidRDefault="00CD45F0" w:rsidP="009579F9">
      <w:pPr>
        <w:rPr>
          <w:rFonts w:ascii="仿宋" w:eastAsia="仿宋" w:hAnsi="仿宋"/>
          <w:color w:val="000000" w:themeColor="text1"/>
          <w:szCs w:val="21"/>
        </w:rPr>
      </w:pPr>
      <w:r>
        <w:rPr>
          <w:rFonts w:ascii="仿宋" w:eastAsia="仿宋" w:hAnsi="仿宋" w:hint="eastAsia"/>
          <w:color w:val="000000" w:themeColor="text1"/>
          <w:szCs w:val="21"/>
        </w:rPr>
        <w:t>50.推源：也称</w:t>
      </w:r>
      <w:r w:rsidR="00BA1F23">
        <w:rPr>
          <w:rFonts w:ascii="仿宋" w:eastAsia="仿宋" w:hAnsi="仿宋" w:hint="eastAsia"/>
          <w:color w:val="000000" w:themeColor="text1"/>
          <w:szCs w:val="21"/>
        </w:rPr>
        <w:t>“</w:t>
      </w:r>
      <w:r>
        <w:rPr>
          <w:rFonts w:ascii="仿宋" w:eastAsia="仿宋" w:hAnsi="仿宋" w:hint="eastAsia"/>
          <w:color w:val="000000" w:themeColor="text1"/>
          <w:szCs w:val="21"/>
        </w:rPr>
        <w:t>推因</w:t>
      </w:r>
      <w:r w:rsidR="00BA1F23">
        <w:rPr>
          <w:rFonts w:ascii="仿宋" w:eastAsia="仿宋" w:hAnsi="仿宋" w:hint="eastAsia"/>
          <w:color w:val="000000" w:themeColor="text1"/>
          <w:szCs w:val="21"/>
        </w:rPr>
        <w:t>”</w:t>
      </w:r>
      <w:r>
        <w:rPr>
          <w:rFonts w:ascii="仿宋" w:eastAsia="仿宋" w:hAnsi="仿宋" w:hint="eastAsia"/>
          <w:color w:val="000000" w:themeColor="text1"/>
          <w:szCs w:val="21"/>
        </w:rPr>
        <w:t>。确定派生词的根词或源词的工作。</w:t>
      </w:r>
    </w:p>
    <w:p w14:paraId="4F5395B6" w14:textId="657CBD46" w:rsidR="00CD45F0" w:rsidRDefault="00CD45F0" w:rsidP="009579F9">
      <w:pPr>
        <w:rPr>
          <w:rFonts w:ascii="仿宋" w:eastAsia="仿宋" w:hAnsi="仿宋"/>
          <w:color w:val="000000" w:themeColor="text1"/>
          <w:szCs w:val="21"/>
        </w:rPr>
      </w:pPr>
      <w:r>
        <w:rPr>
          <w:rFonts w:ascii="仿宋" w:eastAsia="仿宋" w:hAnsi="仿宋" w:hint="eastAsia"/>
          <w:color w:val="000000" w:themeColor="text1"/>
          <w:szCs w:val="21"/>
        </w:rPr>
        <w:t>51</w:t>
      </w:r>
      <w:r w:rsidR="00BA1F23">
        <w:rPr>
          <w:rFonts w:ascii="仿宋" w:eastAsia="仿宋" w:hAnsi="仿宋" w:hint="eastAsia"/>
          <w:color w:val="000000" w:themeColor="text1"/>
          <w:szCs w:val="21"/>
        </w:rPr>
        <w:t>．以义证音：训诂方法的一种。根据意义关系就正字读、探求古音。</w:t>
      </w:r>
    </w:p>
    <w:p w14:paraId="1947D58B" w14:textId="06A6FDA2" w:rsidR="00BA1F23" w:rsidRDefault="00BA1F23" w:rsidP="009579F9">
      <w:pPr>
        <w:rPr>
          <w:rFonts w:ascii="仿宋" w:eastAsia="仿宋" w:hAnsi="仿宋"/>
          <w:color w:val="000000" w:themeColor="text1"/>
          <w:szCs w:val="21"/>
        </w:rPr>
      </w:pPr>
      <w:r>
        <w:rPr>
          <w:rFonts w:ascii="仿宋" w:eastAsia="仿宋" w:hAnsi="仿宋" w:hint="eastAsia"/>
          <w:color w:val="000000" w:themeColor="text1"/>
          <w:szCs w:val="21"/>
        </w:rPr>
        <w:t>52.比较互证：训诂的方法的一种。运用词义本身的内在规律，通过词与词之间意义的关系和多义词诸义项的关系对比，达到探求和判定词义的目的。</w:t>
      </w:r>
    </w:p>
    <w:p w14:paraId="38FFE565" w14:textId="1FE519B5" w:rsidR="00BA1F23" w:rsidRDefault="00BA1F23" w:rsidP="009579F9">
      <w:pPr>
        <w:rPr>
          <w:rFonts w:ascii="仿宋" w:eastAsia="仿宋" w:hAnsi="仿宋"/>
          <w:color w:val="000000" w:themeColor="text1"/>
          <w:szCs w:val="21"/>
        </w:rPr>
      </w:pPr>
      <w:r>
        <w:rPr>
          <w:rFonts w:ascii="仿宋" w:eastAsia="仿宋" w:hAnsi="仿宋" w:hint="eastAsia"/>
          <w:color w:val="000000" w:themeColor="text1"/>
          <w:szCs w:val="21"/>
        </w:rPr>
        <w:t>53.据文证义：训诂方法的一种。利用文献语境来探求或证明词义。</w:t>
      </w:r>
    </w:p>
    <w:p w14:paraId="3B25E3B6" w14:textId="71189FAA" w:rsidR="00BA1F23" w:rsidRDefault="00BA1F23" w:rsidP="009579F9">
      <w:pPr>
        <w:rPr>
          <w:rFonts w:ascii="仿宋" w:eastAsia="仿宋" w:hAnsi="仿宋"/>
          <w:color w:val="000000" w:themeColor="text1"/>
          <w:szCs w:val="21"/>
        </w:rPr>
      </w:pPr>
      <w:r>
        <w:rPr>
          <w:rFonts w:ascii="仿宋" w:eastAsia="仿宋" w:hAnsi="仿宋" w:hint="eastAsia"/>
          <w:color w:val="000000" w:themeColor="text1"/>
          <w:szCs w:val="21"/>
        </w:rPr>
        <w:t>54.义素：分析义位内部结构的意义单位。训诂学阐释义界的语言结构时借用西方结构语义学的术语。现代训诂学将其分为核义素、类义素和表义素。</w:t>
      </w:r>
    </w:p>
    <w:p w14:paraId="47750B26" w14:textId="4835C8C6" w:rsidR="00BA1F23" w:rsidRDefault="00BA1F23" w:rsidP="009579F9">
      <w:pPr>
        <w:rPr>
          <w:rFonts w:ascii="仿宋" w:eastAsia="仿宋" w:hAnsi="仿宋"/>
          <w:color w:val="000000" w:themeColor="text1"/>
          <w:szCs w:val="21"/>
        </w:rPr>
      </w:pPr>
      <w:r>
        <w:rPr>
          <w:rFonts w:ascii="仿宋" w:eastAsia="仿宋" w:hAnsi="仿宋" w:hint="eastAsia"/>
          <w:color w:val="000000" w:themeColor="text1"/>
          <w:szCs w:val="21"/>
        </w:rPr>
        <w:t>55.核义素：也称“源义素”。从同组同源词中提取出的经验性的意象特征。例如“稍、秒、梢、</w:t>
      </w:r>
      <w:r w:rsidR="00116704" w:rsidRPr="00116704">
        <w:rPr>
          <w:rFonts w:ascii="仿宋" w:eastAsia="仿宋" w:hAnsi="仿宋" w:hint="eastAsia"/>
          <w:color w:val="000000" w:themeColor="text1"/>
          <w:szCs w:val="21"/>
        </w:rPr>
        <w:t>艄</w:t>
      </w:r>
      <w:r>
        <w:rPr>
          <w:rFonts w:ascii="仿宋" w:eastAsia="仿宋" w:hAnsi="仿宋" w:hint="eastAsia"/>
          <w:color w:val="000000" w:themeColor="text1"/>
          <w:szCs w:val="21"/>
        </w:rPr>
        <w:t>”</w:t>
      </w:r>
      <w:r w:rsidR="00116704">
        <w:rPr>
          <w:rFonts w:ascii="仿宋" w:eastAsia="仿宋" w:hAnsi="仿宋" w:hint="eastAsia"/>
          <w:color w:val="000000" w:themeColor="text1"/>
          <w:szCs w:val="21"/>
        </w:rPr>
        <w:t>可以提取出核义素“尖小一末梢”。</w:t>
      </w:r>
    </w:p>
    <w:p w14:paraId="6A0B7B6A" w14:textId="6F9E079B" w:rsidR="00116704" w:rsidRDefault="00116704" w:rsidP="009579F9">
      <w:pPr>
        <w:rPr>
          <w:rFonts w:ascii="仿宋" w:eastAsia="仿宋" w:hAnsi="仿宋"/>
          <w:color w:val="000000" w:themeColor="text1"/>
          <w:szCs w:val="21"/>
        </w:rPr>
      </w:pPr>
      <w:r>
        <w:rPr>
          <w:rFonts w:ascii="仿宋" w:eastAsia="仿宋" w:hAnsi="仿宋" w:hint="eastAsia"/>
          <w:color w:val="000000" w:themeColor="text1"/>
          <w:szCs w:val="21"/>
        </w:rPr>
        <w:t>56.类义素：从同类词中提取的类别特征。例如“江、河、淮、汉”可提取出类义素“河流”。</w:t>
      </w:r>
    </w:p>
    <w:p w14:paraId="5D525949" w14:textId="2F5C2C88" w:rsidR="00116704" w:rsidRDefault="00116704" w:rsidP="009579F9">
      <w:pPr>
        <w:rPr>
          <w:rFonts w:ascii="仿宋" w:eastAsia="仿宋" w:hAnsi="仿宋"/>
          <w:color w:val="000000" w:themeColor="text1"/>
          <w:szCs w:val="21"/>
        </w:rPr>
      </w:pPr>
      <w:r>
        <w:rPr>
          <w:rFonts w:ascii="仿宋" w:eastAsia="仿宋" w:hAnsi="仿宋" w:hint="eastAsia"/>
          <w:color w:val="000000" w:themeColor="text1"/>
          <w:szCs w:val="21"/>
        </w:rPr>
        <w:t>57.表义素：从同义词中提取出的类义素以外的区别性特征。例如“徐行曰步，疾行曰趋”，“步”和“趋”都以“行”为类义素，它们之间具有区别作用的表义素为“徐”和“疾”。</w:t>
      </w:r>
    </w:p>
    <w:p w14:paraId="6FEB756D" w14:textId="5F0DBB3F" w:rsidR="00116704" w:rsidRDefault="00116704" w:rsidP="009579F9">
      <w:pPr>
        <w:rPr>
          <w:rFonts w:ascii="仿宋" w:eastAsia="仿宋" w:hAnsi="仿宋"/>
          <w:color w:val="000000" w:themeColor="text1"/>
          <w:szCs w:val="21"/>
        </w:rPr>
      </w:pPr>
      <w:r>
        <w:rPr>
          <w:rFonts w:ascii="仿宋" w:eastAsia="仿宋" w:hAnsi="仿宋" w:hint="eastAsia"/>
          <w:color w:val="000000" w:themeColor="text1"/>
          <w:szCs w:val="21"/>
        </w:rPr>
        <w:t>58.义素二分法：现代训诂学在利用义界对词义内部结构分析时，把词的义位切分为“类义素+</w:t>
      </w:r>
      <w:r>
        <w:rPr>
          <w:rFonts w:ascii="Segoe UI Emoji" w:eastAsia="仿宋" w:hAnsi="Segoe UI Emoji" w:cs="Segoe UI Emoji" w:hint="eastAsia"/>
          <w:color w:val="000000" w:themeColor="text1"/>
          <w:szCs w:val="21"/>
        </w:rPr>
        <w:t>核义素</w:t>
      </w:r>
      <w:r>
        <w:rPr>
          <w:rFonts w:ascii="仿宋" w:eastAsia="仿宋" w:hAnsi="仿宋" w:hint="eastAsia"/>
          <w:color w:val="000000" w:themeColor="text1"/>
          <w:szCs w:val="21"/>
        </w:rPr>
        <w:t>”或“类义素+表义素”两部分的方法。</w:t>
      </w:r>
    </w:p>
    <w:p w14:paraId="0C5C1781" w14:textId="0F48B5A1" w:rsidR="00116704" w:rsidRDefault="00116704" w:rsidP="009579F9">
      <w:pPr>
        <w:rPr>
          <w:rFonts w:ascii="仿宋" w:eastAsia="仿宋" w:hAnsi="仿宋"/>
          <w:color w:val="000000" w:themeColor="text1"/>
          <w:szCs w:val="21"/>
        </w:rPr>
      </w:pPr>
      <w:r>
        <w:rPr>
          <w:rFonts w:ascii="仿宋" w:eastAsia="仿宋" w:hAnsi="仿宋" w:hint="eastAsia"/>
          <w:color w:val="000000" w:themeColor="text1"/>
          <w:szCs w:val="21"/>
        </w:rPr>
        <w:t>59.望文生训：也称“望形生训”“望文生义”。根据已经脱离原始造意的后代演变的字形或以假借字的字形来解释意义的错误做法。</w:t>
      </w:r>
    </w:p>
    <w:p w14:paraId="2753BCA3" w14:textId="1DD0DA86" w:rsidR="00116704" w:rsidRPr="009579F9" w:rsidRDefault="00116704" w:rsidP="009579F9">
      <w:pPr>
        <w:rPr>
          <w:rFonts w:ascii="仿宋" w:eastAsia="仿宋" w:hAnsi="仿宋" w:hint="eastAsia"/>
          <w:color w:val="000000" w:themeColor="text1"/>
          <w:szCs w:val="21"/>
        </w:rPr>
      </w:pPr>
      <w:r>
        <w:rPr>
          <w:rFonts w:ascii="仿宋" w:eastAsia="仿宋" w:hAnsi="仿宋" w:hint="eastAsia"/>
          <w:color w:val="000000" w:themeColor="text1"/>
          <w:szCs w:val="21"/>
        </w:rPr>
        <w:t>60.增字解经：也称“增字为训”。在注释中主观地添加与原义无关的字词来生成训条，造成曲解原文意义的错误做法。</w:t>
      </w:r>
    </w:p>
    <w:sectPr w:rsidR="00116704" w:rsidRPr="009579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D414B" w14:textId="77777777" w:rsidR="00245CEF" w:rsidRDefault="00245CEF" w:rsidP="00D539B9">
      <w:pPr>
        <w:rPr>
          <w:rFonts w:hint="eastAsia"/>
        </w:rPr>
      </w:pPr>
      <w:r>
        <w:separator/>
      </w:r>
    </w:p>
  </w:endnote>
  <w:endnote w:type="continuationSeparator" w:id="0">
    <w:p w14:paraId="22F111C2" w14:textId="77777777" w:rsidR="00245CEF" w:rsidRDefault="00245CEF" w:rsidP="00D539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BC043" w14:textId="77777777" w:rsidR="00245CEF" w:rsidRDefault="00245CEF" w:rsidP="00D539B9">
      <w:pPr>
        <w:rPr>
          <w:rFonts w:hint="eastAsia"/>
        </w:rPr>
      </w:pPr>
      <w:r>
        <w:separator/>
      </w:r>
    </w:p>
  </w:footnote>
  <w:footnote w:type="continuationSeparator" w:id="0">
    <w:p w14:paraId="79DF9809" w14:textId="77777777" w:rsidR="00245CEF" w:rsidRDefault="00245CEF" w:rsidP="00D539B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53EA5"/>
    <w:multiLevelType w:val="hybridMultilevel"/>
    <w:tmpl w:val="7B50297E"/>
    <w:lvl w:ilvl="0" w:tplc="713803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9911AB3"/>
    <w:multiLevelType w:val="hybridMultilevel"/>
    <w:tmpl w:val="00D093E6"/>
    <w:lvl w:ilvl="0" w:tplc="E24AE9A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66821221">
    <w:abstractNumId w:val="1"/>
  </w:num>
  <w:num w:numId="2" w16cid:durableId="188555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50B"/>
    <w:rsid w:val="000F3ABC"/>
    <w:rsid w:val="00116704"/>
    <w:rsid w:val="001555FD"/>
    <w:rsid w:val="001556BB"/>
    <w:rsid w:val="0018650B"/>
    <w:rsid w:val="00245CEF"/>
    <w:rsid w:val="00307BDF"/>
    <w:rsid w:val="004407B7"/>
    <w:rsid w:val="00460CAC"/>
    <w:rsid w:val="004C4FA3"/>
    <w:rsid w:val="008E7F21"/>
    <w:rsid w:val="009579F9"/>
    <w:rsid w:val="00973A86"/>
    <w:rsid w:val="009A507A"/>
    <w:rsid w:val="00AA785A"/>
    <w:rsid w:val="00BA1F23"/>
    <w:rsid w:val="00BA7B3C"/>
    <w:rsid w:val="00CD45F0"/>
    <w:rsid w:val="00D539B9"/>
    <w:rsid w:val="00DE778E"/>
    <w:rsid w:val="00F852DF"/>
    <w:rsid w:val="00F96EC8"/>
    <w:rsid w:val="00FA4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44ECF"/>
  <w15:chartTrackingRefBased/>
  <w15:docId w15:val="{8B18036B-1F08-4756-BE49-7B7A18C6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8650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8650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8650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8650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8650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8650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8650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650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8650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650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8650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8650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8650B"/>
    <w:rPr>
      <w:rFonts w:cstheme="majorBidi"/>
      <w:color w:val="2F5496" w:themeColor="accent1" w:themeShade="BF"/>
      <w:sz w:val="28"/>
      <w:szCs w:val="28"/>
    </w:rPr>
  </w:style>
  <w:style w:type="character" w:customStyle="1" w:styleId="50">
    <w:name w:val="标题 5 字符"/>
    <w:basedOn w:val="a0"/>
    <w:link w:val="5"/>
    <w:uiPriority w:val="9"/>
    <w:semiHidden/>
    <w:rsid w:val="0018650B"/>
    <w:rPr>
      <w:rFonts w:cstheme="majorBidi"/>
      <w:color w:val="2F5496" w:themeColor="accent1" w:themeShade="BF"/>
      <w:sz w:val="24"/>
      <w:szCs w:val="24"/>
    </w:rPr>
  </w:style>
  <w:style w:type="character" w:customStyle="1" w:styleId="60">
    <w:name w:val="标题 6 字符"/>
    <w:basedOn w:val="a0"/>
    <w:link w:val="6"/>
    <w:uiPriority w:val="9"/>
    <w:semiHidden/>
    <w:rsid w:val="0018650B"/>
    <w:rPr>
      <w:rFonts w:cstheme="majorBidi"/>
      <w:b/>
      <w:bCs/>
      <w:color w:val="2F5496" w:themeColor="accent1" w:themeShade="BF"/>
    </w:rPr>
  </w:style>
  <w:style w:type="character" w:customStyle="1" w:styleId="70">
    <w:name w:val="标题 7 字符"/>
    <w:basedOn w:val="a0"/>
    <w:link w:val="7"/>
    <w:uiPriority w:val="9"/>
    <w:semiHidden/>
    <w:rsid w:val="0018650B"/>
    <w:rPr>
      <w:rFonts w:cstheme="majorBidi"/>
      <w:b/>
      <w:bCs/>
      <w:color w:val="595959" w:themeColor="text1" w:themeTint="A6"/>
    </w:rPr>
  </w:style>
  <w:style w:type="character" w:customStyle="1" w:styleId="80">
    <w:name w:val="标题 8 字符"/>
    <w:basedOn w:val="a0"/>
    <w:link w:val="8"/>
    <w:uiPriority w:val="9"/>
    <w:semiHidden/>
    <w:rsid w:val="0018650B"/>
    <w:rPr>
      <w:rFonts w:cstheme="majorBidi"/>
      <w:color w:val="595959" w:themeColor="text1" w:themeTint="A6"/>
    </w:rPr>
  </w:style>
  <w:style w:type="character" w:customStyle="1" w:styleId="90">
    <w:name w:val="标题 9 字符"/>
    <w:basedOn w:val="a0"/>
    <w:link w:val="9"/>
    <w:uiPriority w:val="9"/>
    <w:semiHidden/>
    <w:rsid w:val="0018650B"/>
    <w:rPr>
      <w:rFonts w:eastAsiaTheme="majorEastAsia" w:cstheme="majorBidi"/>
      <w:color w:val="595959" w:themeColor="text1" w:themeTint="A6"/>
    </w:rPr>
  </w:style>
  <w:style w:type="paragraph" w:styleId="a3">
    <w:name w:val="Title"/>
    <w:basedOn w:val="a"/>
    <w:next w:val="a"/>
    <w:link w:val="a4"/>
    <w:uiPriority w:val="10"/>
    <w:qFormat/>
    <w:rsid w:val="001865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65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5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65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650B"/>
    <w:pPr>
      <w:spacing w:before="160" w:after="160"/>
      <w:jc w:val="center"/>
    </w:pPr>
    <w:rPr>
      <w:i/>
      <w:iCs/>
      <w:color w:val="404040" w:themeColor="text1" w:themeTint="BF"/>
    </w:rPr>
  </w:style>
  <w:style w:type="character" w:customStyle="1" w:styleId="a8">
    <w:name w:val="引用 字符"/>
    <w:basedOn w:val="a0"/>
    <w:link w:val="a7"/>
    <w:uiPriority w:val="29"/>
    <w:rsid w:val="0018650B"/>
    <w:rPr>
      <w:i/>
      <w:iCs/>
      <w:color w:val="404040" w:themeColor="text1" w:themeTint="BF"/>
    </w:rPr>
  </w:style>
  <w:style w:type="paragraph" w:styleId="a9">
    <w:name w:val="List Paragraph"/>
    <w:basedOn w:val="a"/>
    <w:uiPriority w:val="34"/>
    <w:qFormat/>
    <w:rsid w:val="0018650B"/>
    <w:pPr>
      <w:ind w:left="720"/>
      <w:contextualSpacing/>
    </w:pPr>
  </w:style>
  <w:style w:type="character" w:styleId="aa">
    <w:name w:val="Intense Emphasis"/>
    <w:basedOn w:val="a0"/>
    <w:uiPriority w:val="21"/>
    <w:qFormat/>
    <w:rsid w:val="0018650B"/>
    <w:rPr>
      <w:i/>
      <w:iCs/>
      <w:color w:val="2F5496" w:themeColor="accent1" w:themeShade="BF"/>
    </w:rPr>
  </w:style>
  <w:style w:type="paragraph" w:styleId="ab">
    <w:name w:val="Intense Quote"/>
    <w:basedOn w:val="a"/>
    <w:next w:val="a"/>
    <w:link w:val="ac"/>
    <w:uiPriority w:val="30"/>
    <w:qFormat/>
    <w:rsid w:val="00186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8650B"/>
    <w:rPr>
      <w:i/>
      <w:iCs/>
      <w:color w:val="2F5496" w:themeColor="accent1" w:themeShade="BF"/>
    </w:rPr>
  </w:style>
  <w:style w:type="character" w:styleId="ad">
    <w:name w:val="Intense Reference"/>
    <w:basedOn w:val="a0"/>
    <w:uiPriority w:val="32"/>
    <w:qFormat/>
    <w:rsid w:val="0018650B"/>
    <w:rPr>
      <w:b/>
      <w:bCs/>
      <w:smallCaps/>
      <w:color w:val="2F5496" w:themeColor="accent1" w:themeShade="BF"/>
      <w:spacing w:val="5"/>
    </w:rPr>
  </w:style>
  <w:style w:type="paragraph" w:styleId="ae">
    <w:name w:val="header"/>
    <w:basedOn w:val="a"/>
    <w:link w:val="af"/>
    <w:uiPriority w:val="99"/>
    <w:unhideWhenUsed/>
    <w:rsid w:val="00D539B9"/>
    <w:pPr>
      <w:tabs>
        <w:tab w:val="center" w:pos="4153"/>
        <w:tab w:val="right" w:pos="8306"/>
      </w:tabs>
      <w:snapToGrid w:val="0"/>
      <w:jc w:val="center"/>
    </w:pPr>
    <w:rPr>
      <w:sz w:val="18"/>
      <w:szCs w:val="18"/>
    </w:rPr>
  </w:style>
  <w:style w:type="character" w:customStyle="1" w:styleId="af">
    <w:name w:val="页眉 字符"/>
    <w:basedOn w:val="a0"/>
    <w:link w:val="ae"/>
    <w:uiPriority w:val="99"/>
    <w:rsid w:val="00D539B9"/>
    <w:rPr>
      <w:sz w:val="18"/>
      <w:szCs w:val="18"/>
    </w:rPr>
  </w:style>
  <w:style w:type="paragraph" w:styleId="af0">
    <w:name w:val="footer"/>
    <w:basedOn w:val="a"/>
    <w:link w:val="af1"/>
    <w:uiPriority w:val="99"/>
    <w:unhideWhenUsed/>
    <w:rsid w:val="00D539B9"/>
    <w:pPr>
      <w:tabs>
        <w:tab w:val="center" w:pos="4153"/>
        <w:tab w:val="right" w:pos="8306"/>
      </w:tabs>
      <w:snapToGrid w:val="0"/>
      <w:jc w:val="left"/>
    </w:pPr>
    <w:rPr>
      <w:sz w:val="18"/>
      <w:szCs w:val="18"/>
    </w:rPr>
  </w:style>
  <w:style w:type="character" w:customStyle="1" w:styleId="af1">
    <w:name w:val="页脚 字符"/>
    <w:basedOn w:val="a0"/>
    <w:link w:val="af0"/>
    <w:uiPriority w:val="99"/>
    <w:rsid w:val="00D539B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3</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妺晗 李</dc:creator>
  <cp:keywords/>
  <dc:description/>
  <cp:lastModifiedBy>妺晗 李</cp:lastModifiedBy>
  <cp:revision>3</cp:revision>
  <dcterms:created xsi:type="dcterms:W3CDTF">2026-04-07T01:42:00Z</dcterms:created>
  <dcterms:modified xsi:type="dcterms:W3CDTF">2026-04-07T05:54:00Z</dcterms:modified>
</cp:coreProperties>
</file>