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62306">
      <w:pPr>
        <w:pStyle w:val="2"/>
        <w:ind w:left="0" w:leftChars="0" w:firstLine="0" w:firstLineChars="0"/>
        <w:jc w:val="center"/>
        <w:rPr>
          <w:rFonts w:hint="eastAsia" w:ascii="宋体" w:hAnsi="宋体" w:eastAsia="宋体" w:cs="宋体"/>
        </w:rPr>
      </w:pPr>
      <w:bookmarkStart w:id="0" w:name="Hen_Jun"/>
      <w:r>
        <w:rPr>
          <w:rFonts w:hint="eastAsia" w:ascii="宋体" w:hAnsi="宋体" w:eastAsia="宋体" w:cs="宋体"/>
          <w:lang w:eastAsia="zh-CN"/>
        </w:rPr>
        <w:t>《</w:t>
      </w:r>
      <w:r>
        <w:rPr>
          <w:rFonts w:hint="eastAsia" w:ascii="宋体" w:hAnsi="宋体" w:eastAsia="宋体" w:cs="宋体"/>
          <w:lang w:val="en-US" w:eastAsia="zh-CN"/>
        </w:rPr>
        <w:t>讀書雜志</w:t>
      </w:r>
      <w:r>
        <w:rPr>
          <w:rFonts w:hint="eastAsia" w:ascii="宋体" w:hAnsi="宋体" w:eastAsia="宋体" w:cs="宋体"/>
          <w:lang w:eastAsia="zh-CN"/>
        </w:rPr>
        <w:t>》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恨君</w:t>
      </w:r>
      <w:bookmarkEnd w:id="0"/>
    </w:p>
    <w:p w14:paraId="242070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「田桓子謂晏子曰：『君歡然與子邑，必不受以恨君，何也。』」念孫案：「恨」非怨恨之「恨」，乃「很」之借字也。很者，違也。君與之邑而必不受，是違君也，故曰：「必不受以很君。」《説文》：「很，不聽從也。」《吴語》「今王將很天而伐齊」，韋注曰：「很，違也。」古多通用「恨」字。《齊策》秦使魏冉致帝於齊，蘇代謂齊王曰：「今不聽，是恨秦也。」「恨秦」，違秦也。《新序·雜事篇》「嚴恭承命，不以身恨君」，亦謂違君也。《漢書·外戚傳》：「李夫人病篤，上自臨候之，夫人蒙被謝曰：『妾久寢病，形貌毁壞，不可以見帝。』上欲見之，夫人遂轉鄉歔欷，而不復言。於是上不説而起。夫人姊妹讓之曰：『貴人獨不可一見上，屬託兄弟邪？何爲恨上如此。』」亦謂違上也。此皆古人借「恨」爲「很」之證。</w:t>
      </w:r>
    </w:p>
    <w:p w14:paraId="49CD8B3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考據對象 </w:t>
      </w:r>
    </w:p>
    <w:p w14:paraId="3A66CA2F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《晏子春秋》：「田桓子謂晏子曰：『君歡然與子邑，必不受以恨君，何也。』」</w:t>
      </w:r>
    </w:p>
    <w:p w14:paraId="2DA1775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反駁對象 </w:t>
      </w:r>
    </w:p>
    <w:p w14:paraId="296CAC2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舊讀把文中「恨君」之「恨」理解為怨恨的恨。</w:t>
      </w:r>
    </w:p>
    <w:p w14:paraId="2B7B2A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論點 </w:t>
      </w:r>
    </w:p>
    <w:p w14:paraId="0098167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此處「恨」不是怨恨義，乃是「很」的通借字；「很」訓為違，「恨君」即違君。</w:t>
      </w:r>
    </w:p>
    <w:p w14:paraId="4367373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字詞關係 </w:t>
      </w:r>
    </w:p>
    <w:p w14:paraId="1B06DC8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很：不聽從、違逆。古書常借用「恨」字作「很」。</w:t>
      </w:r>
    </w:p>
    <w:p w14:paraId="30263BD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引用書證 </w:t>
      </w:r>
    </w:p>
    <w:p w14:paraId="612A0BBC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《說文》：「很，不聽從也。」 </w:t>
      </w:r>
    </w:p>
    <w:p w14:paraId="69BF5CFE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《國語・吳語》：「今王將很天而伐齊」，韋昭注：「很，違也。」 </w:t>
      </w:r>
    </w:p>
    <w:p w14:paraId="10DB800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《戰國策・齊策》：「今不聽，是恨秦也。」 </w:t>
      </w:r>
    </w:p>
    <w:p w14:paraId="22711D52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《新序・雜事篇》：「嚴恭承命，不以身恨君。」 </w:t>
      </w:r>
    </w:p>
    <w:p w14:paraId="1416C850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《漢書・外戚傳》：「何為恨上如此。」</w:t>
      </w:r>
    </w:p>
    <w:p w14:paraId="6B8134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運用術語 </w:t>
      </w:r>
    </w:p>
    <w:p w14:paraId="0CAF9D27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借字：通假用字，借用另一個字形來表達本字詞義。 </w:t>
      </w:r>
    </w:p>
    <w:p w14:paraId="130582AD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古多通用：古書二字可通假互用。</w:t>
      </w:r>
      <w:r>
        <w:rPr>
          <w:rFonts w:hint="eastAsia" w:ascii="宋体" w:hAnsi="宋体" w:eastAsia="宋体" w:cs="宋体"/>
        </w:rPr>
        <w:t xml:space="preserve"> </w:t>
      </w:r>
    </w:p>
    <w:p w14:paraId="24F3247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考據過程</w:t>
      </w:r>
    </w:p>
    <w:p w14:paraId="6EED80A7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發疑：若把「必不受以恨君」的「恨」解作怨恨，語境不合；晏子辭邑，是違拒君賜，並非怨恨君主。</w:t>
      </w:r>
    </w:p>
    <w:p w14:paraId="6C64086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預設：「恨」為通借字，本字當作「很」，義為違逆、不聽從。</w:t>
      </w:r>
    </w:p>
    <w:p w14:paraId="5A39346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取證：引《說文》、《吳語》韋注確立「很」字本義；再列《齊策》《新序》《漢書》多處古書用例，證明古時常借「恨」為「很」。</w:t>
      </w:r>
    </w:p>
    <w:p w14:paraId="70B75A9B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釋理：君主歡然封給晏子封邑，晏子一定不接受，這是違逆君主，故云「必不受以很（恨）君」。 </w:t>
      </w:r>
    </w:p>
    <w:p w14:paraId="7ADBFCEA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結論：本句「恨君」之「恨」是通假字，讀為「很」，訓作違逆，不作怨恨解。</w:t>
      </w:r>
      <w:bookmarkStart w:id="1" w:name="_GoBack"/>
      <w:bookmarkEnd w:id="1"/>
    </w:p>
    <w:p w14:paraId="4A2B8DC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825AF"/>
    <w:multiLevelType w:val="singleLevel"/>
    <w:tmpl w:val="846825A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680E22"/>
    <w:multiLevelType w:val="singleLevel"/>
    <w:tmpl w:val="98680E22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2">
    <w:nsid w:val="38E0E7CF"/>
    <w:multiLevelType w:val="singleLevel"/>
    <w:tmpl w:val="38E0E7CF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abstractNum w:abstractNumId="3">
    <w:nsid w:val="678ABD02"/>
    <w:multiLevelType w:val="singleLevel"/>
    <w:tmpl w:val="678ABD02"/>
    <w:lvl w:ilvl="0" w:tentative="0">
      <w:start w:val="1"/>
      <w:numFmt w:val="decimalEnclosedCircleChinese"/>
      <w:suff w:val="nothing"/>
      <w:lvlText w:val="%1　"/>
      <w:lvlJc w:val="left"/>
      <w:pPr>
        <w:ind w:left="483" w:firstLine="4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B3E25"/>
    <w:rsid w:val="325E3FCB"/>
    <w:rsid w:val="36617CA1"/>
    <w:rsid w:val="55FB689F"/>
    <w:rsid w:val="7207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100" w:after="0" w:afterLines="100" w:line="388" w:lineRule="atLeast"/>
      <w:jc w:val="both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2">
    <w:name w:val="heading 3"/>
    <w:basedOn w:val="1"/>
    <w:qFormat/>
    <w:uiPriority w:val="0"/>
    <w:pPr>
      <w:spacing w:line="408" w:lineRule="atLeast"/>
      <w:ind w:firstLineChars="220"/>
      <w:jc w:val="left"/>
      <w:outlineLvl w:val="3"/>
    </w:pPr>
    <w:rPr>
      <w:b/>
      <w:bCs/>
      <w:sz w:val="34"/>
      <w:szCs w:val="3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337</Words>
  <Characters>337</Characters>
  <Lines>0</Lines>
  <Paragraphs>0</Paragraphs>
  <TotalTime>7</TotalTime>
  <ScaleCrop>false</ScaleCrop>
  <LinksUpToDate>false</LinksUpToDate>
  <CharactersWithSpaces>337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2026-09-23T10:46:00Z</dcterms:created>
  <dc:creator>徐健怡</dc:creator>
  <cp:lastModifiedBy>WPS_1664095437</cp:lastModifiedBy>
  <dcterms:modified xsi:type="dcterms:W3CDTF">2026-09-23T12:26:08Z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09D439F94B9F4EEEA5B423395441B3E6_12</vt:lpwstr>
  </property>
</Properties>
</file>