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1742F">
      <w:pPr>
        <w:rPr>
          <w:rFonts w:ascii="宋体" w:hAnsi="宋体"/>
          <w:sz w:val="24"/>
          <w:szCs w:val="24"/>
          <w:lang w:val="zh-CN"/>
        </w:rPr>
      </w:pP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捈</w:t>
      </w:r>
      <w:r>
        <w:rPr>
          <w:rFonts w:hint="eastAsia" w:ascii="宋体" w:hAnsi="宋体"/>
          <w:sz w:val="24"/>
          <w:szCs w:val="24"/>
          <w:lang w:val="zh-CN"/>
        </w:rPr>
        <w:t>、</w:t>
      </w:r>
      <w:r>
        <w:rPr>
          <w:rFonts w:hint="eastAsia" w:ascii="华文楷体" w:hAnsi="华文楷体" w:eastAsia="华文楷体"/>
          <w:sz w:val="18"/>
        </w:rPr>
        <w:t xml:space="preserve">塗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搯</w:t>
      </w:r>
      <w:r>
        <w:rPr>
          <w:rFonts w:hint="eastAsia" w:ascii="宋体" w:hAnsi="宋体"/>
          <w:sz w:val="24"/>
          <w:szCs w:val="24"/>
          <w:lang w:val="zh-CN" w:eastAsia="zh-TW"/>
        </w:rPr>
        <w:t>、</w:t>
      </w:r>
      <w:r>
        <w:rPr>
          <w:rFonts w:hint="eastAsia" w:ascii="华文楷体" w:hAnsi="华文楷体" w:eastAsia="华文楷体"/>
          <w:sz w:val="18"/>
        </w:rPr>
        <w:t xml:space="preserve">他刀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掏</w:t>
      </w:r>
      <w:r>
        <w:rPr>
          <w:rFonts w:hint="eastAsia" w:ascii="宋体" w:hAnsi="宋体"/>
          <w:sz w:val="24"/>
          <w:szCs w:val="24"/>
          <w:lang w:val="zh-CN" w:eastAsia="zh-TW"/>
        </w:rPr>
        <w:t>、</w:t>
      </w:r>
      <w:r>
        <w:rPr>
          <w:rFonts w:hint="eastAsia" w:ascii="华文楷体" w:hAnsi="华文楷体" w:eastAsia="华文楷体"/>
          <w:sz w:val="18"/>
        </w:rPr>
        <w:t>憲案：即上‘掐’。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舀</w:t>
      </w:r>
      <w:r>
        <w:rPr>
          <w:rFonts w:hint="eastAsia" w:ascii="宋体" w:hAnsi="宋体"/>
          <w:sz w:val="24"/>
          <w:szCs w:val="24"/>
          <w:lang w:val="zh-CN" w:eastAsia="zh-TW"/>
        </w:rPr>
        <w:t>、</w:t>
      </w:r>
      <w:r>
        <w:rPr>
          <w:rFonts w:hint="eastAsia" w:ascii="华文楷体" w:hAnsi="华文楷体" w:eastAsia="华文楷体"/>
          <w:sz w:val="18"/>
        </w:rPr>
        <w:t xml:space="preserve">㬰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戽</w:t>
      </w:r>
      <w:r>
        <w:rPr>
          <w:rFonts w:hint="eastAsia" w:ascii="宋体" w:hAnsi="宋体"/>
          <w:sz w:val="24"/>
          <w:szCs w:val="24"/>
          <w:lang w:val="zh-CN" w:eastAsia="zh-TW"/>
        </w:rPr>
        <w:t>、</w:t>
      </w:r>
      <w:r>
        <w:rPr>
          <w:rFonts w:hint="eastAsia" w:ascii="华文楷体" w:hAnsi="华文楷体" w:eastAsia="华文楷体"/>
          <w:sz w:val="18"/>
        </w:rPr>
        <w:t xml:space="preserve">虎 </w:t>
      </w:r>
      <w:r>
        <w:rPr>
          <w:rFonts w:hint="eastAsia" w:ascii="宋体-方正超大字符集" w:hAnsi="华文中宋" w:eastAsia="宋体-方正超大字符集"/>
          <w:b/>
          <w:sz w:val="24"/>
          <w:szCs w:val="24"/>
          <w:lang w:val="zh-CN" w:eastAsia="zh-TW"/>
        </w:rPr>
        <w:t>㪻</w:t>
      </w:r>
      <w:r>
        <w:rPr>
          <w:rFonts w:hint="eastAsia" w:ascii="宋体" w:hAnsi="宋体"/>
          <w:sz w:val="24"/>
          <w:szCs w:val="24"/>
          <w:lang w:val="zh-CN" w:eastAsia="zh-TW"/>
        </w:rPr>
        <w:t>、</w:t>
      </w:r>
      <w:r>
        <w:rPr>
          <w:rFonts w:hint="eastAsia" w:ascii="华文楷体" w:hAnsi="华文楷体" w:eastAsia="华文楷体"/>
          <w:sz w:val="18"/>
        </w:rPr>
        <w:t xml:space="preserve">拘萬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挹</w:t>
      </w:r>
      <w:r>
        <w:rPr>
          <w:rFonts w:hint="eastAsia" w:ascii="宋体" w:hAnsi="宋体"/>
          <w:sz w:val="24"/>
          <w:szCs w:val="24"/>
          <w:lang w:val="zh-CN" w:eastAsia="zh-TW"/>
        </w:rPr>
        <w:t>、</w:t>
      </w:r>
      <w:r>
        <w:rPr>
          <w:rFonts w:hint="eastAsia" w:ascii="宋体-方正超大字符集" w:hAnsi="MS Mincho" w:eastAsia="宋体-方正超大字符集" w:cs="MS Mincho"/>
          <w:b/>
          <w:sz w:val="24"/>
          <w:szCs w:val="24"/>
          <w:lang w:val="zh-CN"/>
        </w:rPr>
        <w:t>𣁳</w:t>
      </w:r>
      <w:r>
        <w:rPr>
          <w:rFonts w:hint="eastAsia" w:ascii="宋体" w:hAnsi="宋体"/>
          <w:sz w:val="24"/>
          <w:szCs w:val="24"/>
        </w:rPr>
        <w:t>、</w:t>
      </w:r>
      <w:r>
        <w:rPr>
          <w:rFonts w:hint="eastAsia" w:ascii="华文楷体" w:hAnsi="华文楷体" w:eastAsia="华文楷体"/>
          <w:sz w:val="18"/>
        </w:rPr>
        <w:t xml:space="preserve">呼括 </w:t>
      </w:r>
      <w:r>
        <w:rPr>
          <w:rFonts w:hint="eastAsia" w:ascii="宋体-方正超大字符集" w:hAnsi="华文中宋" w:eastAsia="宋体-方正超大字符集"/>
          <w:b/>
          <w:sz w:val="24"/>
          <w:szCs w:val="24"/>
          <w:lang w:val="zh-CN" w:eastAsia="zh-TW"/>
        </w:rPr>
        <w:t>㪺</w:t>
      </w:r>
      <w:r>
        <w:rPr>
          <w:rFonts w:hint="eastAsia" w:ascii="宋体" w:hAnsi="宋体"/>
          <w:sz w:val="24"/>
          <w:szCs w:val="24"/>
          <w:lang w:val="zh-CN" w:eastAsia="zh-TW"/>
        </w:rPr>
        <w:t>，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抒</w:t>
      </w:r>
      <w:r>
        <w:rPr>
          <w:rFonts w:hint="eastAsia" w:ascii="华文楷体" w:hAnsi="华文楷体" w:eastAsia="华文楷体"/>
          <w:sz w:val="18"/>
        </w:rPr>
        <w:t xml:space="preserve">待與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也</w:t>
      </w:r>
      <w:r>
        <w:rPr>
          <w:rFonts w:hint="eastAsia" w:ascii="华文中宋" w:hAnsi="华文中宋" w:eastAsia="华文中宋"/>
          <w:b/>
          <w:sz w:val="24"/>
          <w:szCs w:val="24"/>
          <w:lang w:val="zh-CN"/>
        </w:rPr>
        <w:t>。</w:t>
      </w:r>
    </w:p>
    <w:p w14:paraId="6972FB46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《説文》：‘抒，挹也。’《大雅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生民》釋文引《倉頡篇》云：‘抒，取出也。’《管子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禁藏篇》云：‘抒井易水。’</w:t>
      </w:r>
    </w:p>
    <w:p w14:paraId="7B1EA237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捈者，引之抒也。卷一云：‘捈，引也。’《法言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問神篇》云：‘捈中心之所欲。’</w:t>
      </w:r>
    </w:p>
    <w:p w14:paraId="6142067F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‘搯’、‘掏’，一字也。《説文》：‘搯，搯捾也。’《衆經音義》卷七引《通俗文》云：‘捾岀曰掏。’《潛夫論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救邊篇》云：‘若排糠障風，掏沙雍河。’今俗語猶呼捾取物爲掏矣。</w:t>
      </w:r>
    </w:p>
    <w:p w14:paraId="3D003358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舀，亦搯也。《玉篇》音翼珠、弋周、以沼三切。今俗語云‘舀水’是也。《説文》‘舀，抒臼也’，引《大雅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生民篇》‘或簸或舀’。今本作‘或舂或揄’，毛傳云：‘揄，抒臼也。’正義云：‘謂抒米岀臼也。’《説文》：‘舀，或作抌。’《周官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舂人》‘女舂抌二人’鄭注云‘抌，抒臼也’，引《詩》‘或舂或抌’。《少牢下篇》‘二手執挑匕枋以挹湆’，鄭注云：‘挑謂之歃，讀如“或舂或抌”之“抌”字。或作“挑”者，秦人語也。挑，長枋可以抒物於器中者。’</w:t>
      </w:r>
      <w:r>
        <w:rPr>
          <w:rStyle w:val="8"/>
          <w:rFonts w:hint="eastAsia" w:ascii="宋体" w:hAnsi="宋体"/>
          <w:szCs w:val="21"/>
          <w:lang w:val="zh-CN"/>
        </w:rPr>
        <w:footnoteReference w:id="0"/>
      </w:r>
      <w:r>
        <w:rPr>
          <w:rFonts w:hint="eastAsia" w:ascii="宋体" w:hAnsi="宋体"/>
          <w:szCs w:val="21"/>
          <w:lang w:val="zh-CN"/>
        </w:rPr>
        <w:t>‘舀’、‘抌’、‘</w:t>
      </w:r>
      <w:r>
        <w:rPr>
          <w:rFonts w:hint="eastAsia" w:ascii="宋体-方正超大字符集" w:hAnsi="MS Mincho" w:eastAsia="宋体-方正超大字符集" w:cs="MS Mincho"/>
          <w:szCs w:val="21"/>
        </w:rPr>
        <w:t>𦥟</w:t>
      </w:r>
      <w:r>
        <w:rPr>
          <w:rFonts w:hint="eastAsia" w:ascii="宋体" w:hAnsi="宋体"/>
          <w:szCs w:val="21"/>
        </w:rPr>
        <w:t>’、</w:t>
      </w:r>
      <w:r>
        <w:rPr>
          <w:rFonts w:hint="eastAsia" w:ascii="宋体" w:hAnsi="宋体"/>
          <w:szCs w:val="21"/>
          <w:lang w:val="zh-CN"/>
        </w:rPr>
        <w:t>‘揄’、‘挑’五字並聲近義同。《少牢下篇》釋文：‘挑，又音他羔反。’‘挑’與‘搯’‘掏’聲亦相近也。</w:t>
      </w:r>
    </w:p>
    <w:p w14:paraId="4BBE7E73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戽者，《太平御覽》引《纂文》云：‘</w:t>
      </w:r>
      <w:r>
        <w:rPr>
          <w:rFonts w:hint="eastAsia" w:ascii="宋体" w:hAnsi="宋体"/>
          <w:szCs w:val="21"/>
        </w:rPr>
        <w:t xml:space="preserve">  </w:t>
      </w:r>
      <w:r>
        <w:rPr>
          <w:rFonts w:hint="eastAsia" w:ascii="宋体" w:hAnsi="宋体"/>
          <w:szCs w:val="21"/>
          <w:lang w:val="zh-CN"/>
        </w:rPr>
        <w:t>斗，抒水斗也。’《釋器篇》云：‘斗謂之栕。’‘</w:t>
      </w:r>
      <w:r>
        <w:rPr>
          <w:rFonts w:hint="eastAsia" w:ascii="宋体" w:hAnsi="宋体"/>
          <w:szCs w:val="21"/>
        </w:rPr>
        <w:t xml:space="preserve">  ’</w:t>
      </w:r>
      <w:r>
        <w:rPr>
          <w:rFonts w:hint="eastAsia" w:ascii="宋体" w:hAnsi="宋体"/>
          <w:szCs w:val="21"/>
          <w:lang w:val="zh-CN"/>
        </w:rPr>
        <w:t>與‘戽’同。今俗語猶云‘戽水’矣。</w:t>
      </w:r>
    </w:p>
    <w:p w14:paraId="6605E68E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 w:cs="宋体"/>
          <w:szCs w:val="21"/>
          <w:lang w:val="zh-CN"/>
        </w:rPr>
        <w:t>㪻</w:t>
      </w:r>
      <w:r>
        <w:rPr>
          <w:rFonts w:hint="eastAsia" w:ascii="宋体" w:hAnsi="宋体"/>
          <w:szCs w:val="21"/>
          <w:lang w:val="zh-CN"/>
        </w:rPr>
        <w:t>者，《説文》：‘</w:t>
      </w:r>
      <w:r>
        <w:rPr>
          <w:rFonts w:hint="eastAsia" w:ascii="宋体" w:hAnsi="宋体" w:cs="宋体"/>
          <w:szCs w:val="21"/>
          <w:lang w:val="zh-CN"/>
        </w:rPr>
        <w:t>㪻</w:t>
      </w:r>
      <w:r>
        <w:rPr>
          <w:rFonts w:hint="eastAsia" w:ascii="宋体" w:hAnsi="宋体"/>
          <w:szCs w:val="21"/>
          <w:lang w:val="zh-CN"/>
        </w:rPr>
        <w:t>，抒滿也。’《衆經音義》卷四引《通俗文》云：‘汲取曰㪻。’</w:t>
      </w:r>
    </w:p>
    <w:p w14:paraId="0B6ABB31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挹者，《説文》：‘挹，抒也。’《小雅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大東篇》‘不可以挹酒漿’毛傳云：‘挹，</w:t>
      </w:r>
      <w:r>
        <w:rPr>
          <w:rFonts w:hint="eastAsia" w:ascii="宋体" w:hAnsi="宋体" w:cs="宋体"/>
          <w:szCs w:val="21"/>
          <w:lang w:val="zh-CN"/>
        </w:rPr>
        <w:t>㪺</w:t>
      </w:r>
      <w:r>
        <w:rPr>
          <w:rFonts w:hint="eastAsia" w:ascii="宋体" w:hAnsi="宋体"/>
          <w:szCs w:val="21"/>
          <w:lang w:val="zh-CN"/>
        </w:rPr>
        <w:t>也。’</w:t>
      </w:r>
    </w:p>
    <w:p w14:paraId="189C05F8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-方正超大字符集" w:hAnsi="宋体-方正超大字符集" w:eastAsia="宋体-方正超大字符集" w:cs="宋体-方正超大字符集"/>
          <w:szCs w:val="21"/>
        </w:rPr>
        <w:t>𣁳</w:t>
      </w:r>
      <w:r>
        <w:rPr>
          <w:rFonts w:hint="eastAsia" w:ascii="宋体" w:hAnsi="宋体"/>
          <w:szCs w:val="21"/>
          <w:lang w:val="zh-CN"/>
        </w:rPr>
        <w:t>者，《玉篇》呼活、烏活二切，抒也。《廣韻》云：‘舀水也。’《説文》‘斡，蠡柄也’徐鍇傳云：‘蠡所以抌也。’又《説文》：‘捾，搯捾也。’義竝與‘</w:t>
      </w:r>
      <w:r>
        <w:rPr>
          <w:rFonts w:hint="eastAsia" w:ascii="宋体-方正超大字符集" w:hAnsi="宋体-方正超大字符集" w:eastAsia="宋体-方正超大字符集" w:cs="宋体-方正超大字符集"/>
          <w:szCs w:val="21"/>
        </w:rPr>
        <w:t>𣁳</w:t>
      </w:r>
      <w:r>
        <w:rPr>
          <w:rFonts w:hint="eastAsia" w:ascii="宋体" w:hAnsi="宋体"/>
          <w:szCs w:val="21"/>
        </w:rPr>
        <w:t>’</w:t>
      </w:r>
      <w:r>
        <w:rPr>
          <w:rFonts w:hint="eastAsia" w:ascii="宋体" w:hAnsi="宋体"/>
          <w:szCs w:val="21"/>
          <w:lang w:val="zh-CN"/>
        </w:rPr>
        <w:t>同。‘</w:t>
      </w:r>
      <w:r>
        <w:rPr>
          <w:rFonts w:hint="eastAsia" w:ascii="宋体-方正超大字符集" w:hAnsi="宋体-方正超大字符集" w:eastAsia="宋体-方正超大字符集" w:cs="宋体-方正超大字符集"/>
          <w:szCs w:val="21"/>
        </w:rPr>
        <w:t>𣁳</w:t>
      </w:r>
      <w:r>
        <w:rPr>
          <w:rFonts w:hint="eastAsia" w:ascii="宋体" w:hAnsi="宋体"/>
          <w:szCs w:val="21"/>
        </w:rPr>
        <w:t>’</w:t>
      </w:r>
      <w:r>
        <w:rPr>
          <w:rFonts w:hint="eastAsia" w:ascii="宋体" w:hAnsi="宋体"/>
          <w:szCs w:val="21"/>
          <w:lang w:val="zh-CN"/>
        </w:rPr>
        <w:t>各本作‘</w:t>
      </w:r>
      <w:r>
        <w:rPr>
          <w:rFonts w:hint="eastAsia" w:ascii="宋体-方正超大字符集" w:hAnsi="MS Mincho" w:eastAsia="宋体-方正超大字符集" w:cs="MS Mincho"/>
          <w:szCs w:val="21"/>
        </w:rPr>
        <w:t>𦧌</w:t>
      </w:r>
      <w:r>
        <w:rPr>
          <w:rFonts w:hint="eastAsia" w:ascii="宋体" w:hAnsi="宋体"/>
          <w:szCs w:val="21"/>
        </w:rPr>
        <w:t>’，</w:t>
      </w:r>
      <w:r>
        <w:rPr>
          <w:rFonts w:hint="eastAsia" w:ascii="宋体" w:hAnsi="宋体"/>
          <w:szCs w:val="21"/>
          <w:lang w:val="zh-CN"/>
        </w:rPr>
        <w:t>乃隷書之譌，今訂正。</w:t>
      </w:r>
    </w:p>
    <w:p w14:paraId="51CBC32E">
      <w:pPr>
        <w:ind w:firstLine="420" w:firstLineChars="200"/>
      </w:pPr>
      <w:r>
        <w:rPr>
          <w:rFonts w:hint="eastAsia" w:ascii="宋体" w:hAnsi="宋体" w:cs="宋体"/>
          <w:szCs w:val="21"/>
          <w:lang w:val="zh-CN"/>
        </w:rPr>
        <w:t>㪺</w:t>
      </w:r>
      <w:r>
        <w:rPr>
          <w:rFonts w:hint="eastAsia" w:ascii="宋体" w:hAnsi="宋体"/>
          <w:szCs w:val="21"/>
          <w:lang w:val="zh-CN"/>
        </w:rPr>
        <w:t>者，《説文》：‘</w:t>
      </w:r>
      <w:r>
        <w:rPr>
          <w:rFonts w:hint="eastAsia" w:ascii="宋体" w:hAnsi="宋体" w:cs="宋体"/>
          <w:szCs w:val="21"/>
          <w:lang w:val="zh-CN"/>
        </w:rPr>
        <w:t>㪺</w:t>
      </w:r>
      <w:r>
        <w:rPr>
          <w:rFonts w:hint="eastAsia" w:ascii="宋体" w:hAnsi="宋体"/>
          <w:szCs w:val="21"/>
          <w:lang w:val="zh-CN"/>
        </w:rPr>
        <w:t>，挹也。’《小雅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賓之初筵篇》‘賓載手仇’，鄭箋讀‘仇’爲‘</w:t>
      </w:r>
      <w:r>
        <w:rPr>
          <w:rFonts w:hint="eastAsia" w:ascii="宋体" w:hAnsi="宋体" w:cs="宋体"/>
          <w:szCs w:val="21"/>
          <w:lang w:val="zh-CN"/>
        </w:rPr>
        <w:t>㪺</w:t>
      </w:r>
      <w:r>
        <w:rPr>
          <w:rFonts w:hint="eastAsia" w:ascii="宋体" w:hAnsi="宋体"/>
          <w:szCs w:val="21"/>
          <w:lang w:val="zh-CN"/>
        </w:rPr>
        <w:t>’，謂手挹酒也。張衡《思玄賦》云：‘㪺白水以為漿。’《喪大記》釋文云‘</w:t>
      </w:r>
      <w:r>
        <w:rPr>
          <w:rFonts w:hint="eastAsia" w:ascii="宋体" w:hAnsi="宋体" w:cs="宋体"/>
          <w:szCs w:val="21"/>
          <w:lang w:val="zh-CN"/>
        </w:rPr>
        <w:t>㪺</w:t>
      </w:r>
      <w:r>
        <w:rPr>
          <w:rFonts w:hint="eastAsia" w:ascii="宋体" w:hAnsi="宋体"/>
          <w:szCs w:val="21"/>
          <w:lang w:val="zh-CN"/>
        </w:rPr>
        <w:t>，水斗也’，引何氏《隱義》云：‘容四升。’‘</w:t>
      </w:r>
      <w:r>
        <w:rPr>
          <w:rFonts w:hint="eastAsia" w:ascii="宋体" w:hAnsi="宋体" w:cs="宋体"/>
          <w:szCs w:val="21"/>
          <w:lang w:val="zh-CN"/>
        </w:rPr>
        <w:t>㪺</w:t>
      </w:r>
      <w:r>
        <w:rPr>
          <w:rFonts w:hint="eastAsia" w:ascii="宋体" w:hAnsi="宋体"/>
          <w:szCs w:val="21"/>
          <w:lang w:val="zh-CN"/>
        </w:rPr>
        <w:t>’各本譌作‘</w:t>
      </w:r>
      <w:r>
        <w:rPr>
          <w:rFonts w:hint="eastAsia" w:ascii="宋体" w:hAnsi="宋体"/>
          <w:szCs w:val="21"/>
        </w:rPr>
        <w:t xml:space="preserve">  ’，</w:t>
      </w:r>
      <w:r>
        <w:rPr>
          <w:rFonts w:hint="eastAsia" w:ascii="宋体" w:hAnsi="宋体"/>
          <w:szCs w:val="21"/>
          <w:lang w:val="zh-CN"/>
        </w:rPr>
        <w:t>今訂正。</w:t>
      </w:r>
    </w:p>
    <w:p w14:paraId="643C8D28"/>
    <w:p w14:paraId="59DB1C5F">
      <w:pPr>
        <w:numPr>
          <w:ilvl w:val="0"/>
          <w:numId w:val="1"/>
        </w:numPr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訓詁對象</w:t>
      </w:r>
    </w:p>
    <w:p w14:paraId="2AE6A2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b/>
          <w:bCs/>
          <w:lang w:val="en-US" w:eastAsia="zh-CN"/>
        </w:rPr>
        <w:t>被释词</w:t>
      </w:r>
      <w:r>
        <w:rPr>
          <w:rFonts w:hint="eastAsia"/>
          <w:lang w:val="en-US" w:eastAsia="zh-CN"/>
        </w:rPr>
        <w:t>：</w:t>
      </w:r>
      <w:r>
        <w:t>捈、塗、搯、掏、舀、戽、㪻、挹、</w:t>
      </w:r>
      <w:r>
        <w:rPr>
          <w:rFonts w:hint="eastAsia" w:ascii="宋体-方正超大字符集" w:hAnsi="宋体-方正超大字符集" w:eastAsia="宋体-方正超大字符集" w:cs="宋体-方正超大字符集"/>
          <w:szCs w:val="21"/>
        </w:rPr>
        <w:t>𣁳</w:t>
      </w:r>
      <w:r>
        <w:t>、㪺</w:t>
      </w:r>
    </w:p>
    <w:p w14:paraId="6746B2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训释词</w:t>
      </w:r>
      <w:r>
        <w:t>：抒</w:t>
      </w:r>
    </w:p>
    <w:p w14:paraId="1B4C24F7">
      <w:pPr>
        <w:pStyle w:val="4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t>本条是《广雅》同训条目，将十一个被训词统训为 “抒也”。“抒” 的基本义是</w:t>
      </w:r>
      <w:r>
        <w:rPr>
          <w:rStyle w:val="7"/>
        </w:rPr>
        <w:t>舀取、挹出、汲取、引取，把东西从容器中取出或舀出</w:t>
      </w:r>
      <w:r>
        <w:t>，但各个被训词侧重点、使用对象（水、米、酒浆等）、方言、古今俗用各有差异。</w:t>
      </w:r>
    </w:p>
    <w:p w14:paraId="21CCA3F5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引用文獻</w:t>
      </w:r>
    </w:p>
    <w:p w14:paraId="2FA9B4B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（一）经书、子书、辞赋及其古注</w:t>
      </w:r>
    </w:p>
    <w:p w14:paraId="2CF574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《说文解字》：引</w:t>
      </w:r>
      <w:r>
        <w:rPr>
          <w:rStyle w:val="7"/>
          <w:sz w:val="21"/>
          <w:szCs w:val="21"/>
        </w:rPr>
        <w:t>抒、搯、舀、㪻、挹、㪺、斡、捾</w:t>
      </w:r>
      <w:r>
        <w:rPr>
          <w:sz w:val="21"/>
          <w:szCs w:val="21"/>
        </w:rPr>
        <w:t>诸条；徐锴《说文系传》</w:t>
      </w:r>
    </w:p>
    <w:p w14:paraId="391EC377">
      <w:pPr>
        <w:pStyle w:val="4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引文： 《说文》：“抒，挹也。” 《说文》：“搯，搯捾也。” 《说文》：“舀，抒臼也”；“舀，或作抌。” 《说文》：“㪻，抒滿也。” 《说文》：“挹，抒也。” 《说文》：“㪺，挹也。” 《说文》“斡，蠡柄也” 徐鍇傳云：“蠡所以抌也。” 《说文》：“捾，搯捾也。”</w:t>
      </w:r>
    </w:p>
    <w:p w14:paraId="7FABEA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《诗经》</w:t>
      </w:r>
    </w:p>
    <w:p w14:paraId="08C125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《大雅・生民》</w:t>
      </w:r>
      <w:r>
        <w:rPr>
          <w:rFonts w:hint="eastAsia" w:ascii="宋体" w:hAnsi="宋体"/>
          <w:szCs w:val="21"/>
          <w:lang w:val="zh-CN"/>
        </w:rPr>
        <w:t>釋文引《倉頡篇》云：‘抒，取出也。’</w:t>
      </w:r>
      <w:r>
        <w:rPr>
          <w:sz w:val="21"/>
          <w:szCs w:val="21"/>
        </w:rPr>
        <w:t>；引《说文》所引异文 “或簸或舀”；今传世本 “或舂或揄”，</w:t>
      </w:r>
      <w:r>
        <w:rPr>
          <w:rStyle w:val="7"/>
          <w:sz w:val="21"/>
          <w:szCs w:val="21"/>
        </w:rPr>
        <w:t>毛传、正义</w:t>
      </w:r>
      <w:r>
        <w:rPr>
          <w:sz w:val="21"/>
          <w:szCs w:val="21"/>
        </w:rPr>
        <w:t>。</w:t>
      </w:r>
    </w:p>
    <w:p w14:paraId="3B0600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《小雅・大东》：“不可以挹酒漿”，</w:t>
      </w:r>
      <w:r>
        <w:rPr>
          <w:rStyle w:val="7"/>
          <w:sz w:val="21"/>
          <w:szCs w:val="21"/>
        </w:rPr>
        <w:t>毛传</w:t>
      </w:r>
      <w:r>
        <w:rPr>
          <w:sz w:val="21"/>
          <w:szCs w:val="21"/>
        </w:rPr>
        <w:t>：“挹，㪺也。”</w:t>
      </w:r>
    </w:p>
    <w:p w14:paraId="5DB398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《小雅・賓之初筵》：“賓載手仇”，</w:t>
      </w:r>
      <w:r>
        <w:rPr>
          <w:rStyle w:val="7"/>
          <w:sz w:val="21"/>
          <w:szCs w:val="21"/>
        </w:rPr>
        <w:t>郑笺</w:t>
      </w:r>
      <w:r>
        <w:rPr>
          <w:sz w:val="21"/>
          <w:szCs w:val="21"/>
        </w:rPr>
        <w:t>读 “仇” 为 “㪺”。</w:t>
      </w:r>
    </w:p>
    <w:p w14:paraId="5283D1C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720"/>
        </w:tabs>
        <w:spacing w:before="0" w:beforeAutospacing="1" w:after="0" w:afterAutospacing="1"/>
        <w:ind w:left="720" w:leftChars="0" w:hanging="360" w:firstLineChars="0"/>
        <w:rPr>
          <w:sz w:val="21"/>
          <w:szCs w:val="21"/>
        </w:rPr>
      </w:pPr>
      <w:r>
        <w:rPr>
          <w:sz w:val="21"/>
          <w:szCs w:val="21"/>
        </w:rPr>
        <w:t>三礼及相关释文</w:t>
      </w:r>
    </w:p>
    <w:p w14:paraId="2FFDFD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Fonts w:hint="eastAsia"/>
          <w:sz w:val="21"/>
          <w:szCs w:val="21"/>
        </w:rPr>
        <w:t>《周官·舂人》‘女舂抌二人’鄭注云‘抌，抒臼也’，引《詩》‘或舂或抌’。</w:t>
      </w:r>
    </w:p>
    <w:p w14:paraId="40A2C4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《仪礼・少牢下篇》</w:t>
      </w:r>
      <w:r>
        <w:rPr>
          <w:rFonts w:hint="eastAsia" w:ascii="宋体" w:hAnsi="宋体"/>
          <w:szCs w:val="21"/>
          <w:lang w:val="zh-CN"/>
        </w:rPr>
        <w:t>釋文：‘挑，又音他羔反。’</w:t>
      </w:r>
    </w:p>
    <w:p w14:paraId="12CE90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《礼记・丧大记》</w:t>
      </w:r>
      <w:r>
        <w:rPr>
          <w:rStyle w:val="7"/>
          <w:sz w:val="21"/>
          <w:szCs w:val="21"/>
        </w:rPr>
        <w:t>释文</w:t>
      </w:r>
      <w:r>
        <w:rPr>
          <w:sz w:val="21"/>
          <w:szCs w:val="21"/>
        </w:rPr>
        <w:t>，引何氏《隐义》：㪺，水斗也，容四升。</w:t>
      </w:r>
    </w:p>
    <w:p w14:paraId="1A9D289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720"/>
        </w:tabs>
        <w:spacing w:before="0" w:beforeAutospacing="1" w:after="0" w:afterAutospacing="1"/>
        <w:ind w:left="720" w:leftChars="0" w:hanging="360" w:firstLineChars="0"/>
        <w:rPr>
          <w:sz w:val="21"/>
          <w:szCs w:val="21"/>
        </w:rPr>
      </w:pPr>
      <w:r>
        <w:rPr>
          <w:sz w:val="21"/>
          <w:szCs w:val="21"/>
        </w:rPr>
        <w:t>诸子著作</w:t>
      </w:r>
    </w:p>
    <w:p w14:paraId="024D0E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《管子・禁藏篇》：“抒井易水。”</w:t>
      </w:r>
    </w:p>
    <w:p w14:paraId="1ABC6A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《法言・問神篇》：“捈中心之所欲。”</w:t>
      </w:r>
    </w:p>
    <w:p w14:paraId="3DC377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《潛夫論・救邊篇》：“若排糠障風，掏沙雍河。”</w:t>
      </w:r>
    </w:p>
    <w:p w14:paraId="33E074C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720"/>
        </w:tabs>
        <w:spacing w:before="0" w:beforeAutospacing="1" w:after="0" w:afterAutospacing="1"/>
        <w:ind w:left="720" w:leftChars="0" w:hanging="360" w:firstLineChars="0"/>
        <w:rPr>
          <w:sz w:val="21"/>
          <w:szCs w:val="21"/>
        </w:rPr>
      </w:pPr>
      <w:r>
        <w:rPr>
          <w:sz w:val="21"/>
          <w:szCs w:val="21"/>
        </w:rPr>
        <w:t>辞赋</w:t>
      </w:r>
    </w:p>
    <w:p w14:paraId="5C8FEB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张衡《思玄賦》：“㪺白水以為漿。”</w:t>
      </w:r>
    </w:p>
    <w:p w14:paraId="79D3E65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（二）字书、辞书、通俗文献</w:t>
      </w:r>
    </w:p>
    <w:p w14:paraId="46907E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《倉頡篇》：《大雅・生民》釋文引：“抒，取出也。”</w:t>
      </w:r>
    </w:p>
    <w:p w14:paraId="6F9D6C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 xml:space="preserve">《通俗文》：两处引自《眾經音義》 </w:t>
      </w:r>
    </w:p>
    <w:p w14:paraId="18E8217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《眾經音義》卷七引《通俗文》：“捾岀曰掏。”</w:t>
      </w:r>
    </w:p>
    <w:p w14:paraId="73BB7EE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《眾經音義》卷四引《通俗文》：“汲取曰㪻。”</w:t>
      </w:r>
    </w:p>
    <w:p w14:paraId="2C6660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《玉篇》：舀 “翼珠、弋周、以沼三切”；“呼活、烏活二切，抒也。”</w:t>
      </w:r>
    </w:p>
    <w:p w14:paraId="613943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《纂文》：《太平御覽》引：“戽斗，抒水斗也。”</w:t>
      </w:r>
    </w:p>
    <w:p w14:paraId="135A894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（三）类书</w:t>
      </w:r>
    </w:p>
    <w:p w14:paraId="723FA323">
      <w:pPr>
        <w:ind w:firstLine="420" w:firstLineChars="200"/>
        <w:rPr>
          <w:rFonts w:hint="eastAsia"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《太平御覽》引《纂文》云：‘</w:t>
      </w:r>
      <w:r>
        <w:rPr>
          <w:rFonts w:hint="eastAsia" w:ascii="宋体" w:hAnsi="宋体"/>
          <w:szCs w:val="21"/>
        </w:rPr>
        <w:t xml:space="preserve">  </w:t>
      </w:r>
      <w:r>
        <w:rPr>
          <w:rFonts w:hint="eastAsia" w:ascii="宋体" w:hAnsi="宋体"/>
          <w:szCs w:val="21"/>
          <w:lang w:val="zh-CN"/>
        </w:rPr>
        <w:t>斗，抒水斗也。’</w:t>
      </w:r>
    </w:p>
    <w:p w14:paraId="6154CE8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（四）音义书</w:t>
      </w:r>
    </w:p>
    <w:p w14:paraId="465CE6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陸德明《經典釋文》：《大雅・生民》釋文、《儀禮・少牢下篇》釋文、《禮記・喪大記》釋文。</w:t>
      </w:r>
    </w:p>
    <w:p w14:paraId="29BF2C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  <w:lang w:val="zh-CN"/>
        </w:rPr>
      </w:pPr>
      <w:r>
        <w:rPr>
          <w:rFonts w:hint="eastAsia"/>
          <w:sz w:val="21"/>
          <w:szCs w:val="21"/>
          <w:lang w:val="zh-CN"/>
        </w:rPr>
        <w:t>《衆經音義》卷四引《通俗文》云：‘汲取曰㪻。’</w:t>
      </w:r>
    </w:p>
    <w:p w14:paraId="45A15A0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（五）《广雅》本书互见（内证）</w:t>
      </w:r>
    </w:p>
    <w:p w14:paraId="4852BC86">
      <w:pPr>
        <w:pStyle w:val="4"/>
        <w:keepNext w:val="0"/>
        <w:keepLines w:val="0"/>
        <w:widowControl/>
        <w:suppressLineNumbers w:val="0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卷一云：「捈，引也。」</w:t>
      </w:r>
    </w:p>
    <w:p w14:paraId="454FE16B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訓釋要義</w:t>
      </w:r>
    </w:p>
    <w:p w14:paraId="27F1D6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总义域：</w:t>
      </w:r>
      <w:r>
        <w:rPr>
          <w:rStyle w:val="7"/>
          <w:sz w:val="21"/>
          <w:szCs w:val="21"/>
        </w:rPr>
        <w:t>抒 —— 从器物中引出、舀出、汲取东西；可用于水、米、沙、酒浆，也可抽象用于内心情志。</w:t>
      </w:r>
      <w:r>
        <w:rPr>
          <w:sz w:val="21"/>
          <w:szCs w:val="21"/>
        </w:rPr>
        <w:t xml:space="preserve"> 按动作语义、施用对象分为三类。</w:t>
      </w:r>
    </w:p>
    <w:p w14:paraId="02C562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（一）引曳抽取出；可抽象指抒发情志（侧重“引出”，不限于舀液体）</w:t>
      </w:r>
    </w:p>
    <w:p w14:paraId="6D15213A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720" w:hanging="36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捈</w:t>
      </w:r>
      <w:r>
        <w:rPr>
          <w:sz w:val="21"/>
          <w:szCs w:val="21"/>
        </w:rPr>
        <w:t xml:space="preserve">：《广雅》卷一 “捈，引也”，疏证谓之 “引之抒也”。 </w:t>
      </w:r>
    </w:p>
    <w:p w14:paraId="4D19122E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440" w:hanging="360"/>
        <w:textAlignment w:val="auto"/>
        <w:rPr>
          <w:sz w:val="21"/>
          <w:szCs w:val="21"/>
        </w:rPr>
      </w:pPr>
      <w:r>
        <w:rPr>
          <w:sz w:val="21"/>
          <w:szCs w:val="21"/>
        </w:rPr>
        <w:t>实物义：引拽取出；</w:t>
      </w:r>
    </w:p>
    <w:p w14:paraId="6FB3CC11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1440" w:hanging="360"/>
        <w:textAlignment w:val="auto"/>
        <w:rPr>
          <w:sz w:val="21"/>
          <w:szCs w:val="21"/>
        </w:rPr>
      </w:pPr>
      <w:r>
        <w:rPr>
          <w:sz w:val="21"/>
          <w:szCs w:val="21"/>
        </w:rPr>
        <w:t>抽象义：《法言》“捈中心之所欲”，抒发内心想法。把实物 “引取” 引申为抽象情感抒发。</w:t>
      </w:r>
    </w:p>
    <w:p w14:paraId="4C2454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（二）探掏、捾取；手掏抠取实物（可以固体、沙土）</w:t>
      </w:r>
    </w:p>
    <w:p w14:paraId="65CF47B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720" w:hanging="36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搯 / 掏</w:t>
      </w:r>
      <w:r>
        <w:rPr>
          <w:sz w:val="21"/>
          <w:szCs w:val="21"/>
        </w:rPr>
        <w:t>：二字为一字。《通俗文》“捾出曰掏”；《潜夫论》“掏沙雍河”。用手探取、抠出物体；后世俗语 “掏” 继承此义。</w:t>
      </w:r>
    </w:p>
    <w:p w14:paraId="59CDE1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21"/>
          <w:szCs w:val="21"/>
        </w:rPr>
      </w:pPr>
      <w:r>
        <w:rPr>
          <w:sz w:val="21"/>
          <w:szCs w:val="21"/>
        </w:rPr>
        <w:t>（三）挹舀汲取，多指液体、颗粒，用勺斗类器具舀取（本条最核心义，多数词归属此类）</w:t>
      </w:r>
    </w:p>
    <w:p w14:paraId="058B6E9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720" w:hanging="36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舀</w:t>
      </w:r>
      <w:r>
        <w:rPr>
          <w:sz w:val="21"/>
          <w:szCs w:val="21"/>
        </w:rPr>
        <w:t>：《说文》“舀，抒臼也”，从臼中抒出舂好的米。异文作抌；又与揄、挑声近义同。本义从臼取米，后世引申为舀水。</w:t>
      </w:r>
    </w:p>
    <w:p w14:paraId="3F45501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720" w:hanging="36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戽</w:t>
      </w:r>
      <w:r>
        <w:rPr>
          <w:sz w:val="21"/>
          <w:szCs w:val="21"/>
        </w:rPr>
        <w:t>：戽斗，抒水之斗，用器具戽水，汲排水体。</w:t>
      </w:r>
    </w:p>
    <w:p w14:paraId="68C1FCB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720" w:hanging="36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㪻</w:t>
      </w:r>
      <w:r>
        <w:rPr>
          <w:sz w:val="21"/>
          <w:szCs w:val="21"/>
        </w:rPr>
        <w:t>：《说文》“㪻，抒满也”，《通俗文》“汲取曰㪻”，汲取使满。</w:t>
      </w:r>
    </w:p>
    <w:p w14:paraId="68015B27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720" w:hanging="360"/>
        <w:textAlignment w:val="auto"/>
        <w:rPr>
          <w:sz w:val="21"/>
          <w:szCs w:val="21"/>
        </w:rPr>
      </w:pPr>
      <w:r>
        <w:rPr>
          <w:rStyle w:val="7"/>
          <w:sz w:val="21"/>
          <w:szCs w:val="21"/>
        </w:rPr>
        <w:t>挹</w:t>
      </w:r>
      <w:r>
        <w:rPr>
          <w:sz w:val="21"/>
          <w:szCs w:val="21"/>
        </w:rPr>
        <w:t>：《说文》“挹，抒也”；《小雅》“不可以挹酒浆”，挹取酒浆，舀取液体。</w:t>
      </w:r>
    </w:p>
    <w:p w14:paraId="226D30E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720" w:hanging="360"/>
        <w:textAlignment w:val="auto"/>
        <w:rPr>
          <w:sz w:val="21"/>
          <w:szCs w:val="21"/>
        </w:rPr>
      </w:pPr>
      <w:r>
        <w:rPr>
          <w:rStyle w:val="7"/>
          <w:rFonts w:hint="eastAsia"/>
          <w:sz w:val="21"/>
          <w:szCs w:val="21"/>
        </w:rPr>
        <w:t>𣁳</w:t>
      </w:r>
      <w:r>
        <w:rPr>
          <w:sz w:val="21"/>
          <w:szCs w:val="21"/>
        </w:rPr>
        <w:t>：《玉篇》《广韵》释 “舀水也”；与捾、斡蠡柄之义相通，舀取水液。</w:t>
      </w:r>
    </w:p>
    <w:p w14:paraId="2EF69773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tLeast"/>
        <w:ind w:left="720" w:hanging="360"/>
        <w:textAlignment w:val="auto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Style w:val="7"/>
          <w:sz w:val="21"/>
          <w:szCs w:val="21"/>
        </w:rPr>
        <w:t>㪺</w:t>
      </w:r>
      <w:r>
        <w:rPr>
          <w:sz w:val="21"/>
          <w:szCs w:val="21"/>
        </w:rPr>
        <w:t>：《说文》“㪺，挹也”；手挹酒；又为水斗器具名，可舀水舀酒。</w:t>
      </w:r>
    </w:p>
    <w:p w14:paraId="1FC290DB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字詞關係</w:t>
      </w:r>
    </w:p>
    <w:p w14:paraId="33C3A224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异体字</w:t>
      </w:r>
    </w:p>
    <w:p w14:paraId="3EFE31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7"/>
          <w:sz w:val="21"/>
          <w:szCs w:val="21"/>
        </w:rPr>
        <w:t>搯、掏，一字也</w:t>
      </w:r>
      <w:r>
        <w:rPr>
          <w:sz w:val="21"/>
          <w:szCs w:val="21"/>
        </w:rPr>
        <w:t>：同一词不同形体。</w:t>
      </w:r>
    </w:p>
    <w:p w14:paraId="278361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7"/>
          <w:sz w:val="21"/>
          <w:szCs w:val="21"/>
        </w:rPr>
        <w:t>戽与“戽（斗）” 字</w:t>
      </w:r>
      <w:r>
        <w:rPr>
          <w:sz w:val="21"/>
          <w:szCs w:val="21"/>
        </w:rPr>
        <w:t>：《纂文》“戽斗”，疏证云字形二体同。</w:t>
      </w:r>
    </w:p>
    <w:p w14:paraId="38BEA6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7"/>
          <w:sz w:val="21"/>
          <w:szCs w:val="21"/>
        </w:rPr>
        <w:t>舀，或作抌</w:t>
      </w:r>
      <w:r>
        <w:rPr>
          <w:sz w:val="21"/>
          <w:szCs w:val="21"/>
        </w:rPr>
        <w:t>：《说文》“舀，或作抌”。</w:t>
      </w:r>
    </w:p>
    <w:p w14:paraId="7436423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音近义同</w:t>
      </w:r>
    </w:p>
    <w:p w14:paraId="72E1FD49">
      <w:pPr>
        <w:pStyle w:val="4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舀、抌、</w:t>
      </w:r>
      <w:r>
        <w:rPr>
          <w:rStyle w:val="7"/>
          <w:rFonts w:hint="eastAsia"/>
          <w:sz w:val="21"/>
          <w:szCs w:val="21"/>
        </w:rPr>
        <w:t>𣁳</w:t>
      </w:r>
      <w:r>
        <w:rPr>
          <w:rStyle w:val="7"/>
          <w:rFonts w:hint="eastAsia" w:ascii="宋体" w:hAnsi="宋体" w:eastAsia="宋体" w:cs="宋体"/>
          <w:sz w:val="21"/>
          <w:szCs w:val="21"/>
        </w:rPr>
        <w:t>、揄、挑五字并声近义同</w:t>
      </w:r>
      <w:r>
        <w:rPr>
          <w:rFonts w:hint="eastAsia" w:ascii="宋体" w:hAnsi="宋体" w:eastAsia="宋体" w:cs="宋体"/>
          <w:sz w:val="21"/>
          <w:szCs w:val="21"/>
        </w:rPr>
        <w:t>；又 “挑” 与 “搯”“掏” 声亦相近。声训</w:t>
      </w:r>
      <w:r>
        <w:rPr>
          <w:rFonts w:hint="eastAsia" w:ascii="宋体" w:hAnsi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读音相近，动作语义相通，记录一组同源词；其中 “挑” 是秦人的方言说法（《少牢》郑注：“或作挑者，秦人语也”）。</w:t>
      </w:r>
    </w:p>
    <w:p w14:paraId="6118302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通假、读为</w:t>
      </w:r>
    </w:p>
    <w:p w14:paraId="6EC5C571">
      <w:pPr>
        <w:pStyle w:val="4"/>
        <w:keepNext w:val="0"/>
        <w:keepLines w:val="0"/>
        <w:widowControl/>
        <w:suppressLineNumbers w:val="0"/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《宾之初筵》郑笺：读 “仇” 为 “㪺”。本字作仇，读破为㪺，假借，义为手挹酒。</w:t>
      </w:r>
    </w:p>
    <w:p w14:paraId="630D020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多义词；词义引申</w:t>
      </w:r>
    </w:p>
    <w:p w14:paraId="79E972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7"/>
          <w:sz w:val="21"/>
          <w:szCs w:val="21"/>
        </w:rPr>
        <w:t>捈</w:t>
      </w:r>
      <w:r>
        <w:rPr>
          <w:sz w:val="21"/>
          <w:szCs w:val="21"/>
        </w:rPr>
        <w:t>：卷一训 “引也”，引申为本条 “抒”（引而取出）；再进一步抽象引申为抒发心中情志（捈中心之所欲）。实物动作动词向心理抽象义引申。</w:t>
      </w:r>
    </w:p>
    <w:p w14:paraId="153D66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7"/>
          <w:sz w:val="21"/>
          <w:szCs w:val="21"/>
        </w:rPr>
        <w:t>舀</w:t>
      </w:r>
      <w:r>
        <w:rPr>
          <w:sz w:val="21"/>
          <w:szCs w:val="21"/>
        </w:rPr>
        <w:t>：本义 “抒臼取米”（舂米之后舀出米），后世引申泛化为舀水，扩大施用对象。</w:t>
      </w:r>
    </w:p>
    <w:p w14:paraId="2025B1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部分词一身兼有</w:t>
      </w:r>
      <w:r>
        <w:rPr>
          <w:rStyle w:val="7"/>
          <w:sz w:val="21"/>
          <w:szCs w:val="21"/>
        </w:rPr>
        <w:t>动作义 + 器具名</w:t>
      </w:r>
      <w:r>
        <w:rPr>
          <w:sz w:val="21"/>
          <w:szCs w:val="21"/>
        </w:rPr>
        <w:t>：㪺，一是动作 “挹取”；二是器具 “水斗，容四升”；戽：动作 “戽水”，器具 “戽斗”。动词与该动作所用器具同名。</w:t>
      </w:r>
    </w:p>
    <w:p w14:paraId="7DD99A0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方言关系</w:t>
      </w:r>
    </w:p>
    <w:p w14:paraId="669861DC">
      <w:pPr>
        <w:pStyle w:val="4"/>
        <w:keepNext w:val="0"/>
        <w:keepLines w:val="0"/>
        <w:widowControl/>
        <w:suppressLineNumbers w:val="0"/>
        <w:ind w:firstLine="422" w:firstLineChars="200"/>
        <w:rPr>
          <w:sz w:val="21"/>
          <w:szCs w:val="21"/>
        </w:rPr>
      </w:pPr>
      <w:r>
        <w:rPr>
          <w:rStyle w:val="7"/>
          <w:sz w:val="21"/>
          <w:szCs w:val="21"/>
        </w:rPr>
        <w:t>挑，秦人语也</w:t>
      </w:r>
      <w:r>
        <w:rPr>
          <w:sz w:val="21"/>
          <w:szCs w:val="21"/>
        </w:rPr>
        <w:t>：“挑” 这一书写形式是秦地方言，对应抒舀这一动作。</w:t>
      </w:r>
    </w:p>
    <w:p w14:paraId="3B3ECEB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《广雅》本书互见</w:t>
      </w:r>
    </w:p>
    <w:p w14:paraId="0F986993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捈：卷一 “捈，引也”；本条训 “捈，抒也”。同一词两个义项分置不同条目。“引” 是基础义，“抒（引而出之）” 是引申义，用内证互相发明。</w:t>
      </w:r>
    </w:p>
    <w:p w14:paraId="4387A4D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7</w:t>
      </w:r>
      <w:r>
        <w:rPr>
          <w:rFonts w:hint="eastAsia"/>
          <w:sz w:val="21"/>
          <w:szCs w:val="21"/>
          <w:lang w:eastAsia="zh-CN"/>
        </w:rPr>
        <w:t>）</w:t>
      </w:r>
      <w:r>
        <w:rPr>
          <w:sz w:val="21"/>
          <w:szCs w:val="21"/>
        </w:rPr>
        <w:t>古今俗词对应</w:t>
      </w:r>
    </w:p>
    <w:p w14:paraId="4D1ABDD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掏：古 “搯 / 掏” 捾取，和今口语 “掏” 完全对应；</w:t>
      </w:r>
    </w:p>
    <w:p w14:paraId="25B1F7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sz w:val="21"/>
          <w:szCs w:val="21"/>
        </w:rPr>
        <w:t>戽：古 “戽水”，俗语沿用至今。</w:t>
      </w:r>
    </w:p>
    <w:p w14:paraId="616BA9DD">
      <w:pPr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  <w:lang w:val="en-US" w:eastAsia="zh-CN"/>
        </w:rPr>
        <w:t>五</w:t>
      </w:r>
      <w:r>
        <w:rPr>
          <w:rFonts w:hint="eastAsia" w:asciiTheme="minorHAnsi" w:hAnsiTheme="minorHAnsi" w:eastAsiaTheme="minorEastAsia" w:cstheme="minorBidi"/>
          <w:sz w:val="28"/>
          <w:szCs w:val="32"/>
        </w:rPr>
        <w:t>、訓詁校勘術語</w:t>
      </w:r>
    </w:p>
    <w:p w14:paraId="3839FC9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一字也</w:t>
      </w:r>
      <w:r>
        <w:t>：搯、掏，一字也。指异体字，同一个词的不同书写形体。</w:t>
      </w:r>
    </w:p>
    <w:p w14:paraId="30F897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或作 XX</w:t>
      </w:r>
      <w:r>
        <w:t>：《说文》“舀，或作抌”，表示异体异文。</w:t>
      </w:r>
    </w:p>
    <w:p w14:paraId="40E144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五字并声近义同</w:t>
      </w:r>
      <w:r>
        <w:t>：同源词 / 声转，读音相近，意义相通，是王氏同源系联的标志性表述。</w:t>
      </w:r>
    </w:p>
    <w:p w14:paraId="7F8464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读如 XX 之 XX</w:t>
      </w:r>
      <w:r>
        <w:t>：郑注的注音兼明义体例，“读如‘或舂或抌’之抌”，以熟悉的词定读音与词义。</w:t>
      </w:r>
    </w:p>
    <w:p w14:paraId="506865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读 X 为 X</w:t>
      </w:r>
      <w:r>
        <w:t>：郑笺 “读‘仇’为‘㪺’”，破读假借字，改读本字求义。</w:t>
      </w:r>
    </w:p>
    <w:p w14:paraId="2962CC3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XX 与 XX 同</w:t>
      </w:r>
      <w:r>
        <w:t>：“‘戽’与‘戽’同”，形体异体。</w:t>
      </w:r>
    </w:p>
    <w:p w14:paraId="6476902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今俗语犹……</w:t>
      </w:r>
      <w:r>
        <w:t>：引后世口语、俗言证古义，王氏疏证常用的民俗证据体例。</w:t>
      </w:r>
    </w:p>
    <w:p w14:paraId="03EB477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义竝与 XX 同</w:t>
      </w:r>
      <w:r>
        <w:t>：多个字形的词义功能相同。</w:t>
      </w:r>
    </w:p>
    <w:p w14:paraId="430985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本书互见：</w:t>
      </w:r>
      <w:bookmarkStart w:id="0" w:name="_GoBack"/>
      <w:bookmarkEnd w:id="0"/>
      <w:r>
        <w:t>用本书其他条目做内证。</w:t>
      </w:r>
    </w:p>
    <w:p w14:paraId="57ED0A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方正超大字符集">
    <w:altName w:val="宋体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17E7D088">
      <w:pPr>
        <w:pStyle w:val="3"/>
      </w:pPr>
      <w:r>
        <w:rPr>
          <w:rStyle w:val="8"/>
        </w:rPr>
        <w:footnoteRef/>
      </w:r>
      <w:r>
        <w:t xml:space="preserve"> </w:t>
      </w:r>
      <w:r>
        <w:rPr>
          <w:rFonts w:hint="eastAsia"/>
        </w:rPr>
        <w:t>此《有司徹》經、注。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EC2B2"/>
    <w:multiLevelType w:val="multilevel"/>
    <w:tmpl w:val="8CCEC2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91E0B71"/>
    <w:multiLevelType w:val="multilevel"/>
    <w:tmpl w:val="A91E0B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A27723B"/>
    <w:multiLevelType w:val="multilevel"/>
    <w:tmpl w:val="AA2772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BCB6CCA"/>
    <w:multiLevelType w:val="multilevel"/>
    <w:tmpl w:val="ABCB6C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CFC0812"/>
    <w:multiLevelType w:val="multilevel"/>
    <w:tmpl w:val="ACFC08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D14C1C8"/>
    <w:multiLevelType w:val="singleLevel"/>
    <w:tmpl w:val="AD14C1C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E9BFD63F"/>
    <w:multiLevelType w:val="multilevel"/>
    <w:tmpl w:val="E9BFD6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094F1E91"/>
    <w:multiLevelType w:val="multilevel"/>
    <w:tmpl w:val="094F1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163E31CB"/>
    <w:multiLevelType w:val="multilevel"/>
    <w:tmpl w:val="163E31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43CB472"/>
    <w:multiLevelType w:val="multilevel"/>
    <w:tmpl w:val="243CB4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81C733B"/>
    <w:multiLevelType w:val="multilevel"/>
    <w:tmpl w:val="281C7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2DC975DB"/>
    <w:multiLevelType w:val="multilevel"/>
    <w:tmpl w:val="2DC975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04BE4EF"/>
    <w:multiLevelType w:val="multilevel"/>
    <w:tmpl w:val="404BE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4121878E"/>
    <w:multiLevelType w:val="multilevel"/>
    <w:tmpl w:val="41218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474FEFAC"/>
    <w:multiLevelType w:val="multilevel"/>
    <w:tmpl w:val="474FE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71976A1C"/>
    <w:multiLevelType w:val="multilevel"/>
    <w:tmpl w:val="71976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5"/>
  </w:num>
  <w:num w:numId="3">
    <w:abstractNumId w:val="3"/>
  </w:num>
  <w:num w:numId="4">
    <w:abstractNumId w:val="10"/>
  </w:num>
  <w:num w:numId="5">
    <w:abstractNumId w:val="7"/>
  </w:num>
  <w:num w:numId="6">
    <w:abstractNumId w:val="14"/>
  </w:num>
  <w:num w:numId="7">
    <w:abstractNumId w:val="13"/>
  </w:num>
  <w:num w:numId="8">
    <w:abstractNumId w:val="11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0"/>
  </w:num>
  <w:num w:numId="12">
    <w:abstractNumId w:val="1"/>
  </w:num>
  <w:num w:numId="13">
    <w:abstractNumId w:val="8"/>
  </w:num>
  <w:num w:numId="14">
    <w:abstractNumId w:val="9"/>
  </w:num>
  <w:num w:numId="15">
    <w:abstractNumId w:val="6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37C39"/>
    <w:rsid w:val="0F3B6457"/>
    <w:rsid w:val="23B7360F"/>
    <w:rsid w:val="2BCE7FDF"/>
    <w:rsid w:val="3A8D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note text"/>
    <w:basedOn w:val="1"/>
    <w:qFormat/>
    <w:uiPriority w:val="99"/>
    <w:pPr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otnote reference"/>
    <w:qFormat/>
    <w:uiPriority w:val="99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871</Words>
  <Characters>871</Characters>
  <Lines>0</Lines>
  <Paragraphs>0</Paragraphs>
  <TotalTime>3</TotalTime>
  <ScaleCrop>false</ScaleCrop>
  <LinksUpToDate>false</LinksUpToDate>
  <CharactersWithSpaces>884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2026-10-25T13:42:00Z</dcterms:created>
  <dc:creator>徐健怡</dc:creator>
  <cp:lastModifiedBy>WPS_1664095437</cp:lastModifiedBy>
  <dcterms:modified xsi:type="dcterms:W3CDTF">2026-10-27T01:58:56Z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180B83DB90984613B9C3F86976B4AF03_12</vt:lpwstr>
  </property>
</Properties>
</file>