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9048E" w14:textId="77777777" w:rsidR="001A5BC3" w:rsidRDefault="001A5BC3" w:rsidP="001A5BC3">
      <w:pPr>
        <w:jc w:val="center"/>
      </w:pPr>
    </w:p>
    <w:p w14:paraId="044DD552" w14:textId="77777777" w:rsidR="001A5BC3" w:rsidRDefault="001A5BC3" w:rsidP="001A5BC3">
      <w:pPr>
        <w:jc w:val="center"/>
      </w:pPr>
    </w:p>
    <w:p w14:paraId="6927BE9E" w14:textId="77777777" w:rsidR="001A5BC3" w:rsidRDefault="001A5BC3" w:rsidP="001A5BC3">
      <w:pPr>
        <w:jc w:val="center"/>
      </w:pPr>
    </w:p>
    <w:p w14:paraId="089688B3" w14:textId="38FD5161" w:rsidR="00755538" w:rsidRDefault="001A5BC3" w:rsidP="001A5BC3">
      <w:pPr>
        <w:jc w:val="center"/>
      </w:pPr>
      <w:r>
        <w:t>Kagawaran ng Edukasyon</w:t>
      </w:r>
    </w:p>
    <w:p w14:paraId="479BD861" w14:textId="37E02C60" w:rsidR="001A5BC3" w:rsidRDefault="001A5BC3" w:rsidP="001A5BC3">
      <w:pPr>
        <w:jc w:val="center"/>
      </w:pPr>
      <w:r>
        <w:t>Ultra Complex , Meralco Avenue</w:t>
      </w:r>
    </w:p>
    <w:p w14:paraId="2E13272F" w14:textId="34C89F12" w:rsidR="001A5BC3" w:rsidRDefault="001A5BC3" w:rsidP="001A5BC3">
      <w:pPr>
        <w:jc w:val="center"/>
      </w:pPr>
      <w:r>
        <w:t>Pasig City ,Metro Manila Philppines</w:t>
      </w:r>
    </w:p>
    <w:p w14:paraId="0F8B500E" w14:textId="6E8AECBE" w:rsidR="001A5BC3" w:rsidRDefault="001A5BC3" w:rsidP="001A5BC3">
      <w:pPr>
        <w:jc w:val="center"/>
      </w:pPr>
    </w:p>
    <w:p w14:paraId="62A9360C" w14:textId="108B6279" w:rsidR="001A5BC3" w:rsidRDefault="001A5BC3" w:rsidP="001A5BC3">
      <w:pPr>
        <w:jc w:val="center"/>
      </w:pPr>
    </w:p>
    <w:p w14:paraId="36F4ED39" w14:textId="77777777" w:rsidR="00336BD3" w:rsidRDefault="001A5BC3" w:rsidP="00336BD3">
      <w:r>
        <w:t>M</w:t>
      </w:r>
      <w:r w:rsidR="00336BD3">
        <w:t>emorandum pangkagawaran Blg. 24, s. 2016</w:t>
      </w:r>
    </w:p>
    <w:p w14:paraId="5A50AEC3" w14:textId="65317F7E" w:rsidR="00336BD3" w:rsidRDefault="00336BD3" w:rsidP="00336BD3">
      <w:r>
        <w:t>Para sa:</w:t>
      </w:r>
    </w:p>
    <w:p w14:paraId="1D78AE53" w14:textId="437D5D15" w:rsidR="00336BD3" w:rsidRDefault="00336BD3" w:rsidP="00336BD3">
      <w:r>
        <w:t>Mula kay:</w:t>
      </w:r>
    </w:p>
    <w:p w14:paraId="3B68BCEE" w14:textId="7C801DCA" w:rsidR="00336BD3" w:rsidRDefault="00336BD3" w:rsidP="00336BD3">
      <w:r>
        <w:t>Petsa: Enero 18, 2016</w:t>
      </w:r>
    </w:p>
    <w:p w14:paraId="45EEBAE6" w14:textId="739C1F22" w:rsidR="00336BD3" w:rsidRDefault="00336BD3" w:rsidP="00336BD3">
      <w:r>
        <w:t>Paksa:</w:t>
      </w:r>
    </w:p>
    <w:p w14:paraId="30F350BF" w14:textId="4FE54E19" w:rsidR="001A5BC3" w:rsidRDefault="001A5BC3" w:rsidP="001A5BC3"/>
    <w:sectPr w:rsidR="001A5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C3"/>
    <w:rsid w:val="001A5BC3"/>
    <w:rsid w:val="00336BD3"/>
    <w:rsid w:val="00755538"/>
    <w:rsid w:val="00C8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DCF58"/>
  <w15:chartTrackingRefBased/>
  <w15:docId w15:val="{16AB6B5F-E2C9-4B7A-A608-1A5031B45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2025-08-16T10:49:00Z</dcterms:created>
  <dcterms:modified xsi:type="dcterms:W3CDTF">2025-08-16T11:05:00Z</dcterms:modified>
</cp:coreProperties>
</file>