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65FD" w:rsidRDefault="001064F6">
      <w:r>
        <w:rPr>
          <w:rFonts w:hint="eastAsia"/>
        </w:rPr>
        <w:t>W</w:t>
      </w:r>
      <w:r>
        <w:t>6</w:t>
      </w:r>
      <w:r>
        <w:rPr>
          <w:rFonts w:hint="eastAsia"/>
        </w:rPr>
        <w:t>摘要、心得</w:t>
      </w:r>
      <w:r>
        <w:rPr>
          <w:rFonts w:hint="eastAsia"/>
        </w:rPr>
        <w:t xml:space="preserve"> </w:t>
      </w:r>
      <w:r>
        <w:t xml:space="preserve">      105000016</w:t>
      </w:r>
      <w:r>
        <w:rPr>
          <w:rFonts w:hint="eastAsia"/>
        </w:rPr>
        <w:t>蔡欣蓓</w:t>
      </w:r>
    </w:p>
    <w:p w:rsidR="001064F6" w:rsidRDefault="001064F6">
      <w:r>
        <w:t>Ch4 social interaction</w:t>
      </w:r>
    </w:p>
    <w:p w:rsidR="001064F6" w:rsidRDefault="001064F6">
      <w:r>
        <w:rPr>
          <w:rFonts w:hint="eastAsia"/>
        </w:rPr>
        <w:t>4</w:t>
      </w:r>
      <w:r>
        <w:t>-1 intro</w:t>
      </w:r>
    </w:p>
    <w:p w:rsidR="001D2949" w:rsidRDefault="001D2949">
      <w:pPr>
        <w:rPr>
          <w:rFonts w:hint="eastAsia"/>
        </w:rPr>
      </w:pPr>
      <w:r>
        <w:rPr>
          <w:rFonts w:hint="eastAsia"/>
        </w:rPr>
        <w:t>核心在於人們是如何溝通、參與在社群、日常裡；以及人們是如何被這些交流技術深深影響生活型態、找出技術的分享能力能如何支持人們溝通與互動。</w:t>
      </w:r>
    </w:p>
    <w:p w:rsidR="001064F6" w:rsidRDefault="001064F6">
      <w:r>
        <w:rPr>
          <w:rFonts w:hint="eastAsia"/>
        </w:rPr>
        <w:t>4</w:t>
      </w:r>
      <w:r>
        <w:t>-2 being social</w:t>
      </w:r>
    </w:p>
    <w:p w:rsidR="001D2949" w:rsidRDefault="001D2949">
      <w:pPr>
        <w:rPr>
          <w:rFonts w:hint="eastAsia"/>
        </w:rPr>
      </w:pPr>
      <w:r>
        <w:rPr>
          <w:rFonts w:hint="eastAsia"/>
        </w:rPr>
        <w:t>生活的基本就是社交：與他人互動，想像這個基本有了日新月異的社交媒介進入，</w:t>
      </w:r>
      <w:r w:rsidR="00144668">
        <w:rPr>
          <w:rFonts w:hint="eastAsia"/>
        </w:rPr>
        <w:t>會產生多少的轉變。而關鍵問題是：我們是怎麼面對這樣的轉變？一般來說，我們更容易得知如何與人們在對應的場合有對應的互動，以往我們需要直接上「戰場」面對並學習（或觀察他人來學習），現在的我們可以在幕後觀察、讓社群媒體的社交傾向（風格）感染自己，讓自己也成為其中一員</w:t>
      </w:r>
    </w:p>
    <w:p w:rsidR="001064F6" w:rsidRDefault="001064F6">
      <w:r>
        <w:rPr>
          <w:rFonts w:hint="eastAsia"/>
        </w:rPr>
        <w:t>4</w:t>
      </w:r>
      <w:r>
        <w:t>-3 F2F conversations</w:t>
      </w:r>
    </w:p>
    <w:p w:rsidR="00144668" w:rsidRDefault="00144668">
      <w:pPr>
        <w:rPr>
          <w:rFonts w:hint="eastAsia"/>
        </w:rPr>
      </w:pPr>
      <w:r>
        <w:rPr>
          <w:rFonts w:hint="eastAsia"/>
        </w:rPr>
        <w:t>有時溝通是很沒效益且浪費時間精力的，例如傳統上的開會，必須一群人在同時間同地方一起花一段時間討論，但想想今日，可以線上開會、雲端更新訊息等等</w:t>
      </w:r>
      <w:r>
        <w:t>…</w:t>
      </w:r>
      <w:r>
        <w:rPr>
          <w:rFonts w:hint="eastAsia"/>
        </w:rPr>
        <w:t>這些都讓我們脫離某些煩人的限制，可想而知若溝通媒體使用得當，真的能為我們生活帶來許多方便，甚至更精準有效率。</w:t>
      </w:r>
    </w:p>
    <w:p w:rsidR="001064F6" w:rsidRDefault="001064F6">
      <w:r>
        <w:rPr>
          <w:rFonts w:hint="eastAsia"/>
        </w:rPr>
        <w:t>4</w:t>
      </w:r>
      <w:r>
        <w:t>-4 remote conversations</w:t>
      </w:r>
    </w:p>
    <w:p w:rsidR="00144668" w:rsidRDefault="00144668">
      <w:pPr>
        <w:rPr>
          <w:rFonts w:hint="eastAsia"/>
        </w:rPr>
      </w:pPr>
      <w:r>
        <w:rPr>
          <w:rFonts w:hint="eastAsia"/>
        </w:rPr>
        <w:t>經典例子為通話機器：諸如手機、電話、答錄機</w:t>
      </w:r>
      <w:r>
        <w:t>…</w:t>
      </w:r>
      <w:r>
        <w:rPr>
          <w:rFonts w:hint="eastAsia"/>
        </w:rPr>
        <w:t>，它們能讓遠距離的兩方能及時溝通，尤其讓不能實際碰面的人受惠。</w:t>
      </w:r>
    </w:p>
    <w:p w:rsidR="001064F6" w:rsidRDefault="001064F6">
      <w:r>
        <w:rPr>
          <w:rFonts w:hint="eastAsia"/>
        </w:rPr>
        <w:t>4</w:t>
      </w:r>
      <w:r>
        <w:t>-5 telepresence</w:t>
      </w:r>
    </w:p>
    <w:p w:rsidR="00144668" w:rsidRDefault="00144668">
      <w:pPr>
        <w:rPr>
          <w:rFonts w:hint="eastAsia"/>
        </w:rPr>
      </w:pPr>
      <w:r>
        <w:rPr>
          <w:rFonts w:hint="eastAsia"/>
        </w:rPr>
        <w:t>經典例子為</w:t>
      </w:r>
      <w:r w:rsidR="00E5244D">
        <w:rPr>
          <w:rFonts w:hint="eastAsia"/>
        </w:rPr>
        <w:t>視訊：超越電話等只能聽見聲音的機器，這種能看到通話者一面的驚人技術讓互動體驗更上一大個層次。</w:t>
      </w:r>
    </w:p>
    <w:p w:rsidR="001064F6" w:rsidRDefault="001064F6">
      <w:r>
        <w:rPr>
          <w:rFonts w:hint="eastAsia"/>
        </w:rPr>
        <w:t>4</w:t>
      </w:r>
      <w:r>
        <w:t>-6 co-</w:t>
      </w:r>
      <w:proofErr w:type="spellStart"/>
      <w:r>
        <w:t>presense</w:t>
      </w:r>
      <w:proofErr w:type="spellEnd"/>
    </w:p>
    <w:p w:rsidR="001064F6" w:rsidRDefault="00E5244D">
      <w:r>
        <w:rPr>
          <w:rFonts w:hint="eastAsia"/>
        </w:rPr>
        <w:t>心得：</w:t>
      </w:r>
      <w:bookmarkStart w:id="0" w:name="_GoBack"/>
      <w:bookmarkEnd w:id="0"/>
    </w:p>
    <w:p w:rsidR="001064F6" w:rsidRDefault="001064F6">
      <w:pPr>
        <w:rPr>
          <w:rFonts w:hint="eastAsia"/>
        </w:rPr>
      </w:pPr>
      <w:r>
        <w:rPr>
          <w:rFonts w:hint="eastAsia"/>
        </w:rPr>
        <w:t>自社群媒體線與成熟以來，我們的社交、生活、娛樂方式漸漸的被改變，其改變之大，讓我們現在的日常行為遠與五年前（或更短）大不相同，可是我們卻幾乎一一接受，看到別人用什麼我們就用什麼、別人怎麼做我們就怎麼做，表面是我們在利用這些新奇有趣的社交媒介來提升生活品質，但其實是我們被這些社交媒介控制，可想而知設計這些互動經驗的人們有多大的影響力，隨之而來的就是道德與認知的重要性，的確</w:t>
      </w:r>
      <w:r w:rsidR="001D2949">
        <w:rPr>
          <w:rFonts w:hint="eastAsia"/>
        </w:rPr>
        <w:t>這些日新月異的互動經驗帶來很多歡愉與刺激，感覺自己與世界有更多連結，這都是美好的事情，但隨之而來的副作用是人們經常忽略的，卻悄悄侵蝕著自己。在做社交的互動設計時，不光考慮基本的設計知識與方法，謹慎、全面又客觀的多面向衡量也是極為重要的，甚至主宰著專案的成敗。</w:t>
      </w:r>
    </w:p>
    <w:sectPr w:rsidR="001064F6" w:rsidSect="00AE5BAE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bordersDoNotSurroundHeader/>
  <w:bordersDoNotSurroundFooter/>
  <w:proofState w:spelling="clean" w:grammar="clean"/>
  <w:defaultTabStop w:val="48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4F6"/>
    <w:rsid w:val="001064F6"/>
    <w:rsid w:val="00144668"/>
    <w:rsid w:val="001D2949"/>
    <w:rsid w:val="008C07EB"/>
    <w:rsid w:val="00AE5BAE"/>
    <w:rsid w:val="00C165FD"/>
    <w:rsid w:val="00E5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38EA3"/>
  <w15:chartTrackingRefBased/>
  <w15:docId w15:val="{3D56CDF2-ADBE-DE46-9240-A6F42CA6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sssh10819@gmail.com</dc:creator>
  <cp:keywords/>
  <dc:description/>
  <cp:lastModifiedBy>sssh10819@gmail.com</cp:lastModifiedBy>
  <cp:revision>1</cp:revision>
  <dcterms:created xsi:type="dcterms:W3CDTF">2018-10-21T15:23:00Z</dcterms:created>
  <dcterms:modified xsi:type="dcterms:W3CDTF">2018-10-21T15:55:00Z</dcterms:modified>
</cp:coreProperties>
</file>