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spacing w:after="284"/>
        <w:pBdr>
          <w:bottom w:val="single" w:sz="6" w:space="6" w:color="E1E7E5"/>
        </w:pBdr>
      </w:pPr>
    </w:p>
    <w:p>
      <w:pPr>
        <w:pStyle w:val="CASIReihe"/>
      </w:pPr>
      <w:sdt>
        <w:sdtPr>
          <w:rPr>
            <w:rStyle w:val="PlaceholderText"/>
          </w:rPr>
          <w:alias w:val="Reihe und Nummer"/>
          <w:tag w:val="Reihe und Nummer"/>
          <w:id w:val="101"/>
          <w:showingPlcHdr/>
          <w:text w:multiLine="1"/>
        </w:sdtPr>
        <w:sdtContent>
          <w:r>
            <w:rPr>
              <w:rStyle w:val="PlaceholderText"/>
            </w:rPr>
            <w:t>CASI Whitepaper · No. X</w:t>
          </w:r>
        </w:sdtContent>
      </w:sdt>
    </w:p>
    <w:p>
      <w:pPr>
        <w:pStyle w:val="CASITitel"/>
      </w:pPr>
      <w:sdt>
        <w:sdtPr>
          <w:rPr>
            <w:rStyle w:val="PlaceholderText"/>
          </w:rPr>
          <w:alias w:val="Titel"/>
          <w:tag w:val="Titel"/>
          <w:id w:val="102"/>
          <w:showingPlcHdr/>
          <w:text w:multiLine="1"/>
        </w:sdtPr>
        <w:sdtContent>
          <w:r>
            <w:rPr>
              <w:rStyle w:val="PlaceholderText"/>
            </w:rPr>
            <w:t>Titel des Whitepapers</w:t>
          </w:r>
        </w:sdtContent>
      </w:sdt>
    </w:p>
    <w:p>
      <w:pPr>
        <w:pStyle w:val="CASIVorspann"/>
      </w:pPr>
      <w:sdt>
        <w:sdtPr>
          <w:rPr>
            <w:rStyle w:val="PlaceholderText"/>
          </w:rPr>
          <w:alias w:val="Vorspann"/>
          <w:tag w:val="Vorspann"/>
          <w:id w:val="103"/>
          <w:showingPlcHdr/>
          <w:text w:multiLine="1"/>
        </w:sdtPr>
        <w:sdtContent>
          <w:r>
            <w:rPr>
              <w:rStyle w:val="PlaceholderText"/>
            </w:rPr>
            <w:t>Vorspann: der Absatz des Autors, der sagt, worum es geht.</w:t>
          </w:r>
        </w:sdtContent>
      </w:sdt>
    </w:p>
    <w:p>
      <w:pPr>
        <w:pStyle w:val="CASIMeta"/>
      </w:pPr>
      <w:sdt>
        <w:sdtPr>
          <w:rPr>
            <w:rStyle w:val="PlaceholderText"/>
          </w:rPr>
          <w:alias w:val="Autorinnen und Autoren"/>
          <w:tag w:val="Autorinnen und Autoren"/>
          <w:id w:val="104"/>
          <w:showingPlcHdr/>
          <w:text w:multiLine="1"/>
        </w:sdtPr>
        <w:sdtContent>
          <w:r>
            <w:rPr>
              <w:rStyle w:val="PlaceholderText"/>
            </w:rPr>
            <w:t>Autorinnen und Autoren, mit · getrennt</w:t>
          </w:r>
        </w:sdtContent>
      </w:sdt>
    </w:p>
    <w:p>
      <w:pPr>
        <w:pStyle w:val="CASIMeta"/>
      </w:pPr>
      <w:sdt>
        <w:sdtPr>
          <w:rPr>
            <w:rStyle w:val="PlaceholderText"/>
          </w:rPr>
          <w:alias w:val="Herausgeber und Datum"/>
          <w:tag w:val="Herausgeber und Datum"/>
          <w:id w:val="105"/>
          <w:showingPlcHdr/>
          <w:text w:multiLine="1"/>
        </w:sdtPr>
        <w:sdtContent>
          <w:r>
            <w:rPr>
              <w:rStyle w:val="PlaceholderText"/>
            </w:rPr>
            <w:t>The Carbon Accounting Standards Initiative (CASI) · Monat Jahr</w:t>
          </w:r>
        </w:sdtContent>
      </w:sdt>
    </w:p>
    <w:p>
      <w:pPr>
        <w:pStyle w:val="CASIUeberschrift2"/>
      </w:pPr>
      <w:r>
        <w:t>Contents</w:t>
      </w:r>
    </w:p>
    <w:p>
      <w:pPr>
        <w:pStyle w:val="TOC1"/>
      </w:pPr>
      <w:r>
        <w:fldChar w:fldCharType="begin" w:dirty="true"/>
      </w:r>
      <w:r>
        <w:instrText xml:space="preserve"> TOC \n \t "CASI Überschrift 1,1" </w:instrText>
      </w:r>
      <w:r>
        <w:fldChar w:fldCharType="separate"/>
      </w:r>
      <w:r>
        <w:t>Inhaltsverzeichnis – Rechtsklick → „Feld aktualisieren“</w:t>
      </w:r>
    </w:p>
    <w:p>
      <w:pPr>
        <w:pStyle w:val="CASIFliesstext"/>
      </w:pPr>
      <w:r>
        <w:fldChar w:fldCharType="end"/>
      </w:r>
    </w:p>
    <w:p>
      <w:pPr>
        <w:pStyle w:val="CASIKicker"/>
        <w:pageBreakBefore/>
      </w:pPr>
      <w:r>
        <w:t>Section 1</w:t>
      </w:r>
    </w:p>
    <w:p>
      <w:pPr>
        <w:pStyle w:val="CASIUeberschrift1"/>
      </w:pPr>
      <w:r>
        <w:t>1	Überschrift 1 – CASI Überschrift 1</w:t>
      </w:r>
    </w:p>
    <w:p>
      <w:pPr>
        <w:pStyle w:val="CASIFliesstext"/>
      </w:pPr>
      <w:r>
        <w:t>Fließtext – CASI Fließtext: IBM Plex Serif 10,5 pt. Den Text des Autors unverändert übernehmen; Kursiv bleibt kursiv, Fett wird SemiBold.</w:t>
      </w:r>
    </w:p>
    <w:p>
      <w:pPr>
        <w:pStyle w:val="CASIUeberschrift2"/>
      </w:pPr>
      <w:r>
        <w:t>Überschrift 2 – CASI Überschrift 2</w:t>
      </w:r>
    </w:p>
    <w:p>
      <w:pPr>
        <w:pStyle w:val="CASIFliesstext"/>
      </w:pPr>
      <w:r>
        <w:t>Weiterer Absatz im Fließtext.</w:t>
      </w:r>
    </w:p>
    <w:p>
      <w:pPr>
        <w:pStyle w:val="CASIListe"/>
      </w:pPr>
      <w:r>
        <w:t>—	Listenpunkt – CASI Liste, mit Gedankenstrich und Tabulator.</w:t>
      </w:r>
    </w:p>
    <w:p>
      <w:pPr>
        <w:pStyle w:val="CASIListe"/>
      </w:pPr>
      <w:r>
        <w:t>—	Zweiter Listenpunkt.</w:t>
      </w:r>
    </w:p>
    <w:p>
      <w:pPr>
        <w:pStyle w:val="CASIAbbildung"/>
      </w:pPr>
      <w:sdt>
        <w:sdtPr>
          <w:alias w:val="Abbildung"/>
          <w:tag w:val="Abbildung"/>
          <w:id w:val="106"/>
          <w:showingPlcHdr/>
          <w:picture/>
        </w:sdtPr>
        <w:sdtContent>
          <w:r>
            <w:t>Abbildung einfügen</w:t>
          </w:r>
        </w:sdtContent>
      </w:sdt>
    </w:p>
    <w:p>
      <w:pPr>
        <w:pStyle w:val="CASIBildunterschrift"/>
      </w:pPr>
      <w:r>
        <w:rPr>
          <w:b/>
          <w:color w:val="0E4D49"/>
        </w:rPr>
        <w:t>Figure 1</w:t>
      </w:r>
      <w:r>
        <w:t xml:space="preserve"> Bildunterschrift – CASI Bildunterschrift, im Wortlaut des Autors.</w:t>
      </w:r>
    </w:p>
    <w:p>
      <w:pPr>
        <w:pStyle w:val="CASIFliesstext"/>
        <w:keepNext/>
        <w:pBdr>
          <w:top w:val="single" w:sz="4" w:space="6" w:color="E1E7E5"/>
        </w:pBdr>
        <w:spacing w:before="220" w:after="142"/>
        <w:ind w:left="884" w:hanging="357"/>
      </w:pPr>
      <w:r>
        <w:rPr>
          <w:rFonts w:ascii="PP Mori" w:hAnsi="PP Mori" w:cs="PP Mori"/>
          <w:b/>
        </w:rPr>
        <w:t>Begriff</w:t>
      </w:r>
    </w:p>
    <w:p>
      <w:pPr>
        <w:pStyle w:val="CASIFliesstext"/>
        <w:ind w:left="884"/>
      </w:pPr>
      <w:r>
        <w:t>Erläuterung zum Begriff – eingerückt, mit feiner Linie darüber (wie die Core Principles in Whitepaper No. 1).</w:t>
      </w:r>
    </w:p>
    <w:p>
      <w:pPr>
        <w:pStyle w:val="CASIKicker"/>
        <w:pageBreakBefore/>
      </w:pPr>
      <w:r>
        <w:t>Bibliography</w:t>
      </w:r>
    </w:p>
    <w:p>
      <w:pPr>
        <w:pStyle w:val="CASIUeberschrift1"/>
      </w:pPr>
      <w:r>
        <w:t>References</w:t>
      </w:r>
    </w:p>
    <w:p>
      <w:pPr>
        <w:pStyle w:val="CASILiteratur"/>
        <w:keepLines/>
      </w:pPr>
      <w:r>
        <w:t xml:space="preserve">Nachname, V. (Jahr). Titel des Beitrags. </w:t>
      </w:r>
      <w:r>
        <w:rPr>
          <w:i/>
        </w:rPr>
        <w:t>Zeitschrift oder Reihe</w:t>
      </w:r>
      <w:r>
        <w:t xml:space="preserve"> Band, Seiten.</w:t>
      </w:r>
    </w:p>
    <w:p>
      <w:pPr>
        <w:pStyle w:val="CASIKicker"/>
        <w:pageBreakBefore/>
      </w:pPr>
      <w:r>
        <w:t>Imprint</w:t>
      </w:r>
    </w:p>
    <w:p>
      <w:pPr>
        <w:pStyle w:val="CASIUeberschrift1"/>
      </w:pPr>
      <w:r>
        <w:t>About CASI</w:t>
      </w:r>
    </w:p>
    <w:p>
      <w:pPr>
        <w:pStyle w:val="CASIFliesstext"/>
      </w:pPr>
      <w:r>
        <w:rPr/>
        <w:t>The Carbon Accounting Standards Initiative (CASI) advances the practice of corporate carbon accounting and reporting. CASI brings together academic scholars and practitioners to develop standards for integrated corporate- and product-level carbon accounting. Building on established financial accounting frameworks, the resulting carbon metrics provide comprehensive, reliable and decision-useful information about a company’s carbon emissions performance.</w:t>
      </w:r>
    </w:p>
    <w:p>
      <w:pPr>
        <w:pStyle w:val="CASIUeberschrift2"/>
      </w:pPr>
      <w:r>
        <w:t>Authors</w:t>
      </w:r>
    </w:p>
    <w:p>
      <w:pPr>
        <w:pStyle w:val="CASIFliesstext"/>
        <w:pBdr>
          <w:bottom w:val="single" w:sz="4" w:space="5" w:color="E1E7E5"/>
        </w:pBdr>
        <w:spacing w:after="90"/>
      </w:pPr>
      <w:r>
        <w:rPr>
          <w:b/>
        </w:rPr>
        <w:t>Vorname Nachname</w:t>
      </w:r>
      <w:r>
        <w:t>, Institution</w:t>
      </w:r>
      <w:r>
        <w:t xml:space="preserve"> · </w:t>
      </w:r>
      <w:r>
        <w:rPr>
          <w:color w:val="5F7471"/>
        </w:rPr>
        <w:t>e-mail@institution</w:t>
      </w:r>
    </w:p>
    <w:p>
      <w:pPr>
        <w:pStyle w:val="CASIUeberschrift2"/>
      </w:pPr>
      <w:r>
        <w:t>Publication details</w:t>
      </w:r>
    </w:p>
    <w:p>
      <w:pPr>
        <w:pStyle w:val="CASIFliesstext"/>
      </w:pPr>
      <w:r>
        <w:t xml:space="preserve">CASI Whitepaper No. X: </w:t>
      </w:r>
      <w:r>
        <w:rPr>
          <w:i/>
        </w:rPr>
        <w:t>Titel</w:t>
      </w:r>
      <w:r>
        <w:t>, Version 1.0, Monat Jahr</w:t>
      </w:r>
    </w:p>
    <w:p>
      <w:pPr>
        <w:pStyle w:val="CASIUeberschrift2"/>
      </w:pPr>
      <w:r>
        <w:t>License</w:t>
      </w:r>
    </w:p>
    <w:p>
      <w:pPr>
        <w:pStyle w:val="CASIFliesstext"/>
      </w:pPr>
      <w:r>
        <w:rPr/>
        <w:t xml:space="preserve">© CASI 2025. This work is licensed under CC BY-SA 4.0. To view a copy of this license, visit </w:t>
      </w:r>
      <w:hyperlink r:id="rId27">
        <w:r>
          <w:rPr>
            <w:color w:val="0E4D49"/>
            <w:u w:val="single"/>
            <w:rFonts w:ascii="IBM Plex Serif" w:hAnsi="IBM Plex Serif" w:cs="IBM Plex Serif"/>
          </w:rPr>
          <w:t xml:space="preserve">https://creativecommons.org/licenses/by-sa/4.0/.</w:t>
        </w:r>
      </w:hyperlink>
    </w:p>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tabs>
        <w:tab w:val="right" w:pos="9411"/>
      </w:tabs>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pBdr>
        <w:bottom w:val="single" w:sz="6" w:space="6" w:color="E1E7E5"/>
      </w:pBdr>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saveSubsetFonts w:val="false"/>
  <w:embedTrueTypeFonts/>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ß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Ü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Ü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Ü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ß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