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opensearch-dashboards-api-documentation"/>
    <w:p>
      <w:pPr>
        <w:pStyle w:val="Heading1"/>
      </w:pPr>
      <w:r>
        <w:t xml:space="preserve">OpenSearch Dashboards API Documentation</w:t>
      </w:r>
    </w:p>
    <w:p>
      <w:pPr>
        <w:pStyle w:val="BlockText"/>
      </w:pPr>
      <w:r>
        <w:t xml:space="preserve">Auto-generated API reference for OpenSearch Dashboards (OSD) internal and public HTTP endpoints.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core-apis">
        <w:r>
          <w:rPr>
            <w:rStyle w:val="Hyperlink"/>
          </w:rPr>
          <w:t xml:space="preserve">Core APIs</w:t>
        </w:r>
      </w:hyperlink>
    </w:p>
    <w:p>
      <w:pPr>
        <w:pStyle w:val="Compact"/>
        <w:numPr>
          <w:ilvl w:val="1"/>
          <w:numId w:val="1002"/>
        </w:numPr>
      </w:pPr>
      <w:hyperlink w:anchor="status">
        <w:r>
          <w:rPr>
            <w:rStyle w:val="Hyperlink"/>
          </w:rPr>
          <w:t xml:space="preserve">Status</w:t>
        </w:r>
      </w:hyperlink>
    </w:p>
    <w:p>
      <w:pPr>
        <w:pStyle w:val="Compact"/>
        <w:numPr>
          <w:ilvl w:val="1"/>
          <w:numId w:val="1002"/>
        </w:numPr>
      </w:pPr>
      <w:hyperlink w:anchor="saved-objects">
        <w:r>
          <w:rPr>
            <w:rStyle w:val="Hyperlink"/>
          </w:rPr>
          <w:t xml:space="preserve">Saved Objects</w:t>
        </w:r>
      </w:hyperlink>
    </w:p>
    <w:p>
      <w:pPr>
        <w:pStyle w:val="Compact"/>
        <w:numPr>
          <w:ilvl w:val="1"/>
          <w:numId w:val="1002"/>
        </w:numPr>
      </w:pPr>
      <w:hyperlink w:anchor="ui-settings">
        <w:r>
          <w:rPr>
            <w:rStyle w:val="Hyperlink"/>
          </w:rPr>
          <w:t xml:space="preserve">UI Settings</w:t>
        </w:r>
      </w:hyperlink>
    </w:p>
    <w:p>
      <w:pPr>
        <w:pStyle w:val="Compact"/>
        <w:numPr>
          <w:ilvl w:val="1"/>
          <w:numId w:val="1002"/>
        </w:numPr>
      </w:pPr>
      <w:hyperlink w:anchor="capabilities">
        <w:r>
          <w:rPr>
            <w:rStyle w:val="Hyperlink"/>
          </w:rPr>
          <w:t xml:space="preserve">Capabilities</w:t>
        </w:r>
      </w:hyperlink>
    </w:p>
    <w:p>
      <w:pPr>
        <w:pStyle w:val="Compact"/>
        <w:numPr>
          <w:ilvl w:val="0"/>
          <w:numId w:val="1001"/>
        </w:numPr>
      </w:pPr>
      <w:hyperlink w:anchor="plugin-apis">
        <w:r>
          <w:rPr>
            <w:rStyle w:val="Hyperlink"/>
          </w:rPr>
          <w:t xml:space="preserve">Plugin APIs</w:t>
        </w:r>
      </w:hyperlink>
    </w:p>
    <w:p>
      <w:pPr>
        <w:pStyle w:val="Compact"/>
        <w:numPr>
          <w:ilvl w:val="1"/>
          <w:numId w:val="1003"/>
        </w:numPr>
      </w:pPr>
      <w:hyperlink w:anchor="application-config">
        <w:r>
          <w:rPr>
            <w:rStyle w:val="Hyperlink"/>
          </w:rPr>
          <w:t xml:space="preserve">Application Config</w:t>
        </w:r>
      </w:hyperlink>
    </w:p>
    <w:p>
      <w:pPr>
        <w:pStyle w:val="Compact"/>
        <w:numPr>
          <w:ilvl w:val="1"/>
          <w:numId w:val="1003"/>
        </w:numPr>
      </w:pPr>
      <w:hyperlink w:anchor="banner">
        <w:r>
          <w:rPr>
            <w:rStyle w:val="Hyperlink"/>
          </w:rPr>
          <w:t xml:space="preserve">Banner</w:t>
        </w:r>
      </w:hyperlink>
    </w:p>
    <w:p>
      <w:pPr>
        <w:pStyle w:val="Compact"/>
        <w:numPr>
          <w:ilvl w:val="1"/>
          <w:numId w:val="1003"/>
        </w:numPr>
      </w:pPr>
      <w:hyperlink w:anchor="chat">
        <w:r>
          <w:rPr>
            <w:rStyle w:val="Hyperlink"/>
          </w:rPr>
          <w:t xml:space="preserve">Chat</w:t>
        </w:r>
      </w:hyperlink>
    </w:p>
    <w:p>
      <w:pPr>
        <w:pStyle w:val="Compact"/>
        <w:numPr>
          <w:ilvl w:val="1"/>
          <w:numId w:val="1003"/>
        </w:numPr>
      </w:pPr>
      <w:hyperlink w:anchor="console-proxy">
        <w:r>
          <w:rPr>
            <w:rStyle w:val="Hyperlink"/>
          </w:rPr>
          <w:t xml:space="preserve">Console (Proxy)</w:t>
        </w:r>
      </w:hyperlink>
    </w:p>
    <w:p>
      <w:pPr>
        <w:pStyle w:val="Compact"/>
        <w:numPr>
          <w:ilvl w:val="1"/>
          <w:numId w:val="1003"/>
        </w:numPr>
      </w:pPr>
      <w:hyperlink w:anchor="data-search-index-patterns-autocomplete">
        <w:r>
          <w:rPr>
            <w:rStyle w:val="Hyperlink"/>
          </w:rPr>
          <w:t xml:space="preserve">Data (Search, Index Patterns, Autocomplete)</w:t>
        </w:r>
      </w:hyperlink>
    </w:p>
    <w:p>
      <w:pPr>
        <w:pStyle w:val="Compact"/>
        <w:numPr>
          <w:ilvl w:val="1"/>
          <w:numId w:val="1003"/>
        </w:numPr>
      </w:pPr>
      <w:hyperlink w:anchor="data-importer">
        <w:r>
          <w:rPr>
            <w:rStyle w:val="Hyperlink"/>
          </w:rPr>
          <w:t xml:space="preserve">Data Importer</w:t>
        </w:r>
      </w:hyperlink>
    </w:p>
    <w:p>
      <w:pPr>
        <w:pStyle w:val="Compact"/>
        <w:numPr>
          <w:ilvl w:val="1"/>
          <w:numId w:val="1003"/>
        </w:numPr>
      </w:pPr>
      <w:hyperlink w:anchor="data-source">
        <w:r>
          <w:rPr>
            <w:rStyle w:val="Hyperlink"/>
          </w:rPr>
          <w:t xml:space="preserve">Data Source</w:t>
        </w:r>
      </w:hyperlink>
    </w:p>
    <w:p>
      <w:pPr>
        <w:pStyle w:val="Compact"/>
        <w:numPr>
          <w:ilvl w:val="1"/>
          <w:numId w:val="1003"/>
        </w:numPr>
      </w:pPr>
      <w:hyperlink w:anchor="data-source-management">
        <w:r>
          <w:rPr>
            <w:rStyle w:val="Hyperlink"/>
          </w:rPr>
          <w:t xml:space="preserve">Data Source Management</w:t>
        </w:r>
      </w:hyperlink>
    </w:p>
    <w:p>
      <w:pPr>
        <w:pStyle w:val="Compact"/>
        <w:numPr>
          <w:ilvl w:val="1"/>
          <w:numId w:val="1003"/>
        </w:numPr>
      </w:pPr>
      <w:hyperlink w:anchor="home">
        <w:r>
          <w:rPr>
            <w:rStyle w:val="Hyperlink"/>
          </w:rPr>
          <w:t xml:space="preserve">Home</w:t>
        </w:r>
      </w:hyperlink>
    </w:p>
    <w:p>
      <w:pPr>
        <w:pStyle w:val="Compact"/>
        <w:numPr>
          <w:ilvl w:val="1"/>
          <w:numId w:val="1003"/>
        </w:numPr>
      </w:pPr>
      <w:hyperlink w:anchor="index-pattern-management">
        <w:r>
          <w:rPr>
            <w:rStyle w:val="Hyperlink"/>
          </w:rPr>
          <w:t xml:space="preserve">Index Pattern Management</w:t>
        </w:r>
      </w:hyperlink>
    </w:p>
    <w:p>
      <w:pPr>
        <w:pStyle w:val="Compact"/>
        <w:numPr>
          <w:ilvl w:val="1"/>
          <w:numId w:val="1003"/>
        </w:numPr>
      </w:pPr>
      <w:hyperlink w:anchor="legacy-exportimport">
        <w:r>
          <w:rPr>
            <w:rStyle w:val="Hyperlink"/>
          </w:rPr>
          <w:t xml:space="preserve">Legacy Export/Import</w:t>
        </w:r>
      </w:hyperlink>
    </w:p>
    <w:p>
      <w:pPr>
        <w:pStyle w:val="Compact"/>
        <w:numPr>
          <w:ilvl w:val="1"/>
          <w:numId w:val="1003"/>
        </w:numPr>
      </w:pPr>
      <w:hyperlink w:anchor="query-enhancements">
        <w:r>
          <w:rPr>
            <w:rStyle w:val="Hyperlink"/>
          </w:rPr>
          <w:t xml:space="preserve">Query Enhancements</w:t>
        </w:r>
      </w:hyperlink>
    </w:p>
    <w:p>
      <w:pPr>
        <w:pStyle w:val="Compact"/>
        <w:numPr>
          <w:ilvl w:val="1"/>
          <w:numId w:val="1003"/>
        </w:numPr>
      </w:pPr>
      <w:hyperlink w:anchor="region-map-geospatial">
        <w:r>
          <w:rPr>
            <w:rStyle w:val="Hyperlink"/>
          </w:rPr>
          <w:t xml:space="preserve">Region Map (Geospatial)</w:t>
        </w:r>
      </w:hyperlink>
    </w:p>
    <w:p>
      <w:pPr>
        <w:pStyle w:val="Compact"/>
        <w:numPr>
          <w:ilvl w:val="1"/>
          <w:numId w:val="1003"/>
        </w:numPr>
      </w:pPr>
      <w:hyperlink w:anchor="saved-objects-management">
        <w:r>
          <w:rPr>
            <w:rStyle w:val="Hyperlink"/>
          </w:rPr>
          <w:t xml:space="preserve">Saved Objects Management</w:t>
        </w:r>
      </w:hyperlink>
    </w:p>
    <w:p>
      <w:pPr>
        <w:pStyle w:val="Compact"/>
        <w:numPr>
          <w:ilvl w:val="1"/>
          <w:numId w:val="1003"/>
        </w:numPr>
      </w:pPr>
      <w:hyperlink w:anchor="share-short-urls">
        <w:r>
          <w:rPr>
            <w:rStyle w:val="Hyperlink"/>
          </w:rPr>
          <w:t xml:space="preserve">Share (Short URLs)</w:t>
        </w:r>
      </w:hyperlink>
    </w:p>
    <w:p>
      <w:pPr>
        <w:pStyle w:val="Compact"/>
        <w:numPr>
          <w:ilvl w:val="1"/>
          <w:numId w:val="1003"/>
        </w:numPr>
      </w:pPr>
      <w:hyperlink w:anchor="telemetry">
        <w:r>
          <w:rPr>
            <w:rStyle w:val="Hyperlink"/>
          </w:rPr>
          <w:t xml:space="preserve">Telemetry</w:t>
        </w:r>
      </w:hyperlink>
    </w:p>
    <w:p>
      <w:pPr>
        <w:pStyle w:val="Compact"/>
        <w:numPr>
          <w:ilvl w:val="1"/>
          <w:numId w:val="1003"/>
        </w:numPr>
      </w:pPr>
      <w:hyperlink w:anchor="usage-collection">
        <w:r>
          <w:rPr>
            <w:rStyle w:val="Hyperlink"/>
          </w:rPr>
          <w:t xml:space="preserve">Usage Collection</w:t>
        </w:r>
      </w:hyperlink>
    </w:p>
    <w:p>
      <w:pPr>
        <w:pStyle w:val="Compact"/>
        <w:numPr>
          <w:ilvl w:val="1"/>
          <w:numId w:val="1003"/>
        </w:numPr>
      </w:pPr>
      <w:hyperlink w:anchor="vis-augmenter">
        <w:r>
          <w:rPr>
            <w:rStyle w:val="Hyperlink"/>
          </w:rPr>
          <w:t xml:space="preserve">Vis Augmenter</w:t>
        </w:r>
      </w:hyperlink>
    </w:p>
    <w:p>
      <w:pPr>
        <w:pStyle w:val="Compact"/>
        <w:numPr>
          <w:ilvl w:val="1"/>
          <w:numId w:val="1003"/>
        </w:numPr>
      </w:pPr>
      <w:hyperlink w:anchor="vis-type-timeline">
        <w:r>
          <w:rPr>
            <w:rStyle w:val="Hyperlink"/>
          </w:rPr>
          <w:t xml:space="preserve">Vis Type Timeline</w:t>
        </w:r>
      </w:hyperlink>
    </w:p>
    <w:p>
      <w:pPr>
        <w:pStyle w:val="Compact"/>
        <w:numPr>
          <w:ilvl w:val="1"/>
          <w:numId w:val="1003"/>
        </w:numPr>
      </w:pPr>
      <w:hyperlink w:anchor="vis-type-timeseries-tsvb">
        <w:r>
          <w:rPr>
            <w:rStyle w:val="Hyperlink"/>
          </w:rPr>
          <w:t xml:space="preserve">Vis Type Timeseries (TSVB)</w:t>
        </w:r>
      </w:hyperlink>
    </w:p>
    <w:p>
      <w:pPr>
        <w:pStyle w:val="Compact"/>
        <w:numPr>
          <w:ilvl w:val="1"/>
          <w:numId w:val="1003"/>
        </w:numPr>
      </w:pPr>
      <w:hyperlink w:anchor="workspaces">
        <w:r>
          <w:rPr>
            <w:rStyle w:val="Hyperlink"/>
          </w:rPr>
          <w:t xml:space="preserve">Workspaces</w:t>
        </w:r>
      </w:hyperlink>
    </w:p>
    <w:p>
      <w:pPr>
        <w:pStyle w:val="Compact"/>
        <w:numPr>
          <w:ilvl w:val="0"/>
          <w:numId w:val="1001"/>
        </w:numPr>
      </w:pPr>
      <w:hyperlink w:anchor="common-patterns">
        <w:r>
          <w:rPr>
            <w:rStyle w:val="Hyperlink"/>
          </w:rPr>
          <w:t xml:space="preserve">Common Patterns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OSD API endpoints require authentication by default unless explicitly marked otherwise. When the OpenSearch Dashboards Security plugin is installed:</w:t>
      </w:r>
    </w:p>
    <w:p>
      <w:pPr>
        <w:pStyle w:val="Compact"/>
        <w:numPr>
          <w:ilvl w:val="0"/>
          <w:numId w:val="1004"/>
        </w:numPr>
      </w:pPr>
      <w:r>
        <w:t xml:space="preserve">Requests must include valid session cookies or authentication headers.</w:t>
      </w:r>
    </w:p>
    <w:p>
      <w:pPr>
        <w:pStyle w:val="Compact"/>
        <w:numPr>
          <w:ilvl w:val="0"/>
          <w:numId w:val="1004"/>
        </w:numPr>
      </w:pPr>
      <w:r>
        <w:t xml:space="preserve">Unauthenticated requests to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routes receive a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 </w:t>
      </w:r>
      <w:r>
        <w:t xml:space="preserve">endpoint can optionally allow anonymous access via server configuration (</w:t>
      </w:r>
      <w:r>
        <w:rPr>
          <w:rStyle w:val="VerbatimChar"/>
        </w:rPr>
        <w:t xml:space="preserve">status.allowAnonymous: true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Common Headers: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osd-xsrf: true</w:t>
            </w:r>
          </w:p>
        </w:tc>
        <w:tc>
          <w:tcPr/>
          <w:p>
            <w:pPr>
              <w:pStyle w:val="Compact"/>
            </w:pPr>
            <w:r>
              <w:t xml:space="preserve">Required for all non-GET requests to prevent CSRF attacks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tcPr/>
          <w:p>
            <w:pPr>
              <w:pStyle w:val="Compact"/>
            </w:pPr>
            <w:r>
              <w:t xml:space="preserve">Required for JSON request bodies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multipart/form-data</w:t>
            </w:r>
          </w:p>
        </w:tc>
        <w:tc>
          <w:tcPr/>
          <w:p>
            <w:pPr>
              <w:pStyle w:val="Compact"/>
            </w:pPr>
            <w:r>
              <w:t xml:space="preserve">Required for file upload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4" w:name="core-apis"/>
    <w:p>
      <w:pPr>
        <w:pStyle w:val="Heading2"/>
      </w:pPr>
      <w:r>
        <w:t xml:space="preserve">Core APIs</w:t>
      </w:r>
    </w:p>
    <w:bookmarkStart w:id="12" w:name="status"/>
    <w:p>
      <w:pPr>
        <w:pStyle w:val="Heading3"/>
      </w:pPr>
      <w:r>
        <w:t xml:space="preserve">Status</w:t>
      </w:r>
    </w:p>
    <w:bookmarkStart w:id="11" w:name="get-apistatus"/>
    <w:p>
      <w:pPr>
        <w:pStyle w:val="Heading4"/>
      </w:pPr>
      <w:r>
        <w:rPr>
          <w:rStyle w:val="VerbatimChar"/>
        </w:rPr>
        <w:t xml:space="preserve">GET /api/status</w:t>
      </w:r>
    </w:p>
    <w:p>
      <w:pPr>
        <w:pStyle w:val="FirstParagraph"/>
      </w:pPr>
      <w:r>
        <w:t xml:space="preserve">Returns the overall health and status of the OpenSearch Dashboards server, including version info, plugin statuses, and OS/process metrics.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Configurable (can allow anonymous access)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v8format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Use v8-style status format instead of legacy format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"http://localhost:5601/api/status"</w:t>
      </w:r>
    </w:p>
    <w:p>
      <w:pPr>
        <w:pStyle w:val="FirstParagraph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"opensearch-dashboards"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"2026-03-19T00:00:00.000Z"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"collection_interval_in_millis"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"total_in_bytes"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"used_in_bytes"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"uptime_in_millis"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"total_in_bytes"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"free_in_bytes"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"concurrent_connections"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"disconnects"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saved-objects"/>
    <w:p>
      <w:pPr>
        <w:pStyle w:val="Heading3"/>
      </w:pPr>
      <w:r>
        <w:t xml:space="preserve">Saved Objects</w:t>
      </w:r>
    </w:p>
    <w:p>
      <w:pPr>
        <w:pStyle w:val="FirstParagraph"/>
      </w:pPr>
      <w:r>
        <w:t xml:space="preserve">The Saved Objects API manages persisted objects such as dashboards, visualizations, index patterns, and searches. All endpoints use the base path</w:t>
      </w:r>
      <w:r>
        <w:t xml:space="preserve"> </w:t>
      </w:r>
      <w:r>
        <w:rPr>
          <w:rStyle w:val="VerbatimChar"/>
        </w:rPr>
        <w:t xml:space="preserve">/api/saved_objects/</w:t>
      </w:r>
      <w:r>
        <w:t xml:space="preserve">.</w:t>
      </w:r>
    </w:p>
    <w:bookmarkStart w:id="13" w:name="get-apisaved_objectstypeid"/>
    <w:p>
      <w:pPr>
        <w:pStyle w:val="Heading4"/>
      </w:pPr>
      <w:r>
        <w:rPr>
          <w:rStyle w:val="VerbatimChar"/>
        </w:rPr>
        <w:t xml:space="preserve">GET /api/saved_objects/{type}/{id}</w:t>
      </w:r>
    </w:p>
    <w:p>
      <w:pPr>
        <w:pStyle w:val="FirstParagraph"/>
      </w:pPr>
      <w:r>
        <w:t xml:space="preserve">Retrieve a single saved object by type and ID.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Saved object type (e.g.,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index-pattern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Saved object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"http://localhost:5601/api/saved_objects/dashboard/my-dashboard-id"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</w:p>
    <w:p>
      <w:r>
        <w:pict>
          <v:rect style="width:0;height:1.5pt" o:hralign="center" o:hrstd="t" o:hr="t"/>
        </w:pict>
      </w:r>
    </w:p>
    <w:bookmarkEnd w:id="13"/>
    <w:bookmarkStart w:id="14" w:name="post-apisaved_objectstypeid"/>
    <w:p>
      <w:pPr>
        <w:pStyle w:val="Heading4"/>
      </w:pPr>
      <w:r>
        <w:rPr>
          <w:rStyle w:val="VerbatimChar"/>
        </w:rPr>
        <w:t xml:space="preserve">POST /api/saved_objects/{type}/{id?}</w:t>
      </w:r>
    </w:p>
    <w:p>
      <w:pPr>
        <w:pStyle w:val="FirstParagraph"/>
      </w:pPr>
      <w:r>
        <w:t xml:space="preserve">Create a new saved object.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optional; if omitted, one is auto-generated.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Saved object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 ID (auto-generated if omitted)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overwrite an existing object with the same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saved object’s attributes (type-specific)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References to other saved objects</w:t>
            </w:r>
            <w:r>
              <w:t xml:space="preserve"> </w:t>
            </w:r>
            <w:r>
              <w:rPr>
                <w:rStyle w:val="VerbatimChar"/>
              </w:rPr>
              <w:t xml:space="preserve">[{name, type, id}]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migrationVersion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Migration version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initialNamespaces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Initial namespace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Workspace assignments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"http://localhost:5601/api/saved_objects/index-pattern"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"attributes": {</w:t>
      </w:r>
      <w:r>
        <w:br/>
      </w:r>
      <w:r>
        <w:rPr>
          <w:rStyle w:val="StringTok"/>
        </w:rPr>
        <w:t xml:space="preserve">      "title": "my-index-*",</w:t>
      </w:r>
      <w:r>
        <w:br/>
      </w:r>
      <w:r>
        <w:rPr>
          <w:rStyle w:val="StringTok"/>
        </w:rPr>
        <w:t xml:space="preserve">      "timeFieldName": "@timestamp"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14"/>
    <w:bookmarkStart w:id="15" w:name="put-apisaved_objectstypeid"/>
    <w:p>
      <w:pPr>
        <w:pStyle w:val="Heading4"/>
      </w:pPr>
      <w:r>
        <w:rPr>
          <w:rStyle w:val="VerbatimChar"/>
        </w:rPr>
        <w:t xml:space="preserve">PUT /api/saved_objects/{type}/{id}</w:t>
      </w:r>
    </w:p>
    <w:p>
      <w:pPr>
        <w:pStyle w:val="FirstParagraph"/>
      </w:pPr>
      <w:r>
        <w:t xml:space="preserve">Update an existing saved object’s attributes.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Updated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Optimistic concurrency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Updated references</w:t>
            </w:r>
            <w:r>
              <w:t xml:space="preserve"> </w:t>
            </w:r>
            <w:r>
              <w:rPr>
                <w:rStyle w:val="VerbatimChar"/>
              </w:rPr>
              <w:t xml:space="preserve">[{name, type, id}]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"http://localhost:5601/api/saved_objects/index-pattern/my-id"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"attributes": {</w:t>
      </w:r>
      <w:r>
        <w:br/>
      </w:r>
      <w:r>
        <w:rPr>
          <w:rStyle w:val="StringTok"/>
        </w:rPr>
        <w:t xml:space="preserve">      "title": "updated-index-*"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15"/>
    <w:bookmarkStart w:id="16" w:name="delete-apisaved_objectstypeid"/>
    <w:p>
      <w:pPr>
        <w:pStyle w:val="Heading4"/>
      </w:pPr>
      <w:r>
        <w:rPr>
          <w:rStyle w:val="VerbatimChar"/>
        </w:rPr>
        <w:t xml:space="preserve">DELETE /api/saved_objects/{type}/{id}</w:t>
      </w:r>
    </w:p>
    <w:p>
      <w:pPr>
        <w:pStyle w:val="FirstParagraph"/>
      </w:pPr>
      <w:r>
        <w:t xml:space="preserve">Delete a saved object.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Force deletion even if the object has references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"http://localhost:5601/api/saved_objects/visualization/my-vis-id?force=true"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</w:p>
    <w:p>
      <w:r>
        <w:pict>
          <v:rect style="width:0;height:1.5pt" o:hralign="center" o:hrstd="t" o:hr="t"/>
        </w:pict>
      </w:r>
    </w:p>
    <w:bookmarkEnd w:id="16"/>
    <w:bookmarkStart w:id="17" w:name="get-apisaved_objects_find"/>
    <w:p>
      <w:pPr>
        <w:pStyle w:val="Heading4"/>
      </w:pPr>
      <w:r>
        <w:rPr>
          <w:rStyle w:val="VerbatimChar"/>
        </w:rPr>
        <w:t xml:space="preserve">GET /api/saved_objects/_find</w:t>
      </w:r>
    </w:p>
    <w:p>
      <w:pPr>
        <w:pStyle w:val="FirstParagraph"/>
      </w:pPr>
      <w:r>
        <w:t xml:space="preserve">Search for saved objects with filtering, pagination, and sorting.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Saved object type(s) to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Results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Full-text 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default_search_operator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Search operator for multi-term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search_fields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Fields to search within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sort_field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Field to sort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has_reference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 by reference</w:t>
            </w:r>
            <w:r>
              <w:t xml:space="preserve"> </w:t>
            </w:r>
            <w:r>
              <w:rPr>
                <w:rStyle w:val="VerbatimChar"/>
              </w:rPr>
              <w:t xml:space="preserve">{type, 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Fields to include 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OSD Query Language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Namespace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Workspace 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"http://localhost:5601/api/saved_objects/_find?type=dashboard&amp;search=sales&amp;per_page=10"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</w:p>
    <w:p>
      <w:r>
        <w:pict>
          <v:rect style="width:0;height:1.5pt" o:hralign="center" o:hrstd="t" o:hr="t"/>
        </w:pict>
      </w:r>
    </w:p>
    <w:bookmarkEnd w:id="17"/>
    <w:bookmarkStart w:id="18" w:name="post-apisaved_objects_bulk_get"/>
    <w:p>
      <w:pPr>
        <w:pStyle w:val="Heading4"/>
      </w:pPr>
      <w:r>
        <w:rPr>
          <w:rStyle w:val="VerbatimChar"/>
        </w:rPr>
        <w:t xml:space="preserve">POST /api/saved_objects/_bulk_get</w:t>
      </w:r>
    </w:p>
    <w:p>
      <w:pPr>
        <w:pStyle w:val="FirstParagraph"/>
      </w:pPr>
      <w:r>
        <w:t xml:space="preserve">Retrieve multiple saved objects in a single request.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Array of objects: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Saved object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Saved object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Specific fields to return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"http://localhost:5601/api/saved_objects/_bulk_get"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{"type": "dashboard", "id": "dash-1"},</w:t>
      </w:r>
      <w:r>
        <w:br/>
      </w:r>
      <w:r>
        <w:rPr>
          <w:rStyle w:val="StringTok"/>
        </w:rPr>
        <w:t xml:space="preserve">    {"type": "visualization", "id": "vis-1"}</w:t>
      </w:r>
      <w:r>
        <w:br/>
      </w:r>
      <w:r>
        <w:rPr>
          <w:rStyle w:val="StringTok"/>
        </w:rPr>
        <w:t xml:space="preserve">  ]'</w:t>
      </w:r>
    </w:p>
    <w:p>
      <w:r>
        <w:pict>
          <v:rect style="width:0;height:1.5pt" o:hralign="center" o:hrstd="t" o:hr="t"/>
        </w:pict>
      </w:r>
    </w:p>
    <w:bookmarkEnd w:id="18"/>
    <w:bookmarkStart w:id="19" w:name="post-apisaved_objects_bulk_create"/>
    <w:p>
      <w:pPr>
        <w:pStyle w:val="Heading4"/>
      </w:pPr>
      <w:r>
        <w:rPr>
          <w:rStyle w:val="VerbatimChar"/>
        </w:rPr>
        <w:t xml:space="preserve">POST /api/saved_objects/_bulk_create</w:t>
      </w:r>
    </w:p>
    <w:p>
      <w:pPr>
        <w:pStyle w:val="FirstParagraph"/>
      </w:pPr>
      <w:r>
        <w:t xml:space="preserve">Create multiple saved objects in a single request.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Overwrite existing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Workspace assignments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Array of saved object definitions (same schema as single create, 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included in each item).</w:t>
      </w:r>
    </w:p>
    <w:p>
      <w:r>
        <w:pict>
          <v:rect style="width:0;height:1.5pt" o:hralign="center" o:hrstd="t" o:hr="t"/>
        </w:pict>
      </w:r>
    </w:p>
    <w:bookmarkEnd w:id="19"/>
    <w:bookmarkStart w:id="20" w:name="put-apisaved_objects_bulk_update"/>
    <w:p>
      <w:pPr>
        <w:pStyle w:val="Heading4"/>
      </w:pPr>
      <w:r>
        <w:rPr>
          <w:rStyle w:val="VerbatimChar"/>
        </w:rPr>
        <w:t xml:space="preserve">PUT /api/saved_objects/_bulk_update</w:t>
      </w:r>
    </w:p>
    <w:p>
      <w:pPr>
        <w:pStyle w:val="FirstParagraph"/>
      </w:pPr>
      <w:r>
        <w:t xml:space="preserve">Update multiple saved objects in a single request.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Array of objects: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Saved object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Saved object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Updated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Optimistic concurrency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Updated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ost-apisaved_objects_export"/>
    <w:p>
      <w:pPr>
        <w:pStyle w:val="Heading4"/>
      </w:pPr>
      <w:r>
        <w:rPr>
          <w:rStyle w:val="VerbatimChar"/>
        </w:rPr>
        <w:t xml:space="preserve">POST /api/saved_objects/_export</w:t>
      </w:r>
    </w:p>
    <w:p>
      <w:pPr>
        <w:pStyle w:val="FirstParagraph"/>
      </w:pPr>
      <w:r>
        <w:t xml:space="preserve">Export saved objects as NDJSON. Supports exporting by type or by specific object references.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Export all objects of these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Specific objects to export</w:t>
            </w:r>
            <w:r>
              <w:t xml:space="preserve"> </w:t>
            </w:r>
            <w:r>
              <w:rPr>
                <w:rStyle w:val="VerbatimChar"/>
              </w:rPr>
              <w:t xml:space="preserve">[{type, id}]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Search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includeReferencesDeep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Include all referenced objects recursively (default: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excludeExportDetails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Exclude export summary (default: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Filter by workspaces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NDJSON stream (</w:t>
      </w:r>
      <w:r>
        <w:rPr>
          <w:rStyle w:val="VerbatimChar"/>
        </w:rPr>
        <w:t xml:space="preserve">application/ndjson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"http://localhost:5601/api/saved_objects/_export"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 "dashboard", "includeReferencesDeep": 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export.ndjson</w:t>
      </w:r>
    </w:p>
    <w:p>
      <w:r>
        <w:pict>
          <v:rect style="width:0;height:1.5pt" o:hralign="center" o:hrstd="t" o:hr="t"/>
        </w:pict>
      </w:r>
    </w:p>
    <w:bookmarkEnd w:id="21"/>
    <w:bookmarkStart w:id="22" w:name="post-apisaved_objects_import"/>
    <w:p>
      <w:pPr>
        <w:pStyle w:val="Heading4"/>
      </w:pPr>
      <w:r>
        <w:rPr>
          <w:rStyle w:val="VerbatimChar"/>
        </w:rPr>
        <w:t xml:space="preserve">POST /api/saved_objects/_import</w:t>
      </w:r>
    </w:p>
    <w:p>
      <w:pPr>
        <w:pStyle w:val="FirstParagraph"/>
      </w:pPr>
      <w:r>
        <w:t xml:space="preserve">Import saved objects from an NDJSON file.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Overwrite existing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createNewCopies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Generate new IDs for all imported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Associate with a 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Assign to workspaces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NDJSON file (</w:t>
            </w:r>
            <w:r>
              <w:rPr>
                <w:rStyle w:val="VerbatimChar"/>
              </w:rPr>
              <w:t xml:space="preserve">.ndjson</w:t>
            </w:r>
            <w:r>
              <w:t xml:space="preserve"> </w:t>
            </w:r>
            <w:r>
              <w:t xml:space="preserve">extension required)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"http://localhost:5601/api/saved_objects/_import?overwrite=true"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"file=@export.ndjson"</w:t>
      </w:r>
    </w:p>
    <w:p>
      <w:r>
        <w:pict>
          <v:rect style="width:0;height:1.5pt" o:hralign="center" o:hrstd="t" o:hr="t"/>
        </w:pict>
      </w:r>
    </w:p>
    <w:bookmarkEnd w:id="22"/>
    <w:bookmarkStart w:id="23" w:name="X60ed29cdb2b78ebceb4c82e965f8777f502e8e3"/>
    <w:p>
      <w:pPr>
        <w:pStyle w:val="Heading4"/>
      </w:pPr>
      <w:r>
        <w:rPr>
          <w:rStyle w:val="VerbatimChar"/>
        </w:rPr>
        <w:t xml:space="preserve">POST /api/saved_objects/_resolve_import_errors</w:t>
      </w:r>
    </w:p>
    <w:p>
      <w:pPr>
        <w:pStyle w:val="FirstParagraph"/>
      </w:pPr>
      <w:r>
        <w:t xml:space="preserve">Resolve errors from a previous import attempt by providing corrective actions (retries, overwrite decisions).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createNewCopies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Generate new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Workspace assignments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Original NDJSON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Retry instructions per failed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ost-apisaved_objects_log_legacy_import"/>
    <w:p>
      <w:pPr>
        <w:pStyle w:val="Heading4"/>
      </w:pPr>
      <w:r>
        <w:rPr>
          <w:rStyle w:val="VerbatimChar"/>
        </w:rPr>
        <w:t xml:space="preserve">POST /api/saved_objects/_log_legacy_import</w:t>
      </w:r>
    </w:p>
    <w:p>
      <w:pPr>
        <w:pStyle w:val="FirstParagraph"/>
      </w:pPr>
      <w:r>
        <w:rPr>
          <w:i/>
          <w:iCs/>
        </w:rPr>
        <w:t xml:space="preserve">(Deprecated)</w:t>
      </w:r>
      <w:r>
        <w:t xml:space="preserve"> </w:t>
      </w:r>
      <w:r>
        <w:t xml:space="preserve">Logs a warning about legacy JSON imports. Returns</w:t>
      </w:r>
      <w:r>
        <w:t xml:space="preserve"> </w:t>
      </w:r>
      <w:r>
        <w:rPr>
          <w:rStyle w:val="VerbatimChar"/>
        </w:rPr>
        <w:t xml:space="preserve">{success: true}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ost-internalsaved_objects_migrate"/>
    <w:p>
      <w:pPr>
        <w:pStyle w:val="Heading4"/>
      </w:pPr>
      <w:r>
        <w:rPr>
          <w:rStyle w:val="VerbatimChar"/>
        </w:rPr>
        <w:t xml:space="preserve">POST /internal/saved_objects/_migrate</w:t>
      </w:r>
    </w:p>
    <w:p>
      <w:pPr>
        <w:pStyle w:val="FirstParagraph"/>
      </w:pPr>
      <w:r>
        <w:rPr>
          <w:i/>
          <w:iCs/>
        </w:rPr>
        <w:t xml:space="preserve">(Internal)</w:t>
      </w:r>
      <w:r>
        <w:t xml:space="preserve"> </w:t>
      </w:r>
      <w:r>
        <w:t xml:space="preserve">Trigger saved objects migration. Used during upgrade processes.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ui-settings"/>
    <w:p>
      <w:pPr>
        <w:pStyle w:val="Heading3"/>
      </w:pPr>
      <w:r>
        <w:t xml:space="preserve">UI Settings</w:t>
      </w:r>
    </w:p>
    <w:p>
      <w:pPr>
        <w:pStyle w:val="FirstParagraph"/>
      </w:pPr>
      <w:r>
        <w:t xml:space="preserve">Manage user interface settings (advanced settings). All endpoints use the path prefix</w:t>
      </w:r>
      <w:r>
        <w:t xml:space="preserve"> </w:t>
      </w:r>
      <w:r>
        <w:rPr>
          <w:rStyle w:val="VerbatimChar"/>
        </w:rPr>
        <w:t xml:space="preserve">/api/opensearch-dashboards/settings</w:t>
      </w:r>
      <w:r>
        <w:t xml:space="preserve">.</w:t>
      </w:r>
    </w:p>
    <w:bookmarkStart w:id="27" w:name="get-apiopensearch-dashboardssettings"/>
    <w:p>
      <w:pPr>
        <w:pStyle w:val="Heading4"/>
      </w:pPr>
      <w:r>
        <w:rPr>
          <w:rStyle w:val="VerbatimChar"/>
        </w:rPr>
        <w:t xml:space="preserve">GET /api/opensearch-dashboards/settings</w:t>
      </w:r>
    </w:p>
    <w:p>
      <w:pPr>
        <w:pStyle w:val="FirstParagraph"/>
      </w:pPr>
      <w:r>
        <w:t xml:space="preserve">Get all user-provided UI settings.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Settings scope filter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"http://localhost:5601/api/opensearch-dashboards/settings"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</w:p>
    <w:p>
      <w:pPr>
        <w:pStyle w:val="FirstParagraph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"my-index-*"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post-apiopensearch-dashboardssettingskey"/>
    <w:p>
      <w:pPr>
        <w:pStyle w:val="Heading4"/>
      </w:pPr>
      <w:r>
        <w:rPr>
          <w:rStyle w:val="VerbatimChar"/>
        </w:rPr>
        <w:t xml:space="preserve">POST /api/opensearch-dashboards/settings/{key}</w:t>
      </w:r>
    </w:p>
    <w:p>
      <w:pPr>
        <w:pStyle w:val="FirstParagraph"/>
      </w:pPr>
      <w:r>
        <w:t xml:space="preserve">Set a single UI setting.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Setting key (e.g.,</w:t>
            </w:r>
            <w:r>
              <w:t xml:space="preserve"> </w:t>
            </w:r>
            <w:r>
              <w:rPr>
                <w:rStyle w:val="VerbatimChar"/>
              </w:rPr>
              <w:t xml:space="preserve">dateFormat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defaultIndex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Settings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The new setting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"http://localhost:5601/api/opensearch-dashboards/settings/dateFormat"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'{"value": "YYYY-MM-DD HH:mm:ss"}'</w:t>
      </w:r>
    </w:p>
    <w:p>
      <w:r>
        <w:pict>
          <v:rect style="width:0;height:1.5pt" o:hralign="center" o:hrstd="t" o:hr="t"/>
        </w:pict>
      </w:r>
    </w:p>
    <w:bookmarkEnd w:id="28"/>
    <w:bookmarkStart w:id="29" w:name="post-apiopensearch-dashboardssettings"/>
    <w:p>
      <w:pPr>
        <w:pStyle w:val="Heading4"/>
      </w:pPr>
      <w:r>
        <w:rPr>
          <w:rStyle w:val="VerbatimChar"/>
        </w:rPr>
        <w:t xml:space="preserve">POST /api/opensearch-dashboards/settings</w:t>
      </w:r>
    </w:p>
    <w:p>
      <w:pPr>
        <w:pStyle w:val="FirstParagraph"/>
      </w:pPr>
      <w:r>
        <w:t xml:space="preserve">Set multiple UI settings at once.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Key-value pairs of settings to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78dcfc0242fa3ada7b32097ccd4ec0005347767"/>
    <w:p>
      <w:pPr>
        <w:pStyle w:val="Heading4"/>
      </w:pPr>
      <w:r>
        <w:rPr>
          <w:rStyle w:val="VerbatimChar"/>
        </w:rPr>
        <w:t xml:space="preserve">DELETE /api/opensearch-dashboards/settings/{key}</w:t>
      </w:r>
    </w:p>
    <w:p>
      <w:pPr>
        <w:pStyle w:val="FirstParagraph"/>
      </w:pPr>
      <w:r>
        <w:t xml:space="preserve">Reset a UI setting to its default value.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Settings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capabilities"/>
    <w:p>
      <w:pPr>
        <w:pStyle w:val="Heading3"/>
      </w:pPr>
      <w:r>
        <w:t xml:space="preserve">Capabilities</w:t>
      </w:r>
    </w:p>
    <w:bookmarkStart w:id="32" w:name="post-apicorecapabilities"/>
    <w:p>
      <w:pPr>
        <w:pStyle w:val="Heading4"/>
      </w:pPr>
      <w:r>
        <w:rPr>
          <w:rStyle w:val="VerbatimChar"/>
        </w:rPr>
        <w:t xml:space="preserve">POST /api/core/capabilities</w:t>
      </w:r>
    </w:p>
    <w:p>
      <w:pPr>
        <w:pStyle w:val="FirstParagraph"/>
      </w:pPr>
      <w:r>
        <w:t xml:space="preserve">Resolve UI capabilities for the current user based on registered applications.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Optional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List of application IDs to resolve capabilities for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"http://localhost:5601/api/core/capabilities"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'{"applications": ["discover", "dashboard", "visualize"]}'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149" w:name="plugin-apis"/>
    <w:p>
      <w:pPr>
        <w:pStyle w:val="Heading2"/>
      </w:pPr>
      <w:r>
        <w:t xml:space="preserve">Plugin APIs</w:t>
      </w:r>
    </w:p>
    <w:bookmarkStart w:id="39" w:name="application-config"/>
    <w:p>
      <w:pPr>
        <w:pStyle w:val="Heading3"/>
      </w:pPr>
      <w:r>
        <w:t xml:space="preserve">Application Config</w:t>
      </w:r>
    </w:p>
    <w:p>
      <w:pPr>
        <w:pStyle w:val="FirstParagraph"/>
      </w:pPr>
      <w:r>
        <w:t xml:space="preserve">Manage application-level configuration key-value pairs.</w:t>
      </w:r>
    </w:p>
    <w:bookmarkStart w:id="35" w:name="get-apiappconfig"/>
    <w:p>
      <w:pPr>
        <w:pStyle w:val="Heading4"/>
      </w:pPr>
      <w:r>
        <w:rPr>
          <w:rStyle w:val="VerbatimChar"/>
        </w:rPr>
        <w:t xml:space="preserve">GET /api/appconfig</w:t>
      </w:r>
    </w:p>
    <w:p>
      <w:pPr>
        <w:pStyle w:val="FirstParagraph"/>
      </w:pPr>
      <w:r>
        <w:t xml:space="preserve">Get all application configuration entries.</w:t>
      </w:r>
    </w:p>
    <w:bookmarkEnd w:id="35"/>
    <w:bookmarkStart w:id="36" w:name="get-apiappconfigentity"/>
    <w:p>
      <w:pPr>
        <w:pStyle w:val="Heading4"/>
      </w:pPr>
      <w:r>
        <w:rPr>
          <w:rStyle w:val="VerbatimChar"/>
        </w:rPr>
        <w:t xml:space="preserve">GET /api/appconfig/{entity}</w:t>
      </w:r>
    </w:p>
    <w:p>
      <w:pPr>
        <w:pStyle w:val="FirstParagraph"/>
      </w:pPr>
      <w:r>
        <w:t xml:space="preserve">Get a single configuration value by entity key.</w:t>
      </w:r>
    </w:p>
    <w:bookmarkEnd w:id="36"/>
    <w:bookmarkStart w:id="37" w:name="post-apiappconfigentity"/>
    <w:p>
      <w:pPr>
        <w:pStyle w:val="Heading4"/>
      </w:pPr>
      <w:r>
        <w:rPr>
          <w:rStyle w:val="VerbatimChar"/>
        </w:rPr>
        <w:t xml:space="preserve">POST /api/appconfig/{entity}</w:t>
      </w:r>
    </w:p>
    <w:p>
      <w:pPr>
        <w:pStyle w:val="FirstParagraph"/>
      </w:pPr>
      <w:r>
        <w:t xml:space="preserve">Set or update a configuration value.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new configuration value</w:t>
            </w:r>
          </w:p>
        </w:tc>
      </w:tr>
    </w:tbl>
    <w:bookmarkEnd w:id="37"/>
    <w:bookmarkStart w:id="38" w:name="delete-apiappconfigentity"/>
    <w:p>
      <w:pPr>
        <w:pStyle w:val="Heading4"/>
      </w:pPr>
      <w:r>
        <w:rPr>
          <w:rStyle w:val="VerbatimChar"/>
        </w:rPr>
        <w:t xml:space="preserve">DELETE /api/appconfig/{entity}</w:t>
      </w:r>
    </w:p>
    <w:p>
      <w:pPr>
        <w:pStyle w:val="FirstParagraph"/>
      </w:pPr>
      <w:r>
        <w:t xml:space="preserve">Delete a configuration entry.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anner"/>
    <w:p>
      <w:pPr>
        <w:pStyle w:val="Heading3"/>
      </w:pPr>
      <w:r>
        <w:t xml:space="preserve">Banner</w:t>
      </w:r>
    </w:p>
    <w:bookmarkStart w:id="40" w:name="get-api_plugins_bannercontent"/>
    <w:p>
      <w:pPr>
        <w:pStyle w:val="Heading4"/>
      </w:pPr>
      <w:r>
        <w:rPr>
          <w:rStyle w:val="VerbatimChar"/>
        </w:rPr>
        <w:t xml:space="preserve">GET /api/_plugins/_banner/content</w:t>
      </w:r>
    </w:p>
    <w:p>
      <w:pPr>
        <w:pStyle w:val="FirstParagraph"/>
      </w:pPr>
      <w:r>
        <w:t xml:space="preserve">Get the current banner configuration (content, color, icon, markdown settings, size).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hat"/>
    <w:p>
      <w:pPr>
        <w:pStyle w:val="Heading3"/>
      </w:pPr>
      <w:r>
        <w:t xml:space="preserve">Chat</w:t>
      </w:r>
    </w:p>
    <w:p>
      <w:pPr>
        <w:pStyle w:val="FirstParagraph"/>
      </w:pPr>
      <w:r>
        <w:t xml:space="preserve">AI-powered chat assistant using AG-UI protocol.</w:t>
      </w:r>
    </w:p>
    <w:bookmarkStart w:id="42" w:name="post-apichatmemorysessionssearch"/>
    <w:p>
      <w:pPr>
        <w:pStyle w:val="Heading4"/>
      </w:pPr>
      <w:r>
        <w:rPr>
          <w:rStyle w:val="VerbatimChar"/>
        </w:rPr>
        <w:t xml:space="preserve">POST /api/chat/memory/sessions/search</w:t>
      </w:r>
    </w:p>
    <w:p>
      <w:pPr>
        <w:pStyle w:val="FirstParagraph"/>
      </w:pPr>
      <w:r>
        <w:t xml:space="preserve">Search conversation history sessions with pagination.</w:t>
      </w:r>
    </w:p>
    <w:bookmarkEnd w:id="42"/>
    <w:bookmarkStart w:id="43" w:name="post-apichatproxy"/>
    <w:p>
      <w:pPr>
        <w:pStyle w:val="Heading4"/>
      </w:pPr>
      <w:r>
        <w:rPr>
          <w:rStyle w:val="VerbatimChar"/>
        </w:rPr>
        <w:t xml:space="preserve">POST /api/chat/proxy</w:t>
      </w:r>
    </w:p>
    <w:p>
      <w:pPr>
        <w:pStyle w:val="FirstParagraph"/>
      </w:pPr>
      <w:r>
        <w:t xml:space="preserve">Proxy AI agent requests to AG-UI or ML Commons backend. Supports Server-Sent Events (SSE) streaming for real-time responses.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nsole-proxy"/>
    <w:p>
      <w:pPr>
        <w:pStyle w:val="Heading3"/>
      </w:pPr>
      <w:r>
        <w:t xml:space="preserve">Console (Proxy)</w:t>
      </w:r>
    </w:p>
    <w:p>
      <w:pPr>
        <w:pStyle w:val="FirstParagraph"/>
      </w:pPr>
      <w:r>
        <w:t xml:space="preserve">The Console plugin provides a proxy to the OpenSearch cluster and related configuration endpoints.</w:t>
      </w:r>
    </w:p>
    <w:bookmarkStart w:id="45" w:name="post-apiconsoleproxy"/>
    <w:p>
      <w:pPr>
        <w:pStyle w:val="Heading4"/>
      </w:pPr>
      <w:r>
        <w:rPr>
          <w:rStyle w:val="VerbatimChar"/>
        </w:rPr>
        <w:t xml:space="preserve">POST /api/console/proxy</w:t>
      </w:r>
    </w:p>
    <w:p>
      <w:pPr>
        <w:pStyle w:val="FirstParagraph"/>
      </w:pPr>
      <w:r>
        <w:t xml:space="preserve">Proxy requests to the OpenSearch cluster. This is the primary endpoint used by the Dev Tools Console.</w:t>
      </w:r>
    </w:p>
    <w:bookmarkEnd w:id="45"/>
    <w:bookmarkStart w:id="46" w:name="get-apiconsoleopensearch_config"/>
    <w:p>
      <w:pPr>
        <w:pStyle w:val="Heading4"/>
      </w:pPr>
      <w:r>
        <w:rPr>
          <w:rStyle w:val="VerbatimChar"/>
        </w:rPr>
        <w:t xml:space="preserve">GET /api/console/opensearch_config</w:t>
      </w:r>
    </w:p>
    <w:p>
      <w:pPr>
        <w:pStyle w:val="FirstParagraph"/>
      </w:pPr>
      <w:r>
        <w:t xml:space="preserve">Get OpenSearch connection configuration visible to the Console.</w:t>
      </w:r>
    </w:p>
    <w:bookmarkEnd w:id="46"/>
    <w:bookmarkStart w:id="47" w:name="get-apiconsoleapi_server"/>
    <w:p>
      <w:pPr>
        <w:pStyle w:val="Heading4"/>
      </w:pPr>
      <w:r>
        <w:rPr>
          <w:rStyle w:val="VerbatimChar"/>
        </w:rPr>
        <w:t xml:space="preserve">GET /api/console/api_server</w:t>
      </w:r>
    </w:p>
    <w:p>
      <w:pPr>
        <w:pStyle w:val="FirstParagraph"/>
      </w:pPr>
      <w:r>
        <w:t xml:space="preserve">Get the Console’s spec definitions for API autocompletion.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data-search-index-patterns-autocomplete"/>
    <w:p>
      <w:pPr>
        <w:pStyle w:val="Heading3"/>
      </w:pPr>
      <w:r>
        <w:t xml:space="preserve">Data (Search, Index Patterns, Autocomplete)</w:t>
      </w:r>
    </w:p>
    <w:p>
      <w:pPr>
        <w:pStyle w:val="FirstParagraph"/>
      </w:pPr>
      <w:r>
        <w:t xml:space="preserve">The Data plugin provides core search, index pattern, and autocomplete functionality.</w:t>
      </w:r>
    </w:p>
    <w:bookmarkStart w:id="49" w:name="post-internalsearchstrategyid"/>
    <w:p>
      <w:pPr>
        <w:pStyle w:val="Heading4"/>
      </w:pPr>
      <w:r>
        <w:rPr>
          <w:rStyle w:val="VerbatimChar"/>
        </w:rPr>
        <w:t xml:space="preserve">POST /internal/search/{strategy}/{id?}</w:t>
      </w:r>
    </w:p>
    <w:p>
      <w:pPr>
        <w:pStyle w:val="FirstParagraph"/>
      </w:pPr>
      <w:r>
        <w:rPr>
          <w:i/>
          <w:iCs/>
        </w:rPr>
        <w:t xml:space="preserve">(Internal)</w:t>
      </w:r>
      <w:r>
        <w:t xml:space="preserve"> </w:t>
      </w:r>
      <w:r>
        <w:t xml:space="preserve">Execute a search using a registered strategy (e.g.,</w:t>
      </w:r>
      <w:r>
        <w:t xml:space="preserve"> </w:t>
      </w:r>
      <w:r>
        <w:rPr>
          <w:rStyle w:val="VerbatimChar"/>
        </w:rPr>
        <w:t xml:space="preserve">opensearch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ppl</w:t>
      </w:r>
      <w:r>
        <w:t xml:space="preserve">,</w:t>
      </w:r>
      <w:r>
        <w:t xml:space="preserve"> </w:t>
      </w:r>
      <w:r>
        <w:rPr>
          <w:rStyle w:val="VerbatimChar"/>
        </w:rPr>
        <w:t xml:space="preserve">sql</w:t>
      </w:r>
      <w:r>
        <w:t xml:space="preserve">).</w:t>
      </w:r>
    </w:p>
    <w:bookmarkEnd w:id="49"/>
    <w:bookmarkStart w:id="50" w:name="delete-internalsearchstrategyid"/>
    <w:p>
      <w:pPr>
        <w:pStyle w:val="Heading4"/>
      </w:pPr>
      <w:r>
        <w:rPr>
          <w:rStyle w:val="VerbatimChar"/>
        </w:rPr>
        <w:t xml:space="preserve">DELETE /internal/search/{strategy}/{id}</w:t>
      </w:r>
    </w:p>
    <w:p>
      <w:pPr>
        <w:pStyle w:val="FirstParagraph"/>
      </w:pPr>
      <w:r>
        <w:rPr>
          <w:i/>
          <w:iCs/>
        </w:rPr>
        <w:t xml:space="preserve">(Internal)</w:t>
      </w:r>
      <w:r>
        <w:t xml:space="preserve"> </w:t>
      </w:r>
      <w:r>
        <w:t xml:space="preserve">Cancel an async search by strategy and ID.</w:t>
      </w:r>
    </w:p>
    <w:bookmarkEnd w:id="50"/>
    <w:bookmarkStart w:id="51" w:name="post-internal_msearch"/>
    <w:p>
      <w:pPr>
        <w:pStyle w:val="Heading4"/>
      </w:pPr>
      <w:r>
        <w:rPr>
          <w:rStyle w:val="VerbatimChar"/>
        </w:rPr>
        <w:t xml:space="preserve">POST /internal/_msearch</w:t>
      </w:r>
    </w:p>
    <w:p>
      <w:pPr>
        <w:pStyle w:val="FirstParagraph"/>
      </w:pPr>
      <w:r>
        <w:rPr>
          <w:i/>
          <w:iCs/>
        </w:rPr>
        <w:t xml:space="preserve">(Internal, Deprecated)</w:t>
      </w:r>
      <w:r>
        <w:t xml:space="preserve"> </w:t>
      </w:r>
      <w:r>
        <w:t xml:space="preserve">Execute a multi-search request.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Target data source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{header: {index, preference?}, body}</w:t>
            </w:r>
            <w:r>
              <w:t xml:space="preserve"> </w:t>
            </w:r>
            <w:r>
              <w:t xml:space="preserve">pairs</w:t>
            </w:r>
          </w:p>
        </w:tc>
      </w:tr>
    </w:tbl>
    <w:bookmarkEnd w:id="51"/>
    <w:bookmarkStart w:id="52" w:name="Xb10e5db404c9ac8e020d1441ee5447a04cd60cf"/>
    <w:p>
      <w:pPr>
        <w:pStyle w:val="Heading4"/>
      </w:pPr>
      <w:r>
        <w:rPr>
          <w:rStyle w:val="VerbatimChar"/>
        </w:rPr>
        <w:t xml:space="preserve">GET /api/index_patterns/_fields_for_wildcard</w:t>
      </w:r>
    </w:p>
    <w:p>
      <w:pPr>
        <w:pStyle w:val="FirstParagraph"/>
      </w:pPr>
      <w:r>
        <w:t xml:space="preserve">Get field capabilities for an index pattern.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 pattern (e.g.,</w:t>
            </w:r>
            <w:r>
              <w:t xml:space="preserve"> </w:t>
            </w:r>
            <w:r>
              <w:rPr>
                <w:rStyle w:val="VerbatimChar"/>
              </w:rPr>
              <w:t xml:space="preserve">logs-*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meta_fields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Meta fields to include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52"/>
    <w:bookmarkStart w:id="53" w:name="X996b70f57a11858f8e0fd6645a18147ea95496f"/>
    <w:p>
      <w:pPr>
        <w:pStyle w:val="Heading4"/>
      </w:pPr>
      <w:r>
        <w:rPr>
          <w:rStyle w:val="VerbatimChar"/>
        </w:rPr>
        <w:t xml:space="preserve">GET /api/index_patterns/_fields_for_time_pattern</w:t>
      </w:r>
    </w:p>
    <w:p>
      <w:pPr>
        <w:pStyle w:val="FirstParagraph"/>
      </w:pPr>
      <w:r>
        <w:t xml:space="preserve">Get fields for a time-based index pattern.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look_back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Number of intervals to look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meta_fields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Meta fields to include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53"/>
    <w:bookmarkStart w:id="54" w:name="Xc598224d87dc47270d3931ebdea006b839c466a"/>
    <w:p>
      <w:pPr>
        <w:pStyle w:val="Heading4"/>
      </w:pPr>
      <w:r>
        <w:rPr>
          <w:rStyle w:val="VerbatimChar"/>
        </w:rPr>
        <w:t xml:space="preserve">POST /api/opensearch-dashboards/suggestions/values/{index}</w:t>
      </w:r>
    </w:p>
    <w:p>
      <w:pPr>
        <w:pStyle w:val="FirstParagraph"/>
      </w:pPr>
      <w:r>
        <w:t xml:space="preserve">Get autocomplete value suggestions for a field within an index.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Partial value to autocomplete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boolFilter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Optional filter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54"/>
    <w:bookmarkStart w:id="55" w:name="Xc0bfa7d1f026c2c976ff3808cd7ec8603db680d"/>
    <w:p>
      <w:pPr>
        <w:pStyle w:val="Heading4"/>
      </w:pPr>
      <w:r>
        <w:rPr>
          <w:rStyle w:val="VerbatimChar"/>
        </w:rPr>
        <w:t xml:space="preserve">GET /api/opensearch-dashboards/scripts/languages</w:t>
      </w:r>
    </w:p>
    <w:p>
      <w:pPr>
        <w:pStyle w:val="FirstParagraph"/>
      </w:pPr>
      <w:r>
        <w:t xml:space="preserve">Get supported scripting languages from OpenSearch.</w:t>
      </w:r>
    </w:p>
    <w:bookmarkEnd w:id="55"/>
    <w:bookmarkStart w:id="56" w:name="X563fd3e5286fac91245e5ecc3c32667225eef4a"/>
    <w:p>
      <w:pPr>
        <w:pStyle w:val="Heading4"/>
      </w:pPr>
      <w:r>
        <w:rPr>
          <w:rStyle w:val="VerbatimChar"/>
        </w:rPr>
        <w:t xml:space="preserve">POST /api/opensearch-dashboards/dql_opt_in_stats</w:t>
      </w:r>
    </w:p>
    <w:p>
      <w:pPr>
        <w:pStyle w:val="FirstParagraph"/>
      </w:pPr>
      <w:r>
        <w:t xml:space="preserve">Track DQL opt-in/opt-out telemetry.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data-importer"/>
    <w:p>
      <w:pPr>
        <w:pStyle w:val="Heading3"/>
      </w:pPr>
      <w:r>
        <w:t xml:space="preserve">Data Importer</w:t>
      </w:r>
    </w:p>
    <w:bookmarkStart w:id="58" w:name="post-apidata_importer_import_file"/>
    <w:p>
      <w:pPr>
        <w:pStyle w:val="Heading4"/>
      </w:pPr>
      <w:r>
        <w:rPr>
          <w:rStyle w:val="VerbatimChar"/>
        </w:rPr>
        <w:t xml:space="preserve">POST /api/data_importer/_import_file</w:t>
      </w:r>
    </w:p>
    <w:p>
      <w:pPr>
        <w:pStyle w:val="FirstParagraph"/>
      </w:pPr>
      <w:r>
        <w:t xml:space="preserve">Import data from a file (CSV, JSON, NDJSON) into an OpenSearch index.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index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createMode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to create the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fileExtension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type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delimiter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CSV delimiter character</w:t>
            </w:r>
          </w:p>
        </w:tc>
      </w:tr>
    </w:tbl>
    <w:bookmarkEnd w:id="58"/>
    <w:bookmarkStart w:id="59" w:name="post-apidata_importer_import_text"/>
    <w:p>
      <w:pPr>
        <w:pStyle w:val="Heading4"/>
      </w:pPr>
      <w:r>
        <w:rPr>
          <w:rStyle w:val="VerbatimChar"/>
        </w:rPr>
        <w:t xml:space="preserve">POST /api/data_importer/_import_text</w:t>
      </w:r>
    </w:p>
    <w:p>
      <w:pPr>
        <w:pStyle w:val="FirstParagraph"/>
      </w:pPr>
      <w:r>
        <w:t xml:space="preserve">Import data from text content directly into an OpenSearch index.</w:t>
      </w:r>
    </w:p>
    <w:bookmarkEnd w:id="59"/>
    <w:bookmarkStart w:id="60" w:name="get-apidata_importer_cat_indices"/>
    <w:p>
      <w:pPr>
        <w:pStyle w:val="Heading4"/>
      </w:pPr>
      <w:r>
        <w:rPr>
          <w:rStyle w:val="VerbatimChar"/>
        </w:rPr>
        <w:t xml:space="preserve">GET /api/data_importer/_cat_indices</w:t>
      </w:r>
    </w:p>
    <w:p>
      <w:pPr>
        <w:pStyle w:val="FirstParagraph"/>
      </w:pPr>
      <w:r>
        <w:t xml:space="preserve">List available indices for import targeting.</w:t>
      </w:r>
    </w:p>
    <w:bookmarkEnd w:id="60"/>
    <w:bookmarkStart w:id="61" w:name="post-apidata_importer_preview"/>
    <w:p>
      <w:pPr>
        <w:pStyle w:val="Heading4"/>
      </w:pPr>
      <w:r>
        <w:rPr>
          <w:rStyle w:val="VerbatimChar"/>
        </w:rPr>
        <w:t xml:space="preserve">POST /api/data_importer/_preview</w:t>
      </w:r>
    </w:p>
    <w:p>
      <w:pPr>
        <w:pStyle w:val="FirstParagraph"/>
      </w:pPr>
      <w:r>
        <w:t xml:space="preserve">Preview imported data before committing.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Manage external OpenSearch data source connections.</w:t>
      </w:r>
    </w:p>
    <w:bookmarkStart w:id="63" w:name="Xbf79734b2aeac9e959e0c565f928b48fa159d5c"/>
    <w:p>
      <w:pPr>
        <w:pStyle w:val="Heading4"/>
      </w:pPr>
      <w:r>
        <w:rPr>
          <w:rStyle w:val="VerbatimChar"/>
        </w:rPr>
        <w:t xml:space="preserve">POST /internal/data-source-management/validate</w:t>
      </w:r>
    </w:p>
    <w:p>
      <w:pPr>
        <w:pStyle w:val="FirstParagraph"/>
      </w:pPr>
      <w:r>
        <w:t xml:space="preserve">Test connection to a data source.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Existing data source ID (optional for new connections)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dataSourceAttr.endpoint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OpenSearch endpoint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dataSourceAttr.auth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Authentication configuration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no_auth</w:t>
      </w:r>
      <w:r>
        <w:t xml:space="preserve"> </w:t>
      </w:r>
      <w:r>
        <w:t xml:space="preserve">- No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username_password</w:t>
      </w:r>
      <w:r>
        <w:t xml:space="preserve"> </w:t>
      </w:r>
      <w:r>
        <w:t xml:space="preserve">- Basic auth with</w:t>
      </w:r>
      <w:r>
        <w:t xml:space="preserve"> </w:t>
      </w:r>
      <w:r>
        <w:rPr>
          <w:rStyle w:val="VerbatimChar"/>
        </w:rPr>
        <w:t xml:space="preserve">{username, password}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sigv4</w:t>
      </w:r>
      <w:r>
        <w:t xml:space="preserve"> </w:t>
      </w:r>
      <w:r>
        <w:t xml:space="preserve">- AWS SigV4 with</w:t>
      </w:r>
      <w:r>
        <w:t xml:space="preserve"> </w:t>
      </w:r>
      <w:r>
        <w:rPr>
          <w:rStyle w:val="VerbatimChar"/>
        </w:rPr>
        <w:t xml:space="preserve">{region, accessKey, secretKey, service}</w:t>
      </w:r>
    </w:p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"http://localhost:5601/internal/data-source-management/validate"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"dataSourceAttr": {</w:t>
      </w:r>
      <w:r>
        <w:br/>
      </w:r>
      <w:r>
        <w:rPr>
          <w:rStyle w:val="StringTok"/>
        </w:rPr>
        <w:t xml:space="preserve">      "endpoint": "https://my-opensearch:9200",</w:t>
      </w:r>
      <w:r>
        <w:br/>
      </w:r>
      <w:r>
        <w:rPr>
          <w:rStyle w:val="StringTok"/>
        </w:rPr>
        <w:t xml:space="preserve">      "auth": {</w:t>
      </w:r>
      <w:r>
        <w:br/>
      </w:r>
      <w:r>
        <w:rPr>
          <w:rStyle w:val="StringTok"/>
        </w:rPr>
        <w:t xml:space="preserve">        "type": "username_password",</w:t>
      </w:r>
      <w:r>
        <w:br/>
      </w:r>
      <w:r>
        <w:rPr>
          <w:rStyle w:val="StringTok"/>
        </w:rPr>
        <w:t xml:space="preserve">        "credentials": {</w:t>
      </w:r>
      <w:r>
        <w:br/>
      </w:r>
      <w:r>
        <w:rPr>
          <w:rStyle w:val="StringTok"/>
        </w:rPr>
        <w:t xml:space="preserve">          "username": "admin",</w:t>
      </w:r>
      <w:r>
        <w:br/>
      </w:r>
      <w:r>
        <w:rPr>
          <w:rStyle w:val="StringTok"/>
        </w:rPr>
        <w:t xml:space="preserve">          "password": "admin"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63"/>
    <w:bookmarkStart w:id="64" w:name="X67b6e9a7dc69ea6c752568e5f4685090cc0ff34"/>
    <w:p>
      <w:pPr>
        <w:pStyle w:val="Heading4"/>
      </w:pPr>
      <w:r>
        <w:rPr>
          <w:rStyle w:val="VerbatimChar"/>
        </w:rPr>
        <w:t xml:space="preserve">POST /internal/data-source-management/fetchDataSourceMetaData</w:t>
      </w:r>
    </w:p>
    <w:p>
      <w:pPr>
        <w:pStyle w:val="FirstParagraph"/>
      </w:pPr>
      <w:r>
        <w:t xml:space="preserve">Fetch metadata (version, cluster info) from a data source.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3" w:name="data-source-management"/>
    <w:p>
      <w:pPr>
        <w:pStyle w:val="Heading3"/>
      </w:pPr>
      <w:r>
        <w:t xml:space="preserve">Data Source Management</w:t>
      </w:r>
    </w:p>
    <w:bookmarkStart w:id="66" w:name="async-query-jobs"/>
    <w:p>
      <w:pPr>
        <w:pStyle w:val="Heading4"/>
      </w:pPr>
      <w:r>
        <w:t xml:space="preserve">Async Query Jobs</w:t>
      </w:r>
    </w:p>
    <w:bookmarkEnd w:id="66"/>
    <w:bookmarkStart w:id="67" w:name="post-apidatasourcemanagementqueryjobs"/>
    <w:p>
      <w:pPr>
        <w:pStyle w:val="Heading4"/>
      </w:pPr>
      <w:r>
        <w:rPr>
          <w:rStyle w:val="VerbatimChar"/>
        </w:rPr>
        <w:t xml:space="preserve">POST /api/datasourcemanagement/query/jobs</w:t>
      </w:r>
    </w:p>
    <w:p>
      <w:pPr>
        <w:pStyle w:val="FirstParagraph"/>
      </w:pPr>
      <w:r>
        <w:t xml:space="preserve">Execute an async direct query (PPL/SQL) job against a data connection.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Query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Language (ppl, 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 session ID</w:t>
            </w:r>
          </w:p>
        </w:tc>
      </w:tr>
    </w:tbl>
    <w:bookmarkEnd w:id="67"/>
    <w:bookmarkStart w:id="68" w:name="X0a75282c0d98321311501a863af0034861b2187"/>
    <w:p>
      <w:pPr>
        <w:pStyle w:val="Heading4"/>
      </w:pPr>
      <w:r>
        <w:rPr>
          <w:rStyle w:val="VerbatimChar"/>
        </w:rPr>
        <w:t xml:space="preserve">GET /api/datasourcemanagement/query/jobs/{queryId}/{dataSourceMDSId?}</w:t>
      </w:r>
    </w:p>
    <w:p>
      <w:pPr>
        <w:pStyle w:val="FirstParagraph"/>
      </w:pPr>
      <w:r>
        <w:t xml:space="preserve">Get the status and results of an async query job.</w:t>
      </w:r>
    </w:p>
    <w:bookmarkEnd w:id="68"/>
    <w:bookmarkStart w:id="69" w:name="X5573af2c822a3b24f191bede34f88bfca1bf858"/>
    <w:p>
      <w:pPr>
        <w:pStyle w:val="Heading4"/>
      </w:pPr>
      <w:r>
        <w:rPr>
          <w:rStyle w:val="VerbatimChar"/>
        </w:rPr>
        <w:t xml:space="preserve">DELETE /api/datasourcemanagement/query/jobs/{queryId}</w:t>
      </w:r>
    </w:p>
    <w:p>
      <w:pPr>
        <w:pStyle w:val="FirstParagraph"/>
      </w:pPr>
      <w:r>
        <w:t xml:space="preserve">Cancel or delete a running query job.</w:t>
      </w:r>
    </w:p>
    <w:bookmarkEnd w:id="69"/>
    <w:bookmarkStart w:id="70" w:name="direct-query-data-connections"/>
    <w:p>
      <w:pPr>
        <w:pStyle w:val="Heading4"/>
      </w:pPr>
      <w:r>
        <w:t xml:space="preserve">Direct Query Data Connections</w:t>
      </w:r>
    </w:p>
    <w:bookmarkEnd w:id="70"/>
    <w:bookmarkStart w:id="71" w:name="get-apidirectquerydataconnections"/>
    <w:p>
      <w:pPr>
        <w:pStyle w:val="Heading4"/>
      </w:pPr>
      <w:r>
        <w:rPr>
          <w:rStyle w:val="VerbatimChar"/>
        </w:rPr>
        <w:t xml:space="preserve">GET /api/directquery/dataconnections</w:t>
      </w:r>
    </w:p>
    <w:p>
      <w:pPr>
        <w:pStyle w:val="FirstParagraph"/>
      </w:pPr>
      <w:r>
        <w:t xml:space="preserve">List all data connections.</w:t>
      </w:r>
    </w:p>
    <w:bookmarkEnd w:id="71"/>
    <w:bookmarkStart w:id="72" w:name="get-apidirectquerydataconnectionsname"/>
    <w:p>
      <w:pPr>
        <w:pStyle w:val="Heading4"/>
      </w:pPr>
      <w:r>
        <w:rPr>
          <w:rStyle w:val="VerbatimChar"/>
        </w:rPr>
        <w:t xml:space="preserve">GET /api/directquery/dataconnections/{name}</w:t>
      </w:r>
    </w:p>
    <w:p>
      <w:pPr>
        <w:pStyle w:val="FirstParagraph"/>
      </w:pPr>
      <w:r>
        <w:t xml:space="preserve">Get a data connection by name.</w:t>
      </w:r>
    </w:p>
    <w:bookmarkEnd w:id="72"/>
    <w:bookmarkStart w:id="73" w:name="post-apidirectquerydataconnections"/>
    <w:p>
      <w:pPr>
        <w:pStyle w:val="Heading4"/>
      </w:pPr>
      <w:r>
        <w:rPr>
          <w:rStyle w:val="VerbatimChar"/>
        </w:rPr>
        <w:t xml:space="preserve">POST /api/directquery/dataconnections</w:t>
      </w:r>
    </w:p>
    <w:p>
      <w:pPr>
        <w:pStyle w:val="FirstParagraph"/>
      </w:pPr>
      <w:r>
        <w:t xml:space="preserve">Create a new data connection.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Connection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Connector type (e.g., Prometheus, S3)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allowedRoles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Allowed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Connection properties</w:t>
            </w:r>
          </w:p>
        </w:tc>
      </w:tr>
    </w:tbl>
    <w:bookmarkEnd w:id="73"/>
    <w:bookmarkStart w:id="74" w:name="post-apidirectquerydataconnectionsedit"/>
    <w:p>
      <w:pPr>
        <w:pStyle w:val="Heading4"/>
      </w:pPr>
      <w:r>
        <w:rPr>
          <w:rStyle w:val="VerbatimChar"/>
        </w:rPr>
        <w:t xml:space="preserve">POST /api/directquery/dataconnections/edit</w:t>
      </w:r>
    </w:p>
    <w:p>
      <w:pPr>
        <w:pStyle w:val="FirstParagraph"/>
      </w:pPr>
      <w:r>
        <w:t xml:space="preserve">Edit a data connection’s roles.</w:t>
      </w:r>
    </w:p>
    <w:bookmarkEnd w:id="74"/>
    <w:bookmarkStart w:id="75" w:name="X5a223ab426ba035aa9e00ec349a856d1bcb15f1"/>
    <w:p>
      <w:pPr>
        <w:pStyle w:val="Heading4"/>
      </w:pPr>
      <w:r>
        <w:rPr>
          <w:rStyle w:val="VerbatimChar"/>
        </w:rPr>
        <w:t xml:space="preserve">POST /api/directquery/dataconnections/edit/status</w:t>
      </w:r>
    </w:p>
    <w:p>
      <w:pPr>
        <w:pStyle w:val="FirstParagraph"/>
      </w:pPr>
      <w:r>
        <w:t xml:space="preserve">Update a data connection’s status.</w:t>
      </w:r>
    </w:p>
    <w:bookmarkEnd w:id="75"/>
    <w:bookmarkStart w:id="76" w:name="delete-apidirectquerydataconnectionsname"/>
    <w:p>
      <w:pPr>
        <w:pStyle w:val="Heading4"/>
      </w:pPr>
      <w:r>
        <w:rPr>
          <w:rStyle w:val="VerbatimChar"/>
        </w:rPr>
        <w:t xml:space="preserve">DELETE /api/directquery/dataconnections/{name}</w:t>
      </w:r>
    </w:p>
    <w:p>
      <w:pPr>
        <w:pStyle w:val="FirstParagraph"/>
      </w:pPr>
      <w:r>
        <w:t xml:space="preserve">Delete a data connection.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/api/directquery/</w:t>
      </w:r>
      <w:r>
        <w:t xml:space="preserve"> </w:t>
      </w:r>
      <w:r>
        <w:t xml:space="preserve">routes also have MDS variants with</w:t>
      </w:r>
      <w:r>
        <w:t xml:space="preserve"> </w:t>
      </w:r>
      <w:r>
        <w:rPr>
          <w:rStyle w:val="VerbatimChar"/>
        </w:rPr>
        <w:t xml:space="preserve">/dataSourceMDSId={id}</w:t>
      </w:r>
      <w:r>
        <w:t xml:space="preserve"> </w:t>
      </w:r>
      <w:r>
        <w:t xml:space="preserve">path suffix for multi-data-source environments.</w:t>
      </w:r>
    </w:p>
    <w:bookmarkEnd w:id="76"/>
    <w:bookmarkStart w:id="77" w:name="dsl-ppl-proxy-routes"/>
    <w:p>
      <w:pPr>
        <w:pStyle w:val="Heading4"/>
      </w:pPr>
      <w:r>
        <w:t xml:space="preserve">DSL &amp; PPL Proxy Routes</w:t>
      </w:r>
    </w:p>
    <w:bookmarkEnd w:id="77"/>
    <w:bookmarkStart w:id="78" w:name="post-apidirectquerydslsearch"/>
    <w:p>
      <w:pPr>
        <w:pStyle w:val="Heading4"/>
      </w:pPr>
      <w:r>
        <w:rPr>
          <w:rStyle w:val="VerbatimChar"/>
        </w:rPr>
        <w:t xml:space="preserve">POST /api/directquery/dsl/search</w:t>
      </w:r>
    </w:p>
    <w:p>
      <w:pPr>
        <w:pStyle w:val="FirstParagraph"/>
      </w:pPr>
      <w:r>
        <w:t xml:space="preserve">Proxy DSL search queries to a data connection.</w:t>
      </w:r>
    </w:p>
    <w:bookmarkEnd w:id="78"/>
    <w:bookmarkStart w:id="79" w:name="get-apidirectquerydslcat.indices"/>
    <w:p>
      <w:pPr>
        <w:pStyle w:val="Heading4"/>
      </w:pPr>
      <w:r>
        <w:rPr>
          <w:rStyle w:val="VerbatimChar"/>
        </w:rPr>
        <w:t xml:space="preserve">GET /api/directquery/dsl/cat.indices</w:t>
      </w:r>
    </w:p>
    <w:p>
      <w:pPr>
        <w:pStyle w:val="FirstParagraph"/>
      </w:pPr>
      <w:r>
        <w:t xml:space="preserve">Proxy cat indices request.</w:t>
      </w:r>
    </w:p>
    <w:bookmarkEnd w:id="79"/>
    <w:bookmarkStart w:id="80" w:name="Xd343df545e8e78e61884e616933052279dc5ed3"/>
    <w:p>
      <w:pPr>
        <w:pStyle w:val="Heading4"/>
      </w:pPr>
      <w:r>
        <w:rPr>
          <w:rStyle w:val="VerbatimChar"/>
        </w:rPr>
        <w:t xml:space="preserve">GET /api/directquery/dsl/indices.getFieldMapping</w:t>
      </w:r>
    </w:p>
    <w:p>
      <w:pPr>
        <w:pStyle w:val="FirstParagraph"/>
      </w:pPr>
      <w:r>
        <w:t xml:space="preserve">Proxy get field mapping request.</w:t>
      </w:r>
    </w:p>
    <w:bookmarkEnd w:id="80"/>
    <w:bookmarkStart w:id="81" w:name="X53d1d5abc934ce46930a3632c00bac0e6d9266e"/>
    <w:p>
      <w:pPr>
        <w:pStyle w:val="Heading4"/>
      </w:pPr>
      <w:r>
        <w:rPr>
          <w:rStyle w:val="VerbatimChar"/>
        </w:rPr>
        <w:t xml:space="preserve">GET /api/directquery/dsl/indices.getFieldSettings</w:t>
      </w:r>
    </w:p>
    <w:p>
      <w:pPr>
        <w:pStyle w:val="FirstParagraph"/>
      </w:pPr>
      <w:r>
        <w:t xml:space="preserve">Proxy get field settings request.</w:t>
      </w:r>
    </w:p>
    <w:bookmarkEnd w:id="81"/>
    <w:bookmarkStart w:id="82" w:name="post-apidirectquerypplsearch"/>
    <w:p>
      <w:pPr>
        <w:pStyle w:val="Heading4"/>
      </w:pPr>
      <w:r>
        <w:rPr>
          <w:rStyle w:val="VerbatimChar"/>
        </w:rPr>
        <w:t xml:space="preserve">POST /api/directquery/ppl/search</w:t>
      </w:r>
    </w:p>
    <w:p>
      <w:pPr>
        <w:pStyle w:val="FirstParagraph"/>
      </w:pPr>
      <w:r>
        <w:t xml:space="preserve">Execute a PPL query against a data connection.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home"/>
    <w:p>
      <w:pPr>
        <w:pStyle w:val="Heading3"/>
      </w:pPr>
      <w:r>
        <w:t xml:space="preserve">Home</w:t>
      </w:r>
    </w:p>
    <w:bookmarkStart w:id="84" w:name="post-apihomehits_status"/>
    <w:p>
      <w:pPr>
        <w:pStyle w:val="Heading4"/>
      </w:pPr>
      <w:r>
        <w:rPr>
          <w:rStyle w:val="VerbatimChar"/>
        </w:rPr>
        <w:t xml:space="preserve">POST /api/home/hits_status</w:t>
      </w:r>
    </w:p>
    <w:p>
      <w:pPr>
        <w:pStyle w:val="FirstParagraph"/>
      </w:pPr>
      <w:r>
        <w:t xml:space="preserve">Check whether an index has any matching documents (used by the home page to detect data).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 pattern to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OpenSearch query DSL</w:t>
            </w:r>
          </w:p>
        </w:tc>
      </w:tr>
    </w:tbl>
    <w:bookmarkEnd w:id="84"/>
    <w:bookmarkStart w:id="85" w:name="get-apisample_data"/>
    <w:p>
      <w:pPr>
        <w:pStyle w:val="Heading4"/>
      </w:pPr>
      <w:r>
        <w:rPr>
          <w:rStyle w:val="VerbatimChar"/>
        </w:rPr>
        <w:t xml:space="preserve">GET /api/sample_data</w:t>
      </w:r>
    </w:p>
    <w:p>
      <w:pPr>
        <w:pStyle w:val="FirstParagraph"/>
      </w:pPr>
      <w:r>
        <w:t xml:space="preserve">List available sample datasets and their install status.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85"/>
    <w:bookmarkStart w:id="86" w:name="post-apisample_dataid"/>
    <w:p>
      <w:pPr>
        <w:pStyle w:val="Heading4"/>
      </w:pPr>
      <w:r>
        <w:rPr>
          <w:rStyle w:val="VerbatimChar"/>
        </w:rPr>
        <w:t xml:space="preserve">POST /api/sample_data/{id}</w:t>
      </w:r>
    </w:p>
    <w:p>
      <w:pPr>
        <w:pStyle w:val="FirstParagraph"/>
      </w:pPr>
      <w:r>
        <w:t xml:space="preserve">Install a sample dataset (flights, ecommerce, logs).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Override current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Target data source</w:t>
            </w:r>
          </w:p>
        </w:tc>
      </w:tr>
    </w:tbl>
    <w:bookmarkEnd w:id="86"/>
    <w:bookmarkStart w:id="87" w:name="delete-apisample_dataid"/>
    <w:p>
      <w:pPr>
        <w:pStyle w:val="Heading4"/>
      </w:pPr>
      <w:r>
        <w:rPr>
          <w:rStyle w:val="VerbatimChar"/>
        </w:rPr>
        <w:t xml:space="preserve">DELETE /api/sample_data/{id}</w:t>
      </w:r>
    </w:p>
    <w:p>
      <w:pPr>
        <w:pStyle w:val="FirstParagraph"/>
      </w:pPr>
      <w:r>
        <w:t xml:space="preserve">Uninstall a sample dataset.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index-pattern-management"/>
    <w:p>
      <w:pPr>
        <w:pStyle w:val="Heading3"/>
      </w:pPr>
      <w:r>
        <w:t xml:space="preserve">Index Pattern Management</w:t>
      </w:r>
    </w:p>
    <w:bookmarkStart w:id="89" w:name="X7d55f430494cfb812b9d84ddc19063ebc277c96"/>
    <w:p>
      <w:pPr>
        <w:pStyle w:val="Heading4"/>
      </w:pPr>
      <w:r>
        <w:rPr>
          <w:rStyle w:val="VerbatimChar"/>
        </w:rPr>
        <w:t xml:space="preserve">GET /internal/index-pattern-management/resolve_index/{query}</w:t>
      </w:r>
    </w:p>
    <w:p>
      <w:pPr>
        <w:pStyle w:val="FirstParagraph"/>
      </w:pPr>
      <w:r>
        <w:rPr>
          <w:i/>
          <w:iCs/>
        </w:rPr>
        <w:t xml:space="preserve">(Internal)</w:t>
      </w:r>
      <w:r>
        <w:t xml:space="preserve"> </w:t>
      </w:r>
      <w:r>
        <w:t xml:space="preserve">Resolve index names matching a pattern. Used by the index pattern creation workflow.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 pattern query (supports wildcards)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expand_wildcards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89"/>
    <w:bookmarkStart w:id="90" w:name="Xd73e2539085e33698af3c2794ce723279ad73ff"/>
    <w:p>
      <w:pPr>
        <w:pStyle w:val="Heading4"/>
      </w:pPr>
      <w:r>
        <w:rPr>
          <w:rStyle w:val="VerbatimChar"/>
        </w:rPr>
        <w:t xml:space="preserve">POST /internal/index-pattern-management/preview_scripted_field</w:t>
      </w:r>
    </w:p>
    <w:p>
      <w:pPr>
        <w:pStyle w:val="FirstParagraph"/>
      </w:pPr>
      <w:r>
        <w:rPr>
          <w:i/>
          <w:iCs/>
        </w:rPr>
        <w:t xml:space="preserve">(Internal)</w:t>
      </w:r>
      <w:r>
        <w:t xml:space="preserve"> </w:t>
      </w:r>
      <w:r>
        <w:t xml:space="preserve">Preview a scripted field’s output on sample documents.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legacy-exportimport"/>
    <w:p>
      <w:pPr>
        <w:pStyle w:val="Heading3"/>
      </w:pPr>
      <w:r>
        <w:t xml:space="preserve">Legacy Export/Import</w:t>
      </w:r>
    </w:p>
    <w:bookmarkStart w:id="92" w:name="X314c2d5287596709136fdc6a90e9bb0cd4564f3"/>
    <w:p>
      <w:pPr>
        <w:pStyle w:val="Heading4"/>
      </w:pPr>
      <w:r>
        <w:rPr>
          <w:rStyle w:val="VerbatimChar"/>
        </w:rPr>
        <w:t xml:space="preserve">GET /api/opensearch-dashboards/dashboards/export</w:t>
      </w:r>
    </w:p>
    <w:p>
      <w:pPr>
        <w:pStyle w:val="FirstParagraph"/>
      </w:pPr>
      <w:r>
        <w:t xml:space="preserve">Export dashboards and their dependencies in legacy format.</w:t>
      </w:r>
    </w:p>
    <w:bookmarkEnd w:id="92"/>
    <w:bookmarkStart w:id="93" w:name="X17c2bf8375f9db13c8a87dbf2ab4924f98abade"/>
    <w:p>
      <w:pPr>
        <w:pStyle w:val="Heading4"/>
      </w:pPr>
      <w:r>
        <w:rPr>
          <w:rStyle w:val="VerbatimChar"/>
        </w:rPr>
        <w:t xml:space="preserve">POST /api/opensearch-dashboards/dashboards/import</w:t>
      </w:r>
    </w:p>
    <w:p>
      <w:pPr>
        <w:pStyle w:val="FirstParagraph"/>
      </w:pPr>
      <w:r>
        <w:t xml:space="preserve">Import dashboards from legacy format.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6" w:name="query-enhancements"/>
    <w:p>
      <w:pPr>
        <w:pStyle w:val="Heading3"/>
      </w:pPr>
      <w:r>
        <w:t xml:space="preserve">Query Enhancements</w:t>
      </w:r>
    </w:p>
    <w:bookmarkStart w:id="95" w:name="post-apienhancementssearchstrategy"/>
    <w:p>
      <w:pPr>
        <w:pStyle w:val="Heading4"/>
      </w:pPr>
      <w:r>
        <w:rPr>
          <w:rStyle w:val="VerbatimChar"/>
        </w:rPr>
        <w:t xml:space="preserve">POST /api/enhancements/search/{strategy}</w:t>
      </w:r>
    </w:p>
    <w:p>
      <w:pPr>
        <w:pStyle w:val="FirstParagraph"/>
      </w:pPr>
      <w:r>
        <w:t xml:space="preserve">Execute a search using a specific query strategy (SQL, PPL, etc.).</w:t>
      </w:r>
    </w:p>
    <w:bookmarkEnd w:id="95"/>
    <w:bookmarkStart w:id="96" w:name="get-apienhancementsassistlanguages"/>
    <w:p>
      <w:pPr>
        <w:pStyle w:val="Heading4"/>
      </w:pPr>
      <w:r>
        <w:rPr>
          <w:rStyle w:val="VerbatimChar"/>
        </w:rPr>
        <w:t xml:space="preserve">GET /api/enhancements/assist/languages</w:t>
      </w:r>
    </w:p>
    <w:p>
      <w:pPr>
        <w:pStyle w:val="FirstParagraph"/>
      </w:pPr>
      <w:r>
        <w:t xml:space="preserve">List supported query assist languages.</w:t>
      </w:r>
    </w:p>
    <w:bookmarkEnd w:id="96"/>
    <w:bookmarkStart w:id="97" w:name="post-apienhancementsassistgenerate"/>
    <w:p>
      <w:pPr>
        <w:pStyle w:val="Heading4"/>
      </w:pPr>
      <w:r>
        <w:rPr>
          <w:rStyle w:val="VerbatimChar"/>
        </w:rPr>
        <w:t xml:space="preserve">POST /api/enhancements/assist/generate</w:t>
      </w:r>
    </w:p>
    <w:p>
      <w:pPr>
        <w:pStyle w:val="FirstParagraph"/>
      </w:pPr>
      <w:r>
        <w:t xml:space="preserve">Generate a query using AI assistance with time range support.</w:t>
      </w:r>
    </w:p>
    <w:bookmarkEnd w:id="97"/>
    <w:bookmarkStart w:id="98" w:name="get-apienhancementsjobs"/>
    <w:p>
      <w:pPr>
        <w:pStyle w:val="Heading4"/>
      </w:pPr>
      <w:r>
        <w:rPr>
          <w:rStyle w:val="VerbatimChar"/>
        </w:rPr>
        <w:t xml:space="preserve">GET /api/enhancements/jobs</w:t>
      </w:r>
    </w:p>
    <w:bookmarkEnd w:id="98"/>
    <w:bookmarkStart w:id="99" w:name="post-apienhancementsjobs"/>
    <w:p>
      <w:pPr>
        <w:pStyle w:val="Heading4"/>
      </w:pPr>
      <w:r>
        <w:rPr>
          <w:rStyle w:val="VerbatimChar"/>
        </w:rPr>
        <w:t xml:space="preserve">POST /api/enhancements/jobs</w:t>
      </w:r>
    </w:p>
    <w:bookmarkEnd w:id="99"/>
    <w:bookmarkStart w:id="100" w:name="delete-apienhancementsjobs"/>
    <w:p>
      <w:pPr>
        <w:pStyle w:val="Heading4"/>
      </w:pPr>
      <w:r>
        <w:rPr>
          <w:rStyle w:val="VerbatimChar"/>
        </w:rPr>
        <w:t xml:space="preserve">DELETE /api/enhancements/jobs</w:t>
      </w:r>
    </w:p>
    <w:p>
      <w:pPr>
        <w:pStyle w:val="FirstParagraph"/>
      </w:pPr>
      <w:r>
        <w:t xml:space="preserve">Async query job management: check status, create jobs, and cancel running jobs.</w:t>
      </w:r>
    </w:p>
    <w:bookmarkEnd w:id="100"/>
    <w:bookmarkStart w:id="101" w:name="get-apienhancementsconnections"/>
    <w:p>
      <w:pPr>
        <w:pStyle w:val="Heading4"/>
      </w:pPr>
      <w:r>
        <w:rPr>
          <w:rStyle w:val="VerbatimChar"/>
        </w:rPr>
        <w:t xml:space="preserve">GET /api/enhancements/connections</w:t>
      </w:r>
    </w:p>
    <w:p>
      <w:pPr>
        <w:pStyle w:val="FirstParagraph"/>
      </w:pPr>
      <w:r>
        <w:t xml:space="preserve">List available data connections.</w:t>
      </w:r>
    </w:p>
    <w:bookmarkEnd w:id="101"/>
    <w:bookmarkStart w:id="102" w:name="get-apienhancementsconnectionsid"/>
    <w:p>
      <w:pPr>
        <w:pStyle w:val="Heading4"/>
      </w:pPr>
      <w:r>
        <w:rPr>
          <w:rStyle w:val="VerbatimChar"/>
        </w:rPr>
        <w:t xml:space="preserve">GET /api/enhancements/connections/{id?}</w:t>
      </w:r>
    </w:p>
    <w:p>
      <w:pPr>
        <w:pStyle w:val="FirstParagraph"/>
      </w:pPr>
      <w:r>
        <w:t xml:space="preserve">Get a specific data connection by ID or the default connection.</w:t>
      </w:r>
    </w:p>
    <w:bookmarkEnd w:id="102"/>
    <w:bookmarkStart w:id="103" w:name="get-apienhancementsremote_clusterlist"/>
    <w:p>
      <w:pPr>
        <w:pStyle w:val="Heading4"/>
      </w:pPr>
      <w:r>
        <w:rPr>
          <w:rStyle w:val="VerbatimChar"/>
        </w:rPr>
        <w:t xml:space="preserve">GET /api/enhancements/remote_cluster/list</w:t>
      </w:r>
    </w:p>
    <w:p>
      <w:pPr>
        <w:pStyle w:val="FirstParagraph"/>
      </w:pPr>
      <w:r>
        <w:t xml:space="preserve">List remote cluster connections.</w:t>
      </w:r>
    </w:p>
    <w:bookmarkEnd w:id="103"/>
    <w:bookmarkStart w:id="104" w:name="get-apienhancementsremote_clusterindexes"/>
    <w:p>
      <w:pPr>
        <w:pStyle w:val="Heading4"/>
      </w:pPr>
      <w:r>
        <w:rPr>
          <w:rStyle w:val="VerbatimChar"/>
        </w:rPr>
        <w:t xml:space="preserve">GET /api/enhancements/remote_cluster/indexes</w:t>
      </w:r>
    </w:p>
    <w:p>
      <w:pPr>
        <w:pStyle w:val="FirstParagraph"/>
      </w:pPr>
      <w:r>
        <w:t xml:space="preserve">Get indexes from a remote cluster.</w:t>
      </w:r>
    </w:p>
    <w:bookmarkEnd w:id="104"/>
    <w:bookmarkStart w:id="105" w:name="post-apienhancementsresources"/>
    <w:p>
      <w:pPr>
        <w:pStyle w:val="Heading4"/>
      </w:pPr>
      <w:r>
        <w:rPr>
          <w:rStyle w:val="VerbatimChar"/>
        </w:rPr>
        <w:t xml:space="preserve">POST /api/enhancements/resources</w:t>
      </w:r>
    </w:p>
    <w:p>
      <w:pPr>
        <w:pStyle w:val="FirstParagraph"/>
      </w:pPr>
      <w:r>
        <w:t xml:space="preserve">Resource discovery endpoint.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region-map-geospatial"/>
    <w:p>
      <w:pPr>
        <w:pStyle w:val="Heading3"/>
      </w:pPr>
      <w:r>
        <w:t xml:space="preserve">Region Map (Geospatial)</w:t>
      </w:r>
    </w:p>
    <w:bookmarkStart w:id="107" w:name="post-apigeospatial_indices"/>
    <w:p>
      <w:pPr>
        <w:pStyle w:val="Heading4"/>
      </w:pPr>
      <w:r>
        <w:rPr>
          <w:rStyle w:val="VerbatimChar"/>
        </w:rPr>
        <w:t xml:space="preserve">POST /api/geospatial/_indices</w:t>
      </w:r>
    </w:p>
    <w:p>
      <w:pPr>
        <w:pStyle w:val="FirstParagraph"/>
      </w:pPr>
      <w:r>
        <w:t xml:space="preserve">List indices matching a pattern (filtered to geospatial/map indices).</w:t>
      </w:r>
    </w:p>
    <w:bookmarkEnd w:id="107"/>
    <w:bookmarkStart w:id="108" w:name="post-apigeospatial_search"/>
    <w:p>
      <w:pPr>
        <w:pStyle w:val="Heading4"/>
      </w:pPr>
      <w:r>
        <w:rPr>
          <w:rStyle w:val="VerbatimChar"/>
        </w:rPr>
        <w:t xml:space="preserve">POST /api/geospatial/_search</w:t>
      </w:r>
    </w:p>
    <w:p>
      <w:pPr>
        <w:pStyle w:val="FirstParagraph"/>
      </w:pPr>
      <w:r>
        <w:t xml:space="preserve">Search a geospatial index for map data.</w:t>
      </w:r>
    </w:p>
    <w:bookmarkEnd w:id="108"/>
    <w:bookmarkStart w:id="109" w:name="post-apigeospatial_mappings"/>
    <w:p>
      <w:pPr>
        <w:pStyle w:val="Heading4"/>
      </w:pPr>
      <w:r>
        <w:rPr>
          <w:rStyle w:val="VerbatimChar"/>
        </w:rPr>
        <w:t xml:space="preserve">POST /api/geospatial/_mappings</w:t>
      </w:r>
    </w:p>
    <w:p>
      <w:pPr>
        <w:pStyle w:val="FirstParagraph"/>
      </w:pPr>
      <w:r>
        <w:t xml:space="preserve">Get field mappings for a geospatial index.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saved-objects-management"/>
    <w:p>
      <w:pPr>
        <w:pStyle w:val="Heading3"/>
      </w:pPr>
      <w:r>
        <w:t xml:space="preserve">Saved Objects Management</w:t>
      </w:r>
    </w:p>
    <w:p>
      <w:pPr>
        <w:pStyle w:val="FirstParagraph"/>
      </w:pPr>
      <w:r>
        <w:t xml:space="preserve">Management UI-specific endpoints for browsing and managing saved objects.</w:t>
      </w:r>
    </w:p>
    <w:bookmarkStart w:id="111" w:name="X73c6939218e7123f7b5b6a021eebe0ce85aeeaa"/>
    <w:p>
      <w:pPr>
        <w:pStyle w:val="Heading4"/>
      </w:pPr>
      <w:r>
        <w:rPr>
          <w:rStyle w:val="VerbatimChar"/>
        </w:rPr>
        <w:t xml:space="preserve">GET /api/opensearch-dashboards/management/saved_objects/_find</w:t>
      </w:r>
    </w:p>
    <w:p>
      <w:pPr>
        <w:pStyle w:val="FirstParagraph"/>
      </w:pPr>
      <w:r>
        <w:t xml:space="preserve">Enhanced find endpoint with management-specific metadata injection.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Same as core</w:t>
      </w:r>
      <w:r>
        <w:t xml:space="preserve"> </w:t>
      </w:r>
      <w:r>
        <w:rPr>
          <w:rStyle w:val="VerbatimChar"/>
        </w:rPr>
        <w:t xml:space="preserve">_find</w:t>
      </w:r>
      <w:r>
        <w:t xml:space="preserve"> </w:t>
      </w:r>
      <w:r>
        <w:t xml:space="preserve">plus: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Sort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string or string[]</w:t>
            </w:r>
          </w:p>
        </w:tc>
        <w:tc>
          <w:tcPr/>
          <w:p>
            <w:pPr>
              <w:pStyle w:val="Compact"/>
            </w:pPr>
            <w:r>
              <w:t xml:space="preserve">Fields to include in response</w:t>
            </w:r>
          </w:p>
        </w:tc>
      </w:tr>
    </w:tbl>
    <w:bookmarkEnd w:id="111"/>
    <w:bookmarkStart w:id="112" w:name="X22ba913de4739a1718512b6ca04e95504470c1f"/>
    <w:p>
      <w:pPr>
        <w:pStyle w:val="Heading4"/>
      </w:pPr>
      <w:r>
        <w:rPr>
          <w:rStyle w:val="VerbatimChar"/>
        </w:rPr>
        <w:t xml:space="preserve">GET /api/opensearch-dashboards/management/saved_objects/{type}/{id}</w:t>
      </w:r>
    </w:p>
    <w:p>
      <w:pPr>
        <w:pStyle w:val="FirstParagraph"/>
      </w:pPr>
      <w:r>
        <w:t xml:space="preserve">Get a saved object with management metadata.</w:t>
      </w:r>
    </w:p>
    <w:bookmarkEnd w:id="112"/>
    <w:bookmarkStart w:id="113" w:name="X28b796692e6e3d98c7ceaf8f9c282fbeddc0889"/>
    <w:p>
      <w:pPr>
        <w:pStyle w:val="Heading4"/>
      </w:pPr>
      <w:r>
        <w:rPr>
          <w:rStyle w:val="VerbatimChar"/>
        </w:rPr>
        <w:t xml:space="preserve">POST /api/opensearch-dashboards/management/saved_objects/scroll/counts</w:t>
      </w:r>
    </w:p>
    <w:p>
      <w:pPr>
        <w:pStyle w:val="FirstParagraph"/>
      </w:pPr>
      <w:r>
        <w:t xml:space="preserve">Get document counts per saved object type.</w:t>
      </w:r>
    </w:p>
    <w:bookmarkEnd w:id="113"/>
    <w:bookmarkStart w:id="114" w:name="X2102f13c190797296827b515fcb1ae4656df56c"/>
    <w:p>
      <w:pPr>
        <w:pStyle w:val="Heading4"/>
      </w:pPr>
      <w:r>
        <w:rPr>
          <w:rStyle w:val="VerbatimChar"/>
        </w:rPr>
        <w:t xml:space="preserve">POST /api/opensearch-dashboards/management/saved_objects/scroll/export</w:t>
      </w:r>
    </w:p>
    <w:p>
      <w:pPr>
        <w:pStyle w:val="FirstParagraph"/>
      </w:pPr>
      <w:r>
        <w:t xml:space="preserve">Stream export all objects of given types.</w:t>
      </w:r>
    </w:p>
    <w:bookmarkEnd w:id="114"/>
    <w:bookmarkStart w:id="115" w:name="Xadb916eb7257e7657a25f894fea6f499466ad40"/>
    <w:p>
      <w:pPr>
        <w:pStyle w:val="Heading4"/>
      </w:pPr>
      <w:r>
        <w:rPr>
          <w:rStyle w:val="VerbatimChar"/>
        </w:rPr>
        <w:t xml:space="preserve">GET /api/opensearch-dashboards/management/saved_objects/relationships/{type}/{id}</w:t>
      </w:r>
    </w:p>
    <w:p>
      <w:pPr>
        <w:pStyle w:val="FirstParagraph"/>
      </w:pPr>
      <w:r>
        <w:t xml:space="preserve">Get relationship graph for a saved object.</w:t>
      </w:r>
    </w:p>
    <w:bookmarkEnd w:id="115"/>
    <w:bookmarkStart w:id="116" w:name="X53e28129690de5b326bd9f44ad5dcaa4d76a03c"/>
    <w:p>
      <w:pPr>
        <w:pStyle w:val="Heading4"/>
      </w:pPr>
      <w:r>
        <w:rPr>
          <w:rStyle w:val="VerbatimChar"/>
        </w:rPr>
        <w:t xml:space="preserve">GET /api/opensearch-dashboards/management/saved_objects/_allowed_types</w:t>
      </w:r>
    </w:p>
    <w:p>
      <w:pPr>
        <w:pStyle w:val="FirstParagraph"/>
      </w:pPr>
      <w:r>
        <w:t xml:space="preserve">Get the list of saved object types that can be imported/exported.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share-short-urls"/>
    <w:p>
      <w:pPr>
        <w:pStyle w:val="Heading3"/>
      </w:pPr>
      <w:r>
        <w:t xml:space="preserve">Share (Short URLs)</w:t>
      </w:r>
    </w:p>
    <w:bookmarkStart w:id="118" w:name="post-apishorten_url"/>
    <w:p>
      <w:pPr>
        <w:pStyle w:val="Heading4"/>
      </w:pPr>
      <w:r>
        <w:rPr>
          <w:rStyle w:val="VerbatimChar"/>
        </w:rPr>
        <w:t xml:space="preserve">POST /api/shorten_url</w:t>
      </w:r>
    </w:p>
    <w:p>
      <w:pPr>
        <w:pStyle w:val="FirstParagraph"/>
      </w:pPr>
      <w:r>
        <w:t xml:space="preserve">Create a shortened URL for sharing.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long URL to shorten (must be a valid internal OSD path)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FunctionTok"/>
        </w:rPr>
        <w:t xml:space="preserve">}</w:t>
      </w:r>
    </w:p>
    <w:bookmarkEnd w:id="118"/>
    <w:bookmarkStart w:id="119" w:name="get-apishort_urlurlid"/>
    <w:p>
      <w:pPr>
        <w:pStyle w:val="Heading4"/>
      </w:pPr>
      <w:r>
        <w:rPr>
          <w:rStyle w:val="VerbatimChar"/>
        </w:rPr>
        <w:t xml:space="preserve">GET /api/short_url/{urlId}</w:t>
      </w:r>
    </w:p>
    <w:p>
      <w:pPr>
        <w:pStyle w:val="FirstParagraph"/>
      </w:pPr>
      <w:r>
        <w:t xml:space="preserve">Retrieve the original URL from a shortened URL ID.</w:t>
      </w:r>
    </w:p>
    <w:bookmarkEnd w:id="119"/>
    <w:bookmarkStart w:id="120" w:name="get-gotourlid"/>
    <w:p>
      <w:pPr>
        <w:pStyle w:val="Heading4"/>
      </w:pPr>
      <w:r>
        <w:rPr>
          <w:rStyle w:val="VerbatimChar"/>
        </w:rPr>
        <w:t xml:space="preserve">GET /goto/{urlId}</w:t>
      </w:r>
    </w:p>
    <w:p>
      <w:pPr>
        <w:pStyle w:val="FirstParagraph"/>
      </w:pPr>
      <w:r>
        <w:t xml:space="preserve">Redirect to the full URL from a short URL ID.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telemetry"/>
    <w:p>
      <w:pPr>
        <w:pStyle w:val="Heading3"/>
      </w:pPr>
      <w:r>
        <w:t xml:space="preserve">Telemetry</w:t>
      </w:r>
    </w:p>
    <w:bookmarkStart w:id="122" w:name="post-apitelemetryv2optin"/>
    <w:p>
      <w:pPr>
        <w:pStyle w:val="Heading4"/>
      </w:pPr>
      <w:r>
        <w:rPr>
          <w:rStyle w:val="VerbatimChar"/>
        </w:rPr>
        <w:t xml:space="preserve">POST /api/telemetry/v2/optIn</w:t>
      </w:r>
    </w:p>
    <w:p>
      <w:pPr>
        <w:pStyle w:val="FirstParagraph"/>
      </w:pPr>
      <w:r>
        <w:t xml:space="preserve">Opt in or out of telemetry collection.</w:t>
      </w:r>
    </w:p>
    <w:bookmarkEnd w:id="122"/>
    <w:bookmarkStart w:id="123" w:name="post-apitelemetryv2clusters_stats"/>
    <w:p>
      <w:pPr>
        <w:pStyle w:val="Heading4"/>
      </w:pPr>
      <w:r>
        <w:rPr>
          <w:rStyle w:val="VerbatimChar"/>
        </w:rPr>
        <w:t xml:space="preserve">POST /api/telemetry/v2/clusters/_stats</w:t>
      </w:r>
    </w:p>
    <w:p>
      <w:pPr>
        <w:pStyle w:val="FirstParagraph"/>
      </w:pPr>
      <w:r>
        <w:t xml:space="preserve">Fetch telemetry usage statistics.</w:t>
      </w:r>
    </w:p>
    <w:bookmarkEnd w:id="123"/>
    <w:bookmarkStart w:id="124" w:name="post-apitelemetryv2clusters_opt_in_stats"/>
    <w:p>
      <w:pPr>
        <w:pStyle w:val="Heading4"/>
      </w:pPr>
      <w:r>
        <w:rPr>
          <w:rStyle w:val="VerbatimChar"/>
        </w:rPr>
        <w:t xml:space="preserve">POST /api/telemetry/v2/clusters/_opt_in_stats</w:t>
      </w:r>
    </w:p>
    <w:p>
      <w:pPr>
        <w:pStyle w:val="FirstParagraph"/>
      </w:pPr>
      <w:r>
        <w:t xml:space="preserve">Report opt-in statistics.</w:t>
      </w:r>
    </w:p>
    <w:bookmarkEnd w:id="124"/>
    <w:bookmarkStart w:id="125" w:name="put-apitelemetryv2userhasseennotice"/>
    <w:p>
      <w:pPr>
        <w:pStyle w:val="Heading4"/>
      </w:pPr>
      <w:r>
        <w:rPr>
          <w:rStyle w:val="VerbatimChar"/>
        </w:rPr>
        <w:t xml:space="preserve">PUT /api/telemetry/v2/userHasSeenNotice</w:t>
      </w:r>
    </w:p>
    <w:p>
      <w:pPr>
        <w:pStyle w:val="FirstParagraph"/>
      </w:pPr>
      <w:r>
        <w:t xml:space="preserve">Mark the telemetry notice as seen by the user.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usage-collection"/>
    <w:p>
      <w:pPr>
        <w:pStyle w:val="Heading3"/>
      </w:pPr>
      <w:r>
        <w:t xml:space="preserve">Usage Collection</w:t>
      </w:r>
    </w:p>
    <w:bookmarkStart w:id="127" w:name="post-apiui_metricreport"/>
    <w:p>
      <w:pPr>
        <w:pStyle w:val="Heading4"/>
      </w:pPr>
      <w:r>
        <w:rPr>
          <w:rStyle w:val="VerbatimChar"/>
        </w:rPr>
        <w:t xml:space="preserve">POST /api/ui_metric/report</w:t>
      </w:r>
    </w:p>
    <w:p>
      <w:pPr>
        <w:pStyle w:val="FirstParagraph"/>
      </w:pPr>
      <w:r>
        <w:t xml:space="preserve">Report batched UI interaction metrics for usage tracking.</w:t>
      </w:r>
    </w:p>
    <w:bookmarkEnd w:id="127"/>
    <w:bookmarkStart w:id="128" w:name="get-apistats"/>
    <w:p>
      <w:pPr>
        <w:pStyle w:val="Heading4"/>
      </w:pPr>
      <w:r>
        <w:rPr>
          <w:rStyle w:val="VerbatimChar"/>
        </w:rPr>
        <w:t xml:space="preserve">GET /api/stats</w:t>
      </w:r>
    </w:p>
    <w:p>
      <w:pPr>
        <w:pStyle w:val="FirstParagraph"/>
      </w:pPr>
      <w:r>
        <w:t xml:space="preserve">Get aggregated cluster usage statistics.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vis-augmenter"/>
    <w:p>
      <w:pPr>
        <w:pStyle w:val="Heading3"/>
      </w:pPr>
      <w:r>
        <w:t xml:space="preserve">Vis Augmenter</w:t>
      </w:r>
    </w:p>
    <w:bookmarkStart w:id="130" w:name="get-apivis_augmenterstats"/>
    <w:p>
      <w:pPr>
        <w:pStyle w:val="Heading4"/>
      </w:pPr>
      <w:r>
        <w:rPr>
          <w:rStyle w:val="VerbatimChar"/>
        </w:rPr>
        <w:t xml:space="preserve">GET /api/vis_augmenter/stats</w:t>
      </w:r>
    </w:p>
    <w:p>
      <w:pPr>
        <w:pStyle w:val="FirstParagraph"/>
      </w:pPr>
      <w:r>
        <w:t xml:space="preserve">Get statistics about augmented visualizations.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vis-type-timeline"/>
    <w:p>
      <w:pPr>
        <w:pStyle w:val="Heading3"/>
      </w:pPr>
      <w:r>
        <w:t xml:space="preserve">Vis Type Timeline</w:t>
      </w:r>
    </w:p>
    <w:bookmarkStart w:id="132" w:name="get-apitimelinefunctions"/>
    <w:p>
      <w:pPr>
        <w:pStyle w:val="Heading4"/>
      </w:pPr>
      <w:r>
        <w:rPr>
          <w:rStyle w:val="VerbatimChar"/>
        </w:rPr>
        <w:t xml:space="preserve">GET /api/timeline/functions</w:t>
      </w:r>
    </w:p>
    <w:p>
      <w:pPr>
        <w:pStyle w:val="FirstParagraph"/>
      </w:pPr>
      <w:r>
        <w:t xml:space="preserve">List available Timeline functions.</w:t>
      </w:r>
    </w:p>
    <w:bookmarkEnd w:id="132"/>
    <w:bookmarkStart w:id="133" w:name="post-apitimelinerun"/>
    <w:p>
      <w:pPr>
        <w:pStyle w:val="Heading4"/>
      </w:pPr>
      <w:r>
        <w:rPr>
          <w:rStyle w:val="VerbatimChar"/>
        </w:rPr>
        <w:t xml:space="preserve">POST /api/timeline/run</w:t>
      </w:r>
    </w:p>
    <w:p>
      <w:pPr>
        <w:pStyle w:val="FirstParagraph"/>
      </w:pPr>
      <w:r>
        <w:t xml:space="preserve">Execute a Timeline expression.</w:t>
      </w:r>
    </w:p>
    <w:bookmarkEnd w:id="133"/>
    <w:bookmarkStart w:id="134" w:name="get-apitimelinevalidatees"/>
    <w:p>
      <w:pPr>
        <w:pStyle w:val="Heading4"/>
      </w:pPr>
      <w:r>
        <w:rPr>
          <w:rStyle w:val="VerbatimChar"/>
        </w:rPr>
        <w:t xml:space="preserve">GET /api/timeline/validate/es</w:t>
      </w:r>
    </w:p>
    <w:p>
      <w:pPr>
        <w:pStyle w:val="FirstParagraph"/>
      </w:pPr>
      <w:r>
        <w:t xml:space="preserve">Validate an OpenSearch query used in Timeline expressions.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vis-type-timeseries-tsvb"/>
    <w:p>
      <w:pPr>
        <w:pStyle w:val="Heading3"/>
      </w:pPr>
      <w:r>
        <w:t xml:space="preserve">Vis Type Timeseries (TSVB)</w:t>
      </w:r>
    </w:p>
    <w:bookmarkStart w:id="136" w:name="get-apimetricsfields"/>
    <w:p>
      <w:pPr>
        <w:pStyle w:val="Heading4"/>
      </w:pPr>
      <w:r>
        <w:rPr>
          <w:rStyle w:val="VerbatimChar"/>
        </w:rPr>
        <w:t xml:space="preserve">GET /api/metrics/fields</w:t>
      </w:r>
    </w:p>
    <w:p>
      <w:pPr>
        <w:pStyle w:val="FirstParagraph"/>
      </w:pPr>
      <w:r>
        <w:t xml:space="preserve">Get available fields for an index pattern (used by TSVB).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Index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Data source ID</w:t>
            </w:r>
          </w:p>
        </w:tc>
      </w:tr>
    </w:tbl>
    <w:bookmarkEnd w:id="136"/>
    <w:bookmarkStart w:id="137" w:name="post-apimetricsvisdata"/>
    <w:p>
      <w:pPr>
        <w:pStyle w:val="Heading4"/>
      </w:pPr>
      <w:r>
        <w:rPr>
          <w:rStyle w:val="VerbatimChar"/>
        </w:rPr>
        <w:t xml:space="preserve">POST /api/metrics/vis/data</w:t>
      </w:r>
    </w:p>
    <w:p>
      <w:pPr>
        <w:pStyle w:val="FirstParagraph"/>
      </w:pPr>
      <w:r>
        <w:t xml:space="preserve">Execute a TSVB visualization query and return time-series data.</w:t>
      </w:r>
    </w:p>
    <w:bookmarkEnd w:id="137"/>
    <w:bookmarkStart w:id="138" w:name="post-apimetricsvisdata-raw"/>
    <w:p>
      <w:pPr>
        <w:pStyle w:val="Heading4"/>
      </w:pPr>
      <w:r>
        <w:rPr>
          <w:rStyle w:val="VerbatimChar"/>
        </w:rPr>
        <w:t xml:space="preserve">POST /api/metrics/vis/data-raw</w:t>
      </w:r>
    </w:p>
    <w:p>
      <w:pPr>
        <w:pStyle w:val="FirstParagraph"/>
      </w:pPr>
      <w:r>
        <w:t xml:space="preserve">Execute a TSVB query and return raw, unprocessed data.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workspaces"/>
    <w:p>
      <w:pPr>
        <w:pStyle w:val="Heading3"/>
      </w:pPr>
      <w:r>
        <w:t xml:space="preserve">Workspaces</w:t>
      </w:r>
    </w:p>
    <w:p>
      <w:pPr>
        <w:pStyle w:val="FirstParagraph"/>
      </w:pPr>
      <w:r>
        <w:t xml:space="preserve">Manage workspaces for organizing saved objects and access control.</w:t>
      </w:r>
    </w:p>
    <w:p>
      <w:pPr>
        <w:pStyle w:val="BodyText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/api/workspaces</w:t>
      </w:r>
    </w:p>
    <w:bookmarkStart w:id="140" w:name="post-apiworkspaces_list"/>
    <w:p>
      <w:pPr>
        <w:pStyle w:val="Heading4"/>
      </w:pPr>
      <w:r>
        <w:rPr>
          <w:rStyle w:val="VerbatimChar"/>
        </w:rPr>
        <w:t xml:space="preserve">POST /api/workspaces/_list</w:t>
      </w:r>
    </w:p>
    <w:p>
      <w:pPr>
        <w:pStyle w:val="FirstParagraph"/>
      </w:pPr>
      <w:r>
        <w:t xml:space="preserve">List workspaces with optional search and pagination.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Sort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Results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sortField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Field to sort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searchFields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Fields to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permissionModes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 by permission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get-apiworkspacesid"/>
    <w:p>
      <w:pPr>
        <w:pStyle w:val="Heading4"/>
      </w:pPr>
      <w:r>
        <w:rPr>
          <w:rStyle w:val="VerbatimChar"/>
        </w:rPr>
        <w:t xml:space="preserve">GET /api/workspaces/{id}</w:t>
      </w:r>
    </w:p>
    <w:p>
      <w:pPr>
        <w:pStyle w:val="FirstParagraph"/>
      </w:pPr>
      <w:r>
        <w:t xml:space="preserve">Get a workspace by ID.</w:t>
      </w:r>
    </w:p>
    <w:p>
      <w:r>
        <w:pict>
          <v:rect style="width:0;height:1.5pt" o:hralign="center" o:hrstd="t" o:hr="t"/>
        </w:pict>
      </w:r>
    </w:p>
    <w:bookmarkEnd w:id="141"/>
    <w:bookmarkStart w:id="142" w:name="post-apiworkspaces"/>
    <w:p>
      <w:pPr>
        <w:pStyle w:val="Heading4"/>
      </w:pPr>
      <w:r>
        <w:rPr>
          <w:rStyle w:val="VerbatimChar"/>
        </w:rPr>
        <w:t xml:space="preserve">POST /api/workspaces</w:t>
      </w:r>
    </w:p>
    <w:p>
      <w:pPr>
        <w:pStyle w:val="FirstParagraph"/>
      </w:pPr>
      <w:r>
        <w:t xml:space="preserve">Create a new workspace.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Workspace name (max 40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attributes.features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 case feature configurations (exactly one use case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Description (max 200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attributes.icon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Icon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settings.permissions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Permission mappings by mode and principal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settings.dataSources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Associated data source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settings.dataConnections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Associated data connection IDs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"http://localhost:5601/api/workspaces"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"osd-xsrf: true"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"attributes": {</w:t>
      </w:r>
      <w:r>
        <w:br/>
      </w:r>
      <w:r>
        <w:rPr>
          <w:rStyle w:val="StringTok"/>
        </w:rPr>
        <w:t xml:space="preserve">      "name": "Analytics Team",</w:t>
      </w:r>
      <w:r>
        <w:br/>
      </w:r>
      <w:r>
        <w:rPr>
          <w:rStyle w:val="StringTok"/>
        </w:rPr>
        <w:t xml:space="preserve">      "features": ["use-case-observability"],</w:t>
      </w:r>
      <w:r>
        <w:br/>
      </w:r>
      <w:r>
        <w:rPr>
          <w:rStyle w:val="StringTok"/>
        </w:rPr>
        <w:t xml:space="preserve">      "description": "Shared workspace for the analytics team",</w:t>
      </w:r>
      <w:r>
        <w:br/>
      </w:r>
      <w:r>
        <w:rPr>
          <w:rStyle w:val="StringTok"/>
        </w:rPr>
        <w:t xml:space="preserve">      "color": "#54B399"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"settings": {</w:t>
      </w:r>
      <w:r>
        <w:br/>
      </w:r>
      <w:r>
        <w:rPr>
          <w:rStyle w:val="StringTok"/>
        </w:rPr>
        <w:t xml:space="preserve">      "dataSources": ["ds-id-1"]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142"/>
    <w:bookmarkStart w:id="143" w:name="put-apiworkspacesid"/>
    <w:p>
      <w:pPr>
        <w:pStyle w:val="Heading4"/>
      </w:pPr>
      <w:r>
        <w:rPr>
          <w:rStyle w:val="VerbatimChar"/>
        </w:rPr>
        <w:t xml:space="preserve">PUT /api/workspaces/{id}</w:t>
      </w:r>
    </w:p>
    <w:p>
      <w:pPr>
        <w:pStyle w:val="FirstParagraph"/>
      </w:pPr>
      <w:r>
        <w:t xml:space="preserve">Update a workspace.</w:t>
      </w:r>
    </w:p>
    <w:p>
      <w:r>
        <w:pict>
          <v:rect style="width:0;height:1.5pt" o:hralign="center" o:hrstd="t" o:hr="t"/>
        </w:pict>
      </w:r>
    </w:p>
    <w:bookmarkEnd w:id="143"/>
    <w:bookmarkStart w:id="144" w:name="delete-apiworkspacesid"/>
    <w:p>
      <w:pPr>
        <w:pStyle w:val="Heading4"/>
      </w:pPr>
      <w:r>
        <w:rPr>
          <w:rStyle w:val="VerbatimChar"/>
        </w:rPr>
        <w:t xml:space="preserve">DELETE /api/workspaces/{id}</w:t>
      </w:r>
    </w:p>
    <w:p>
      <w:pPr>
        <w:pStyle w:val="FirstParagraph"/>
      </w:pPr>
      <w:r>
        <w:t xml:space="preserve">Delete a workspace and all associated metadata.</w:t>
      </w:r>
    </w:p>
    <w:p>
      <w:r>
        <w:pict>
          <v:rect style="width:0;height:1.5pt" o:hralign="center" o:hrstd="t" o:hr="t"/>
        </w:pict>
      </w:r>
    </w:p>
    <w:bookmarkEnd w:id="144"/>
    <w:bookmarkStart w:id="145" w:name="post-apiworkspaces_associate"/>
    <w:p>
      <w:pPr>
        <w:pStyle w:val="Heading4"/>
      </w:pPr>
      <w:r>
        <w:rPr>
          <w:rStyle w:val="VerbatimChar"/>
        </w:rPr>
        <w:t xml:space="preserve">POST /api/workspaces/_associate</w:t>
      </w:r>
    </w:p>
    <w:p>
      <w:pPr>
        <w:pStyle w:val="FirstParagraph"/>
      </w:pPr>
      <w:r>
        <w:t xml:space="preserve">Associate saved objects with a workspace.</w:t>
      </w:r>
    </w:p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Target workspace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savedObjects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Objects to associate</w:t>
            </w:r>
            <w:r>
              <w:t xml:space="preserve"> </w:t>
            </w:r>
            <w:r>
              <w:rPr>
                <w:rStyle w:val="VerbatimChar"/>
              </w:rPr>
              <w:t xml:space="preserve">[{id, type}]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post-apiworkspaces_dissociate"/>
    <w:p>
      <w:pPr>
        <w:pStyle w:val="Heading4"/>
      </w:pPr>
      <w:r>
        <w:rPr>
          <w:rStyle w:val="VerbatimChar"/>
        </w:rPr>
        <w:t xml:space="preserve">POST /api/workspaces/_dissociate</w:t>
      </w:r>
    </w:p>
    <w:p>
      <w:pPr>
        <w:pStyle w:val="FirstParagraph"/>
      </w:pPr>
      <w:r>
        <w:t xml:space="preserve">Remove saved objects from a workspace.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schema as</w:t>
      </w:r>
      <w:r>
        <w:t xml:space="preserve"> </w:t>
      </w:r>
      <w:r>
        <w:rPr>
          <w:rStyle w:val="VerbatimChar"/>
        </w:rPr>
        <w:t xml:space="preserve">_associate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6"/>
    <w:bookmarkStart w:id="147" w:name="X97a6b0897ef7a5a0529a84286e110a3c022935b"/>
    <w:p>
      <w:pPr>
        <w:pStyle w:val="Heading4"/>
      </w:pPr>
      <w:r>
        <w:rPr>
          <w:rStyle w:val="VerbatimChar"/>
        </w:rPr>
        <w:t xml:space="preserve">POST /api/workspaces/_duplicate_saved_objects</w:t>
      </w:r>
    </w:p>
    <w:p>
      <w:pPr>
        <w:pStyle w:val="FirstParagraph"/>
      </w:pPr>
      <w:r>
        <w:t xml:space="preserve">Duplicate saved objects from one workspace to another.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56" w:name="common-patterns"/>
    <w:p>
      <w:pPr>
        <w:pStyle w:val="Heading2"/>
      </w:pPr>
      <w:r>
        <w:t xml:space="preserve">Common Patterns</w:t>
      </w:r>
    </w:p>
    <w:bookmarkStart w:id="150" w:name="error-responses"/>
    <w:p>
      <w:pPr>
        <w:pStyle w:val="Heading3"/>
      </w:pPr>
      <w:r>
        <w:t xml:space="preserve">Error Responses</w:t>
      </w:r>
    </w:p>
    <w:p>
      <w:pPr>
        <w:pStyle w:val="FirstParagraph"/>
      </w:pPr>
      <w:r>
        <w:t xml:space="preserve">All API endpoints return errors in a consistent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description"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Common HTTP status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- Bad Request (invalid parameters or body)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- Unauthorized (missing or invalid credentials)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- Forbidden (insufficient permissions)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- Not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- Conflict (version mismatch or duplicate)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413</w:t>
      </w:r>
      <w:r>
        <w:t xml:space="preserve"> </w:t>
      </w:r>
      <w:r>
        <w:t xml:space="preserve">- Payload Too Large (file upload exceeds limit)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- Internal Server Error</w:t>
      </w:r>
    </w:p>
    <w:bookmarkEnd w:id="150"/>
    <w:bookmarkStart w:id="151" w:name="csrf-protection"/>
    <w:p>
      <w:pPr>
        <w:pStyle w:val="Heading3"/>
      </w:pPr>
      <w:r>
        <w:t xml:space="preserve">CSRF Protection</w:t>
      </w:r>
    </w:p>
    <w:p>
      <w:pPr>
        <w:pStyle w:val="FirstParagraph"/>
      </w:pPr>
      <w:r>
        <w:t xml:space="preserve">All state-changing requests (POST, PUT, DELETE) must include the</w:t>
      </w:r>
      <w:r>
        <w:t xml:space="preserve"> </w:t>
      </w:r>
      <w:r>
        <w:rPr>
          <w:rStyle w:val="VerbatimChar"/>
        </w:rPr>
        <w:t xml:space="preserve">osd-xsrf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osd-xsrf: true</w:t>
      </w:r>
    </w:p>
    <w:p>
      <w:pPr>
        <w:pStyle w:val="FirstParagraph"/>
      </w:pPr>
      <w:r>
        <w:t xml:space="preserve">Requests without this header will be rejected with a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error.</w:t>
      </w:r>
    </w:p>
    <w:bookmarkEnd w:id="151"/>
    <w:bookmarkStart w:id="152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List/find endpoints follow a consistent pagination pattern: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"saved_objects"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52"/>
    <w:bookmarkStart w:id="153" w:name="internal-vs-public-apis"/>
    <w:p>
      <w:pPr>
        <w:pStyle w:val="Heading3"/>
      </w:pPr>
      <w:r>
        <w:t xml:space="preserve">Internal vs Public APIs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/api/</w:t>
      </w:r>
      <w:r>
        <w:t xml:space="preserve"> </w:t>
      </w:r>
      <w:r>
        <w:t xml:space="preserve">- Public APIs intended for external consumption. Stable between minor versions.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/internal/</w:t>
      </w:r>
      <w:r>
        <w:t xml:space="preserve"> </w:t>
      </w:r>
      <w:r>
        <w:t xml:space="preserve">- Internal APIs used by OSD’s own UI. May change without notice between versions. Do not depend on these in external integrations.</w:t>
      </w:r>
    </w:p>
    <w:bookmarkEnd w:id="153"/>
    <w:bookmarkStart w:id="154" w:name="workspace-aware-requests"/>
    <w:p>
      <w:pPr>
        <w:pStyle w:val="Heading3"/>
      </w:pPr>
      <w:r>
        <w:t xml:space="preserve">Workspace-Aware Requests</w:t>
      </w:r>
    </w:p>
    <w:p>
      <w:pPr>
        <w:pStyle w:val="FirstParagraph"/>
      </w:pPr>
      <w:r>
        <w:t xml:space="preserve">Many endpoints accept workspace context via:</w:t>
      </w:r>
      <w:r>
        <w:t xml:space="preserve"> </w:t>
      </w:r>
      <w:r>
        <w:t xml:space="preserve">- Query parameter:</w:t>
      </w:r>
      <w:r>
        <w:t xml:space="preserve"> </w:t>
      </w:r>
      <w:r>
        <w:rPr>
          <w:rStyle w:val="VerbatimChar"/>
        </w:rPr>
        <w:t xml:space="preserve">?workspaces=workspace-id</w:t>
      </w:r>
      <w:r>
        <w:t xml:space="preserve"> </w:t>
      </w:r>
      <w:r>
        <w:t xml:space="preserve">- Request body field:</w:t>
      </w:r>
      <w:r>
        <w:t xml:space="preserve"> </w:t>
      </w:r>
      <w:r>
        <w:rPr>
          <w:rStyle w:val="VerbatimChar"/>
        </w:rPr>
        <w:t xml:space="preserve">"workspaces": ["workspace-id"]</w:t>
      </w:r>
    </w:p>
    <w:p>
      <w:pPr>
        <w:pStyle w:val="BodyText"/>
      </w:pPr>
      <w:r>
        <w:t xml:space="preserve">When workspace isolation is enabled, requests are scoped to the specified workspace.</w:t>
      </w:r>
    </w:p>
    <w:bookmarkEnd w:id="154"/>
    <w:bookmarkStart w:id="155" w:name="data-source-aware-requests"/>
    <w:p>
      <w:pPr>
        <w:pStyle w:val="Heading3"/>
      </w:pPr>
      <w:r>
        <w:t xml:space="preserve">Data Source-Aware Requests</w:t>
      </w:r>
    </w:p>
    <w:p>
      <w:pPr>
        <w:pStyle w:val="FirstParagraph"/>
      </w:pPr>
      <w:r>
        <w:t xml:space="preserve">Endpoints that interact with OpenSearch data often accept a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parameter to target a specific remote OpenSearch cluster instead of the local one.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2026-03-20T04:01:53Z</dcterms:created>
  <dcterms:modified xsi:type="dcterms:W3CDTF">2026-03-20T04:01:53Z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