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5549D" w14:textId="020DC9ED" w:rsidR="003514AE" w:rsidRDefault="000A47E3">
      <w:pPr>
        <w:rPr>
          <w:lang w:val="en-US"/>
        </w:rPr>
      </w:pPr>
      <w:r>
        <w:rPr>
          <w:lang w:val="en-US"/>
        </w:rPr>
        <w:t>What is behave?</w:t>
      </w:r>
    </w:p>
    <w:p w14:paraId="62202692" w14:textId="220FDCB3" w:rsidR="000A47E3" w:rsidRDefault="000A47E3" w:rsidP="000A47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Behave is behavior-driven development</w:t>
      </w:r>
      <w:r w:rsidR="005E792D">
        <w:rPr>
          <w:lang w:val="en-US"/>
        </w:rPr>
        <w:t xml:space="preserve"> designed for Python </w:t>
      </w:r>
    </w:p>
    <w:p w14:paraId="2DF0FBDB" w14:textId="07483FE8" w:rsidR="003B502B" w:rsidRPr="003B502B" w:rsidRDefault="005E792D" w:rsidP="003B50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It is an agile software development technique that encourages collaboration between developers, QA and non-technical or business participants in a software project.</w:t>
      </w:r>
    </w:p>
    <w:p w14:paraId="6B8ED4D6" w14:textId="3057A8BC" w:rsidR="000A47E3" w:rsidRDefault="000A47E3" w:rsidP="000A47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Behave operates on directories containing:</w:t>
      </w:r>
    </w:p>
    <w:p w14:paraId="35E036E2" w14:textId="27D4889F" w:rsidR="000A47E3" w:rsidRDefault="000A47E3" w:rsidP="000A47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Feature files written by your Business Analysts/Sponsor/Whoever with your behavior scenarios in it and</w:t>
      </w:r>
    </w:p>
    <w:p w14:paraId="0D913BF6" w14:textId="0268898F" w:rsidR="000A47E3" w:rsidRDefault="000A47E3" w:rsidP="000A47E3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 step directory with python step implementation for the scenarios</w:t>
      </w:r>
    </w:p>
    <w:p w14:paraId="70185975" w14:textId="2E75CC31" w:rsidR="004512CF" w:rsidRDefault="0092228B" w:rsidP="004512CF">
      <w:pPr>
        <w:rPr>
          <w:lang w:val="en-US"/>
        </w:rPr>
      </w:pPr>
      <w:r>
        <w:rPr>
          <w:lang w:val="en-US"/>
        </w:rPr>
        <w:t>BDD Scenarios and Feature Files in Gherkin:</w:t>
      </w:r>
    </w:p>
    <w:p w14:paraId="12B5ADF9" w14:textId="6B872FDD" w:rsidR="0092228B" w:rsidRDefault="00437E56" w:rsidP="004512CF">
      <w:pPr>
        <w:rPr>
          <w:lang w:val="en-US"/>
        </w:rPr>
      </w:pPr>
      <w:r w:rsidRPr="00437E56">
        <w:rPr>
          <w:noProof/>
          <w:lang w:val="en-US"/>
        </w:rPr>
        <w:drawing>
          <wp:inline distT="0" distB="0" distL="0" distR="0" wp14:anchorId="3C4424C0" wp14:editId="06874C3A">
            <wp:extent cx="5731510" cy="2378075"/>
            <wp:effectExtent l="0" t="0" r="2540" b="3175"/>
            <wp:docPr id="86584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46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9DDA" w14:textId="07DB78C2" w:rsidR="00E45B66" w:rsidRDefault="00CA1FA7" w:rsidP="004512CF">
      <w:pPr>
        <w:rPr>
          <w:lang w:val="en-US"/>
        </w:rPr>
      </w:pPr>
      <w:r>
        <w:rPr>
          <w:lang w:val="en-US"/>
        </w:rPr>
        <w:t xml:space="preserve">Official </w:t>
      </w:r>
      <w:proofErr w:type="spellStart"/>
      <w:r>
        <w:rPr>
          <w:lang w:val="en-US"/>
        </w:rPr>
        <w:t>WebSite</w:t>
      </w:r>
      <w:proofErr w:type="spellEnd"/>
      <w:r>
        <w:rPr>
          <w:lang w:val="en-US"/>
        </w:rPr>
        <w:t xml:space="preserve">: </w:t>
      </w:r>
      <w:hyperlink r:id="rId6" w:history="1">
        <w:r w:rsidR="004D0342" w:rsidRPr="00E52524">
          <w:rPr>
            <w:rStyle w:val="Hyperlink"/>
            <w:lang w:val="en-US"/>
          </w:rPr>
          <w:t>https://behave.readthedocs.io/en/latest/tutorial/</w:t>
        </w:r>
      </w:hyperlink>
    </w:p>
    <w:p w14:paraId="09298F43" w14:textId="6140505F" w:rsidR="004D0342" w:rsidRPr="00416A31" w:rsidRDefault="004D0342" w:rsidP="004512CF">
      <w:pPr>
        <w:rPr>
          <w:b/>
          <w:bCs/>
          <w:lang w:val="en-US"/>
        </w:rPr>
      </w:pPr>
      <w:r w:rsidRPr="00416A31">
        <w:rPr>
          <w:b/>
          <w:bCs/>
          <w:lang w:val="en-US"/>
        </w:rPr>
        <w:t>Environment Setup:</w:t>
      </w:r>
    </w:p>
    <w:p w14:paraId="7F7F1F78" w14:textId="1DEC6CF4" w:rsidR="004D0342" w:rsidRDefault="007166A7" w:rsidP="007166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Install Python</w:t>
      </w:r>
    </w:p>
    <w:p w14:paraId="6C03FE34" w14:textId="16DAFF94" w:rsidR="007166A7" w:rsidRDefault="007166A7" w:rsidP="007166A7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Pycharm</w:t>
      </w:r>
      <w:proofErr w:type="spellEnd"/>
      <w:r>
        <w:rPr>
          <w:lang w:val="en-US"/>
        </w:rPr>
        <w:t xml:space="preserve"> IDE</w:t>
      </w:r>
    </w:p>
    <w:p w14:paraId="097EE09B" w14:textId="6E1DD4B6" w:rsidR="007166A7" w:rsidRDefault="007166A7" w:rsidP="007166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Selenium library</w:t>
      </w:r>
    </w:p>
    <w:p w14:paraId="15343568" w14:textId="1811CE99" w:rsidR="007166A7" w:rsidRDefault="00980AC4" w:rsidP="007166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Behave</w:t>
      </w:r>
    </w:p>
    <w:p w14:paraId="0180C363" w14:textId="487E3D2E" w:rsidR="00980AC4" w:rsidRDefault="003251EF" w:rsidP="00980AC4">
      <w:pPr>
        <w:rPr>
          <w:lang w:val="en-US"/>
        </w:rPr>
      </w:pPr>
      <w:r>
        <w:rPr>
          <w:lang w:val="en-US"/>
        </w:rPr>
        <w:t>Python Behave with Selenium:</w:t>
      </w:r>
    </w:p>
    <w:p w14:paraId="0138976F" w14:textId="3BD5D971" w:rsidR="003251EF" w:rsidRDefault="003251EF" w:rsidP="003251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Project Creation</w:t>
      </w:r>
    </w:p>
    <w:p w14:paraId="22C49166" w14:textId="1D7B3E0B" w:rsidR="003251EF" w:rsidRDefault="003251EF" w:rsidP="003251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First Selenium Test</w:t>
      </w:r>
    </w:p>
    <w:p w14:paraId="79E05F67" w14:textId="25AAF782" w:rsidR="003251EF" w:rsidRDefault="003251EF" w:rsidP="003251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selenium package</w:t>
      </w:r>
    </w:p>
    <w:p w14:paraId="55739FD3" w14:textId="5BA6A448" w:rsidR="003251EF" w:rsidRDefault="003251EF" w:rsidP="003251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Install behave package</w:t>
      </w:r>
    </w:p>
    <w:p w14:paraId="50DDA932" w14:textId="6BE782BD" w:rsidR="005F1BBC" w:rsidRDefault="005F1BBC" w:rsidP="003251E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Selenium – Drivers for browser</w:t>
      </w:r>
    </w:p>
    <w:p w14:paraId="34E8F781" w14:textId="53D3BC6C" w:rsidR="00B277A2" w:rsidRDefault="00B277A2" w:rsidP="00B277A2">
      <w:pPr>
        <w:pStyle w:val="ListParagraph"/>
        <w:ind w:left="1440"/>
        <w:rPr>
          <w:lang w:val="en-US"/>
        </w:rPr>
      </w:pPr>
      <w:hyperlink r:id="rId7" w:history="1">
        <w:r w:rsidRPr="00E52524">
          <w:rPr>
            <w:rStyle w:val="Hyperlink"/>
            <w:lang w:val="en-US"/>
          </w:rPr>
          <w:t>https://www.selenium.dev/downloads/</w:t>
        </w:r>
      </w:hyperlink>
    </w:p>
    <w:p w14:paraId="6DD2E7C0" w14:textId="2EF4ACF4" w:rsidR="00B277A2" w:rsidRDefault="004E265D" w:rsidP="004E265D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Goto Settings -&gt; plugins -&gt; marketplace -&gt; search Gherkin plugin</w:t>
      </w:r>
      <w:r w:rsidR="00B60E63">
        <w:rPr>
          <w:lang w:val="en-US"/>
        </w:rPr>
        <w:t xml:space="preserve"> and get installed.</w:t>
      </w:r>
    </w:p>
    <w:p w14:paraId="2502E416" w14:textId="049D90A0" w:rsidR="00B60E63" w:rsidRDefault="0055324F" w:rsidP="00553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Step parameters</w:t>
      </w:r>
    </w:p>
    <w:p w14:paraId="4A872180" w14:textId="7E184CA0" w:rsidR="0055324F" w:rsidRDefault="0055324F" w:rsidP="00553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Scenario outline</w:t>
      </w:r>
    </w:p>
    <w:p w14:paraId="17F0FBFE" w14:textId="5E88F42D" w:rsidR="0055324F" w:rsidRDefault="0055324F" w:rsidP="00553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Background</w:t>
      </w:r>
      <w:r w:rsidR="00097538">
        <w:rPr>
          <w:lang w:val="en-US"/>
        </w:rPr>
        <w:t>:</w:t>
      </w:r>
    </w:p>
    <w:p w14:paraId="3B794E98" w14:textId="713AE027" w:rsidR="00097538" w:rsidRDefault="00097538" w:rsidP="00097538">
      <w:pPr>
        <w:pStyle w:val="ListParagraph"/>
        <w:rPr>
          <w:lang w:val="en-US"/>
        </w:rPr>
      </w:pPr>
      <w:r w:rsidRPr="00097538">
        <w:t>In Behave BDD, the Background keyword is used to define a set of common steps that are executed before each scenario within a feature file. This mechanism helps to reduce redundancy and improve the readability and maintainability of your feature files.</w:t>
      </w:r>
    </w:p>
    <w:p w14:paraId="387D9C0B" w14:textId="70B97C3E" w:rsidR="00B24E64" w:rsidRDefault="00B24E64" w:rsidP="0055324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Allure reports</w:t>
      </w:r>
    </w:p>
    <w:p w14:paraId="63B34830" w14:textId="0228DBF8" w:rsidR="00842121" w:rsidRDefault="00842121" w:rsidP="008421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Prerequisites: allure-behave</w:t>
      </w:r>
    </w:p>
    <w:p w14:paraId="67E22F7E" w14:textId="1BA52AEA" w:rsidR="005B6F83" w:rsidRDefault="008E62FD" w:rsidP="0084212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c</w:t>
      </w:r>
      <w:r w:rsidR="005B6F83">
        <w:rPr>
          <w:lang w:val="en-US"/>
        </w:rPr>
        <w:t>md</w:t>
      </w:r>
      <w:proofErr w:type="spellEnd"/>
      <w:r w:rsidR="005B6F83">
        <w:rPr>
          <w:lang w:val="en-US"/>
        </w:rPr>
        <w:t>: pip install allure-behave</w:t>
      </w:r>
      <w:r w:rsidR="00B7317E">
        <w:rPr>
          <w:lang w:val="en-US"/>
        </w:rPr>
        <w:t xml:space="preserve"> /pip uninstall allure-behave</w:t>
      </w:r>
    </w:p>
    <w:p w14:paraId="0CDCF940" w14:textId="3DE779CF" w:rsidR="00B7317E" w:rsidRDefault="00B7317E" w:rsidP="008421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terminal of </w:t>
      </w:r>
      <w:proofErr w:type="spellStart"/>
      <w:r>
        <w:rPr>
          <w:lang w:val="en-US"/>
        </w:rPr>
        <w:t>pycharm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behave .</w:t>
      </w:r>
      <w:proofErr w:type="gramEnd"/>
      <w:r>
        <w:rPr>
          <w:lang w:val="en-US"/>
        </w:rPr>
        <w:t>/features</w:t>
      </w:r>
    </w:p>
    <w:p w14:paraId="2F6C2361" w14:textId="0B00AA62" w:rsidR="00666CC5" w:rsidRDefault="00666CC5" w:rsidP="008421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install allure package in </w:t>
      </w:r>
      <w:proofErr w:type="spellStart"/>
      <w:r>
        <w:rPr>
          <w:lang w:val="en-US"/>
        </w:rPr>
        <w:t>pycharm</w:t>
      </w:r>
      <w:proofErr w:type="spellEnd"/>
    </w:p>
    <w:p w14:paraId="733C883E" w14:textId="003C4D0C" w:rsidR="006773EA" w:rsidRDefault="006773EA" w:rsidP="00842121">
      <w:pPr>
        <w:pStyle w:val="ListParagraph"/>
        <w:numPr>
          <w:ilvl w:val="1"/>
          <w:numId w:val="1"/>
        </w:numPr>
        <w:rPr>
          <w:lang w:val="en-US"/>
        </w:rPr>
      </w:pPr>
      <w:proofErr w:type="spellStart"/>
      <w:r>
        <w:rPr>
          <w:lang w:val="en-US"/>
        </w:rPr>
        <w:t>goto</w:t>
      </w:r>
      <w:proofErr w:type="spellEnd"/>
      <w:r>
        <w:rPr>
          <w:lang w:val="en-US"/>
        </w:rPr>
        <w:t xml:space="preserve"> new project settings -&gt; settings for new projects </w:t>
      </w:r>
      <w:r w:rsidR="0061769E">
        <w:rPr>
          <w:lang w:val="en-US"/>
        </w:rPr>
        <w:t>-&gt; python interpreter -&gt; install allure-behave package</w:t>
      </w:r>
    </w:p>
    <w:p w14:paraId="38AD7888" w14:textId="49DBD5F1" w:rsidR="0061769E" w:rsidRDefault="00D13F2D" w:rsidP="0084212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Goto terminal -&gt; </w:t>
      </w:r>
      <w:r w:rsidR="00513CC0">
        <w:rPr>
          <w:lang w:val="en-US"/>
        </w:rPr>
        <w:t>type command:</w:t>
      </w:r>
    </w:p>
    <w:p w14:paraId="5BA95515" w14:textId="31E61FC3" w:rsidR="00D869C2" w:rsidRPr="00D869C2" w:rsidRDefault="00D869C2" w:rsidP="00D869C2">
      <w:pPr>
        <w:pStyle w:val="NormalWeb"/>
        <w:ind w:left="720" w:firstLine="720"/>
      </w:pPr>
      <w:r>
        <w:t>behave -f allure_</w:t>
      </w:r>
      <w:proofErr w:type="gramStart"/>
      <w:r>
        <w:t>behave.formatter</w:t>
      </w:r>
      <w:proofErr w:type="gramEnd"/>
      <w:r>
        <w:t>:AllureFormatter -o allure-results</w:t>
      </w:r>
    </w:p>
    <w:p w14:paraId="79AD5FE2" w14:textId="58B966CB" w:rsidR="00BC0B6F" w:rsidRDefault="00BC0B6F" w:rsidP="00BC0B6F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Download allure: </w:t>
      </w:r>
      <w:hyperlink r:id="rId8" w:history="1">
        <w:r w:rsidRPr="007773D6">
          <w:rPr>
            <w:rStyle w:val="Hyperlink"/>
            <w:lang w:val="en-US"/>
          </w:rPr>
          <w:t>https://github.com/allure-framework/allure2/releases</w:t>
        </w:r>
      </w:hyperlink>
    </w:p>
    <w:p w14:paraId="6745AFDF" w14:textId="62DD7003" w:rsidR="00BC0B6F" w:rsidRPr="00BC0B6F" w:rsidRDefault="00413F64" w:rsidP="00BC0B6F">
      <w:pPr>
        <w:pStyle w:val="ListParagraph"/>
        <w:ind w:left="1440"/>
        <w:rPr>
          <w:lang w:val="en-US"/>
        </w:rPr>
      </w:pPr>
      <w:r>
        <w:rPr>
          <w:lang w:val="en-US"/>
        </w:rPr>
        <w:t>Add bin path of it to the environment variables.</w:t>
      </w:r>
    </w:p>
    <w:p w14:paraId="63376976" w14:textId="7E2BBCE6" w:rsidR="00513CC0" w:rsidRDefault="00D92C31" w:rsidP="00D92C3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Terminal -&gt; </w:t>
      </w: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 -&gt;</w:t>
      </w:r>
      <w:r w:rsidR="008A5EB0" w:rsidRPr="008A5EB0">
        <w:t xml:space="preserve"> </w:t>
      </w:r>
      <w:r w:rsidR="008A5EB0" w:rsidRPr="008A5EB0">
        <w:rPr>
          <w:lang w:val="en-US"/>
        </w:rPr>
        <w:t>allure generate allure-results -o allure-report</w:t>
      </w:r>
    </w:p>
    <w:p w14:paraId="2004ADA7" w14:textId="52C43F74" w:rsidR="00A6443A" w:rsidRDefault="00A6443A" w:rsidP="00A6443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Page Object Model:</w:t>
      </w:r>
    </w:p>
    <w:p w14:paraId="5593264C" w14:textId="751BD48F" w:rsidR="00A6443A" w:rsidRDefault="004F2A25" w:rsidP="00A6443A">
      <w:pPr>
        <w:pStyle w:val="ListParagraph"/>
        <w:rPr>
          <w:lang w:val="en-US"/>
        </w:rPr>
      </w:pPr>
      <w:r>
        <w:rPr>
          <w:lang w:val="en-US"/>
        </w:rPr>
        <w:t>Website: tutorialninja.com/demo/</w:t>
      </w:r>
    </w:p>
    <w:p w14:paraId="3BF0033B" w14:textId="77777777" w:rsidR="004F2A25" w:rsidRPr="00D92C31" w:rsidRDefault="004F2A25" w:rsidP="00A6443A">
      <w:pPr>
        <w:pStyle w:val="ListParagraph"/>
        <w:rPr>
          <w:lang w:val="en-US"/>
        </w:rPr>
      </w:pPr>
    </w:p>
    <w:p w14:paraId="203BF1BE" w14:textId="34D12D3F" w:rsidR="0055324F" w:rsidRPr="002F3A4D" w:rsidRDefault="002F3A4D" w:rsidP="002F3A4D">
      <w:pPr>
        <w:pStyle w:val="ListParagraph"/>
        <w:numPr>
          <w:ilvl w:val="0"/>
          <w:numId w:val="1"/>
        </w:numPr>
        <w:rPr>
          <w:lang w:val="en-US"/>
        </w:rPr>
      </w:pPr>
      <w:r w:rsidRPr="002F3A4D">
        <w:rPr>
          <w:b/>
          <w:bCs/>
        </w:rPr>
        <w:t>POM</w:t>
      </w:r>
      <w:r w:rsidRPr="002F3A4D">
        <w:t> is a design pattern in test automation that promotes </w:t>
      </w:r>
      <w:r w:rsidRPr="002F3A4D">
        <w:rPr>
          <w:b/>
          <w:bCs/>
        </w:rPr>
        <w:t>modularity</w:t>
      </w:r>
      <w:r w:rsidRPr="002F3A4D">
        <w:t>, </w:t>
      </w:r>
      <w:r w:rsidRPr="002F3A4D">
        <w:rPr>
          <w:b/>
          <w:bCs/>
        </w:rPr>
        <w:t>reusability</w:t>
      </w:r>
      <w:r w:rsidRPr="002F3A4D">
        <w:t>, and </w:t>
      </w:r>
      <w:r w:rsidRPr="002F3A4D">
        <w:rPr>
          <w:b/>
          <w:bCs/>
        </w:rPr>
        <w:t>maintainability</w:t>
      </w:r>
      <w:r w:rsidRPr="002F3A4D">
        <w:t> by separating the </w:t>
      </w:r>
      <w:r w:rsidRPr="002F3A4D">
        <w:rPr>
          <w:b/>
          <w:bCs/>
        </w:rPr>
        <w:t>UI logic</w:t>
      </w:r>
      <w:r w:rsidRPr="002F3A4D">
        <w:t> (page structure) from the </w:t>
      </w:r>
      <w:r w:rsidRPr="002F3A4D">
        <w:rPr>
          <w:b/>
          <w:bCs/>
        </w:rPr>
        <w:t>test logic</w:t>
      </w:r>
      <w:r w:rsidRPr="002F3A4D">
        <w:t> (steps and assertions).</w:t>
      </w:r>
    </w:p>
    <w:p w14:paraId="37B08AE7" w14:textId="27556616" w:rsidR="002F3A4D" w:rsidRDefault="00C72712" w:rsidP="00C72712">
      <w:pPr>
        <w:pStyle w:val="ListParagraph"/>
        <w:rPr>
          <w:lang w:val="en-US"/>
        </w:rPr>
      </w:pPr>
      <w:r w:rsidRPr="00C72712">
        <w:rPr>
          <w:lang w:val="en-US"/>
        </w:rPr>
        <w:t>Key Components in POM with Behave</w:t>
      </w:r>
      <w:r>
        <w:rPr>
          <w:lang w:val="en-US"/>
        </w:rPr>
        <w:t>:</w:t>
      </w:r>
    </w:p>
    <w:p w14:paraId="2C1043CF" w14:textId="77777777" w:rsidR="00C72712" w:rsidRPr="00C72712" w:rsidRDefault="00C72712" w:rsidP="00C72712">
      <w:pPr>
        <w:pStyle w:val="ListParagraph"/>
        <w:rPr>
          <w:b/>
          <w:bCs/>
        </w:rPr>
      </w:pPr>
      <w:r w:rsidRPr="00C72712">
        <w:rPr>
          <w:b/>
          <w:bCs/>
        </w:rPr>
        <w:t xml:space="preserve">1. Feature Files </w:t>
      </w:r>
      <w:proofErr w:type="gramStart"/>
      <w:r w:rsidRPr="00C72712">
        <w:rPr>
          <w:b/>
          <w:bCs/>
        </w:rPr>
        <w:t>(.feature</w:t>
      </w:r>
      <w:proofErr w:type="gramEnd"/>
      <w:r w:rsidRPr="00C72712">
        <w:rPr>
          <w:b/>
          <w:bCs/>
        </w:rPr>
        <w:t>)</w:t>
      </w:r>
    </w:p>
    <w:p w14:paraId="07063944" w14:textId="77777777" w:rsidR="00C72712" w:rsidRPr="00C72712" w:rsidRDefault="00C72712" w:rsidP="00C72712">
      <w:pPr>
        <w:pStyle w:val="ListParagraph"/>
        <w:numPr>
          <w:ilvl w:val="0"/>
          <w:numId w:val="3"/>
        </w:numPr>
      </w:pPr>
      <w:r w:rsidRPr="00C72712">
        <w:t>Written in </w:t>
      </w:r>
      <w:r w:rsidRPr="00C72712">
        <w:rPr>
          <w:b/>
          <w:bCs/>
        </w:rPr>
        <w:t>Gherkin syntax</w:t>
      </w:r>
      <w:r w:rsidRPr="00C72712">
        <w:t>.</w:t>
      </w:r>
    </w:p>
    <w:p w14:paraId="14CF89BF" w14:textId="77777777" w:rsidR="00C72712" w:rsidRDefault="00C72712" w:rsidP="00C72712">
      <w:pPr>
        <w:pStyle w:val="ListParagraph"/>
        <w:numPr>
          <w:ilvl w:val="0"/>
          <w:numId w:val="3"/>
        </w:numPr>
      </w:pPr>
      <w:r w:rsidRPr="00C72712">
        <w:t>Describe test scenarios in a human-readable format.</w:t>
      </w:r>
    </w:p>
    <w:p w14:paraId="7DDAAD08" w14:textId="437E51CF" w:rsidR="00C72712" w:rsidRPr="00C72712" w:rsidRDefault="00C72712" w:rsidP="00C72712">
      <w:pPr>
        <w:ind w:left="720"/>
        <w:rPr>
          <w:b/>
          <w:bCs/>
        </w:rPr>
      </w:pPr>
      <w:r>
        <w:rPr>
          <w:b/>
          <w:bCs/>
        </w:rPr>
        <w:t xml:space="preserve">2. </w:t>
      </w:r>
      <w:r w:rsidRPr="00C72712">
        <w:rPr>
          <w:b/>
          <w:bCs/>
        </w:rPr>
        <w:t>Step Definitions (steps/*.</w:t>
      </w:r>
      <w:proofErr w:type="spellStart"/>
      <w:r w:rsidRPr="00C72712">
        <w:rPr>
          <w:b/>
          <w:bCs/>
        </w:rPr>
        <w:t>py</w:t>
      </w:r>
      <w:proofErr w:type="spellEnd"/>
      <w:r w:rsidRPr="00C72712">
        <w:rPr>
          <w:b/>
          <w:bCs/>
        </w:rPr>
        <w:t>)</w:t>
      </w:r>
    </w:p>
    <w:p w14:paraId="492CF661" w14:textId="77777777" w:rsidR="00C72712" w:rsidRPr="00C72712" w:rsidRDefault="00C72712" w:rsidP="00C72712">
      <w:pPr>
        <w:pStyle w:val="ListParagraph"/>
        <w:numPr>
          <w:ilvl w:val="1"/>
          <w:numId w:val="4"/>
        </w:numPr>
      </w:pPr>
      <w:r w:rsidRPr="00C72712">
        <w:t>Python functions that map to Gherkin steps.</w:t>
      </w:r>
    </w:p>
    <w:p w14:paraId="5CF4C56C" w14:textId="77777777" w:rsidR="00C72712" w:rsidRDefault="00C72712" w:rsidP="00C72712">
      <w:pPr>
        <w:pStyle w:val="ListParagraph"/>
        <w:numPr>
          <w:ilvl w:val="1"/>
          <w:numId w:val="4"/>
        </w:numPr>
      </w:pPr>
      <w:r w:rsidRPr="00C72712">
        <w:t>Use @given, @when, @then decorators from behave.</w:t>
      </w:r>
    </w:p>
    <w:p w14:paraId="04657D33" w14:textId="2414ED64" w:rsidR="00C704B1" w:rsidRPr="00C704B1" w:rsidRDefault="00C704B1" w:rsidP="00C704B1">
      <w:pPr>
        <w:ind w:firstLine="720"/>
        <w:rPr>
          <w:b/>
          <w:bCs/>
        </w:rPr>
      </w:pPr>
      <w:r>
        <w:rPr>
          <w:b/>
          <w:bCs/>
        </w:rPr>
        <w:t xml:space="preserve">3. </w:t>
      </w:r>
      <w:r w:rsidRPr="00C704B1">
        <w:rPr>
          <w:b/>
          <w:bCs/>
        </w:rPr>
        <w:t>Page Objects (pages/*.</w:t>
      </w:r>
      <w:proofErr w:type="spellStart"/>
      <w:r w:rsidRPr="00C704B1">
        <w:rPr>
          <w:b/>
          <w:bCs/>
        </w:rPr>
        <w:t>py</w:t>
      </w:r>
      <w:proofErr w:type="spellEnd"/>
      <w:r w:rsidRPr="00C704B1">
        <w:rPr>
          <w:b/>
          <w:bCs/>
        </w:rPr>
        <w:t>)</w:t>
      </w:r>
    </w:p>
    <w:p w14:paraId="4CA75DE3" w14:textId="77777777" w:rsidR="00C704B1" w:rsidRDefault="00C704B1" w:rsidP="0028711D">
      <w:pPr>
        <w:numPr>
          <w:ilvl w:val="0"/>
          <w:numId w:val="5"/>
        </w:numPr>
        <w:spacing w:after="0" w:line="240" w:lineRule="auto"/>
      </w:pPr>
      <w:r w:rsidRPr="00C704B1">
        <w:t>Python classes that represent web pages.</w:t>
      </w:r>
    </w:p>
    <w:p w14:paraId="19092597" w14:textId="20DCAB61" w:rsidR="00C704B1" w:rsidRDefault="00C704B1" w:rsidP="0028711D">
      <w:pPr>
        <w:numPr>
          <w:ilvl w:val="0"/>
          <w:numId w:val="5"/>
        </w:numPr>
        <w:spacing w:after="0" w:line="240" w:lineRule="auto"/>
      </w:pPr>
      <w:r w:rsidRPr="00C704B1">
        <w:t>Contain locators and methods to interact with elements.</w:t>
      </w:r>
    </w:p>
    <w:p w14:paraId="2F999DAF" w14:textId="77777777" w:rsidR="00272F9B" w:rsidRDefault="00272F9B" w:rsidP="00272F9B">
      <w:pPr>
        <w:spacing w:after="0" w:line="240" w:lineRule="auto"/>
        <w:ind w:left="1080"/>
      </w:pPr>
    </w:p>
    <w:p w14:paraId="53F74303" w14:textId="07548F6D" w:rsidR="00272F9B" w:rsidRPr="00272F9B" w:rsidRDefault="00272F9B" w:rsidP="00272F9B">
      <w:pPr>
        <w:spacing w:after="0" w:line="240" w:lineRule="auto"/>
        <w:ind w:firstLine="720"/>
        <w:rPr>
          <w:b/>
          <w:bCs/>
        </w:rPr>
      </w:pPr>
      <w:r>
        <w:rPr>
          <w:b/>
          <w:bCs/>
        </w:rPr>
        <w:t xml:space="preserve">4. </w:t>
      </w:r>
      <w:r w:rsidRPr="00272F9B">
        <w:rPr>
          <w:b/>
          <w:bCs/>
        </w:rPr>
        <w:t>Environment Hooks (environment.py)</w:t>
      </w:r>
    </w:p>
    <w:p w14:paraId="4FD2A5A7" w14:textId="77777777" w:rsidR="00272F9B" w:rsidRPr="00272F9B" w:rsidRDefault="00272F9B" w:rsidP="00272F9B">
      <w:pPr>
        <w:numPr>
          <w:ilvl w:val="0"/>
          <w:numId w:val="6"/>
        </w:numPr>
        <w:tabs>
          <w:tab w:val="num" w:pos="720"/>
        </w:tabs>
        <w:spacing w:after="0" w:line="240" w:lineRule="auto"/>
      </w:pPr>
      <w:r w:rsidRPr="00272F9B">
        <w:t>Setup and teardown logic for scenarios.</w:t>
      </w:r>
    </w:p>
    <w:p w14:paraId="5F29D028" w14:textId="77777777" w:rsidR="00272F9B" w:rsidRPr="00272F9B" w:rsidRDefault="00272F9B" w:rsidP="00272F9B">
      <w:pPr>
        <w:numPr>
          <w:ilvl w:val="0"/>
          <w:numId w:val="6"/>
        </w:numPr>
        <w:tabs>
          <w:tab w:val="num" w:pos="720"/>
        </w:tabs>
        <w:spacing w:after="0" w:line="240" w:lineRule="auto"/>
      </w:pPr>
      <w:r w:rsidRPr="00272F9B">
        <w:t>Commonly used to initialize and quit the WebDriver.</w:t>
      </w:r>
    </w:p>
    <w:p w14:paraId="2C22542C" w14:textId="77777777" w:rsidR="00272F9B" w:rsidRPr="00C704B1" w:rsidRDefault="00272F9B" w:rsidP="00272F9B">
      <w:pPr>
        <w:spacing w:after="0" w:line="240" w:lineRule="auto"/>
        <w:ind w:left="1080"/>
      </w:pPr>
    </w:p>
    <w:p w14:paraId="337C9800" w14:textId="4BE638AC" w:rsidR="00C704B1" w:rsidRDefault="00CA6EA2" w:rsidP="00CA6EA2">
      <w:r>
        <w:t>Benefits of POM:</w:t>
      </w:r>
    </w:p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5411"/>
      </w:tblGrid>
      <w:tr w:rsidR="00676320" w:rsidRPr="00676320" w14:paraId="0F87C3C5" w14:textId="77777777" w:rsidTr="006763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1926E0C" w14:textId="77777777" w:rsidR="00676320" w:rsidRPr="00676320" w:rsidRDefault="00676320" w:rsidP="00676320">
            <w:r w:rsidRPr="00676320">
              <w:rPr>
                <w:b/>
                <w:bCs/>
              </w:rPr>
              <w:t>Separation of concerns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9947636" w14:textId="77777777" w:rsidR="00676320" w:rsidRPr="00676320" w:rsidRDefault="00676320" w:rsidP="00676320">
            <w:r w:rsidRPr="00676320">
              <w:t>Keeps test logic and UI logic separate</w:t>
            </w:r>
          </w:p>
        </w:tc>
      </w:tr>
      <w:tr w:rsidR="00676320" w:rsidRPr="00676320" w14:paraId="34D5D141" w14:textId="77777777" w:rsidTr="006763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66E2159" w14:textId="77777777" w:rsidR="00676320" w:rsidRPr="00676320" w:rsidRDefault="00676320" w:rsidP="00676320">
            <w:r w:rsidRPr="00676320">
              <w:rPr>
                <w:b/>
                <w:bCs/>
              </w:rPr>
              <w:t>Reusability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A0249CC" w14:textId="77777777" w:rsidR="00676320" w:rsidRPr="00676320" w:rsidRDefault="00676320" w:rsidP="00676320">
            <w:r w:rsidRPr="00676320">
              <w:t>Page methods can be reused across scenarios</w:t>
            </w:r>
          </w:p>
        </w:tc>
      </w:tr>
      <w:tr w:rsidR="00676320" w:rsidRPr="00676320" w14:paraId="0BC94294" w14:textId="77777777" w:rsidTr="006763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C982A8" w14:textId="77777777" w:rsidR="00676320" w:rsidRPr="00676320" w:rsidRDefault="00676320" w:rsidP="00676320">
            <w:r w:rsidRPr="00676320">
              <w:rPr>
                <w:b/>
                <w:bCs/>
              </w:rPr>
              <w:t>Maintainability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2A62AEB" w14:textId="77777777" w:rsidR="00676320" w:rsidRPr="00676320" w:rsidRDefault="00676320" w:rsidP="00676320">
            <w:r w:rsidRPr="00676320">
              <w:t>Changes in UI require updates only in page classes</w:t>
            </w:r>
          </w:p>
        </w:tc>
      </w:tr>
      <w:tr w:rsidR="00676320" w:rsidRPr="00676320" w14:paraId="1B727EA5" w14:textId="77777777" w:rsidTr="00676320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430BED00" w14:textId="77777777" w:rsidR="00676320" w:rsidRPr="00676320" w:rsidRDefault="00676320" w:rsidP="00676320">
            <w:r w:rsidRPr="00676320">
              <w:rPr>
                <w:b/>
                <w:bCs/>
              </w:rPr>
              <w:t>Readability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B8FEC8C" w14:textId="77777777" w:rsidR="00676320" w:rsidRPr="00676320" w:rsidRDefault="00676320" w:rsidP="00676320">
            <w:r w:rsidRPr="00676320">
              <w:t>Gherkin + POM makes tests easy to read and understand</w:t>
            </w:r>
          </w:p>
        </w:tc>
      </w:tr>
    </w:tbl>
    <w:p w14:paraId="0D7C5CFD" w14:textId="77777777" w:rsidR="00CA6EA2" w:rsidRDefault="00CA6EA2" w:rsidP="00CA6EA2"/>
    <w:p w14:paraId="4640AEFC" w14:textId="77777777" w:rsidR="005207B6" w:rsidRPr="00C72712" w:rsidRDefault="005207B6" w:rsidP="00C704B1">
      <w:pPr>
        <w:ind w:left="1080"/>
      </w:pPr>
    </w:p>
    <w:p w14:paraId="7109E15B" w14:textId="77777777" w:rsidR="00C72712" w:rsidRPr="00C72712" w:rsidRDefault="00C72712" w:rsidP="00C72712">
      <w:pPr>
        <w:pStyle w:val="ListParagraph"/>
        <w:ind w:left="1080"/>
      </w:pPr>
    </w:p>
    <w:p w14:paraId="5C7BF437" w14:textId="77777777" w:rsidR="00C72712" w:rsidRDefault="00C72712" w:rsidP="00C72712">
      <w:pPr>
        <w:pStyle w:val="ListParagraph"/>
        <w:rPr>
          <w:lang w:val="en-US"/>
        </w:rPr>
      </w:pPr>
    </w:p>
    <w:p w14:paraId="77F2CEA1" w14:textId="77777777" w:rsidR="0055324F" w:rsidRPr="0055324F" w:rsidRDefault="0055324F" w:rsidP="0055324F">
      <w:pPr>
        <w:pStyle w:val="ListParagraph"/>
        <w:rPr>
          <w:lang w:val="en-US"/>
        </w:rPr>
      </w:pPr>
    </w:p>
    <w:p w14:paraId="502AA92F" w14:textId="77777777" w:rsidR="003251EF" w:rsidRPr="003251EF" w:rsidRDefault="003251EF" w:rsidP="003251EF">
      <w:pPr>
        <w:rPr>
          <w:lang w:val="en-US"/>
        </w:rPr>
      </w:pPr>
    </w:p>
    <w:p w14:paraId="663D7A0E" w14:textId="77777777" w:rsidR="004D0342" w:rsidRDefault="004D0342" w:rsidP="004512CF">
      <w:pPr>
        <w:rPr>
          <w:lang w:val="en-US"/>
        </w:rPr>
      </w:pPr>
    </w:p>
    <w:sectPr w:rsidR="004D0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42370"/>
    <w:multiLevelType w:val="multilevel"/>
    <w:tmpl w:val="88A6E9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217633D"/>
    <w:multiLevelType w:val="hybridMultilevel"/>
    <w:tmpl w:val="07049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E26AB0"/>
    <w:multiLevelType w:val="hybridMultilevel"/>
    <w:tmpl w:val="2A6CE576"/>
    <w:lvl w:ilvl="0" w:tplc="1A36F81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41152"/>
    <w:multiLevelType w:val="multilevel"/>
    <w:tmpl w:val="3322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111184"/>
    <w:multiLevelType w:val="multilevel"/>
    <w:tmpl w:val="460A64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C0059A"/>
    <w:multiLevelType w:val="multilevel"/>
    <w:tmpl w:val="3DECE89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num w:numId="1" w16cid:durableId="1586063583">
    <w:abstractNumId w:val="2"/>
  </w:num>
  <w:num w:numId="2" w16cid:durableId="1391424522">
    <w:abstractNumId w:val="1"/>
  </w:num>
  <w:num w:numId="3" w16cid:durableId="258343082">
    <w:abstractNumId w:val="0"/>
  </w:num>
  <w:num w:numId="4" w16cid:durableId="170489362">
    <w:abstractNumId w:val="3"/>
  </w:num>
  <w:num w:numId="5" w16cid:durableId="1225485120">
    <w:abstractNumId w:val="5"/>
  </w:num>
  <w:num w:numId="6" w16cid:durableId="6876824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FDA"/>
    <w:rsid w:val="00097538"/>
    <w:rsid w:val="000A47E3"/>
    <w:rsid w:val="00153632"/>
    <w:rsid w:val="00237970"/>
    <w:rsid w:val="002520E5"/>
    <w:rsid w:val="002556F0"/>
    <w:rsid w:val="00265CB8"/>
    <w:rsid w:val="00272F9B"/>
    <w:rsid w:val="0028711D"/>
    <w:rsid w:val="00296B89"/>
    <w:rsid w:val="002F3A4D"/>
    <w:rsid w:val="003251EF"/>
    <w:rsid w:val="003514AE"/>
    <w:rsid w:val="003B502B"/>
    <w:rsid w:val="00413F64"/>
    <w:rsid w:val="00416A31"/>
    <w:rsid w:val="00437E56"/>
    <w:rsid w:val="004512CF"/>
    <w:rsid w:val="004D0342"/>
    <w:rsid w:val="004D0CF3"/>
    <w:rsid w:val="004E265D"/>
    <w:rsid w:val="004F2A25"/>
    <w:rsid w:val="00505770"/>
    <w:rsid w:val="00513CC0"/>
    <w:rsid w:val="005207B6"/>
    <w:rsid w:val="005315D8"/>
    <w:rsid w:val="0055324F"/>
    <w:rsid w:val="005B3FCD"/>
    <w:rsid w:val="005B6F83"/>
    <w:rsid w:val="005E792D"/>
    <w:rsid w:val="005F1BBC"/>
    <w:rsid w:val="0061769E"/>
    <w:rsid w:val="00666CC5"/>
    <w:rsid w:val="00676320"/>
    <w:rsid w:val="006773EA"/>
    <w:rsid w:val="00715558"/>
    <w:rsid w:val="007166A7"/>
    <w:rsid w:val="00825BF6"/>
    <w:rsid w:val="00842121"/>
    <w:rsid w:val="008A5EB0"/>
    <w:rsid w:val="008E62FD"/>
    <w:rsid w:val="0092228B"/>
    <w:rsid w:val="00980AC4"/>
    <w:rsid w:val="009C344A"/>
    <w:rsid w:val="00A2590F"/>
    <w:rsid w:val="00A6443A"/>
    <w:rsid w:val="00A84962"/>
    <w:rsid w:val="00B24E64"/>
    <w:rsid w:val="00B277A2"/>
    <w:rsid w:val="00B60E63"/>
    <w:rsid w:val="00B669B1"/>
    <w:rsid w:val="00B7317E"/>
    <w:rsid w:val="00BB4FDA"/>
    <w:rsid w:val="00BC0B6F"/>
    <w:rsid w:val="00C704B1"/>
    <w:rsid w:val="00C72712"/>
    <w:rsid w:val="00CA1FA7"/>
    <w:rsid w:val="00CA6EA2"/>
    <w:rsid w:val="00CC1BAA"/>
    <w:rsid w:val="00D13F2D"/>
    <w:rsid w:val="00D719F9"/>
    <w:rsid w:val="00D869C2"/>
    <w:rsid w:val="00D92C31"/>
    <w:rsid w:val="00E45B66"/>
    <w:rsid w:val="00E62543"/>
    <w:rsid w:val="00E633E0"/>
    <w:rsid w:val="00E955CB"/>
    <w:rsid w:val="00EC723E"/>
    <w:rsid w:val="00FC6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B162"/>
  <w15:chartTrackingRefBased/>
  <w15:docId w15:val="{CA0BA026-C23C-4E4D-9AF3-9F14C043D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F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F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F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4F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F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F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F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F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F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F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FD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F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FA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86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16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9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1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8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2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llure-framework/allure2/releas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lenium.dev/download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have.readthedocs.io/en/latest/tutorial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3</Pages>
  <Words>405</Words>
  <Characters>2465</Characters>
  <Application>Microsoft Office Word</Application>
  <DocSecurity>0</DocSecurity>
  <Lines>78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58</cp:revision>
  <dcterms:created xsi:type="dcterms:W3CDTF">2025-08-02T09:35:00Z</dcterms:created>
  <dcterms:modified xsi:type="dcterms:W3CDTF">2025-10-16T11:59:00Z</dcterms:modified>
</cp:coreProperties>
</file>