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26158" w14:textId="77777777" w:rsidR="00AB42CA" w:rsidRDefault="00AB42CA" w:rsidP="00AB42CA">
      <w:pPr>
        <w:ind w:firstLine="0"/>
        <w:jc w:val="center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 xml:space="preserve">Санкт-Петербургский Национальный Исследовательский Университет </w:t>
      </w:r>
    </w:p>
    <w:p w14:paraId="521D387F" w14:textId="77777777" w:rsidR="00AB42CA" w:rsidRPr="002063BF" w:rsidRDefault="00AB42CA" w:rsidP="00AB42CA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ИТМО</w:t>
      </w:r>
    </w:p>
    <w:p w14:paraId="460D3D92" w14:textId="77777777" w:rsidR="00AB42CA" w:rsidRPr="002063BF" w:rsidRDefault="00AB42CA" w:rsidP="00AB42CA">
      <w:pPr>
        <w:jc w:val="center"/>
        <w:rPr>
          <w:rFonts w:cs="Times New Roman"/>
          <w:szCs w:val="28"/>
        </w:rPr>
      </w:pPr>
    </w:p>
    <w:p w14:paraId="04FFF74A" w14:textId="77777777" w:rsidR="00AB42CA" w:rsidRPr="002063BF" w:rsidRDefault="00AB42CA" w:rsidP="00AB42CA">
      <w:pPr>
        <w:jc w:val="center"/>
        <w:rPr>
          <w:rFonts w:cs="Times New Roman"/>
          <w:szCs w:val="28"/>
        </w:rPr>
      </w:pPr>
    </w:p>
    <w:p w14:paraId="6ABE7EEA" w14:textId="77777777" w:rsidR="00AB42CA" w:rsidRPr="002063BF" w:rsidRDefault="00AB42CA" w:rsidP="00AB42CA">
      <w:pPr>
        <w:jc w:val="center"/>
        <w:rPr>
          <w:rFonts w:cs="Times New Roman"/>
          <w:szCs w:val="28"/>
        </w:rPr>
      </w:pPr>
    </w:p>
    <w:p w14:paraId="2917B738" w14:textId="77777777" w:rsidR="00AB42CA" w:rsidRPr="002063BF" w:rsidRDefault="00AB42CA" w:rsidP="00AB42CA">
      <w:pPr>
        <w:ind w:firstLine="0"/>
        <w:jc w:val="center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 xml:space="preserve">Факультет </w:t>
      </w:r>
      <w:r>
        <w:rPr>
          <w:rFonts w:cs="Times New Roman"/>
          <w:szCs w:val="28"/>
        </w:rPr>
        <w:t>Прикладной Информатики</w:t>
      </w:r>
    </w:p>
    <w:p w14:paraId="0DDC9B84" w14:textId="77777777" w:rsidR="00AB42CA" w:rsidRPr="002063BF" w:rsidRDefault="00AB42CA" w:rsidP="00AB42CA">
      <w:pPr>
        <w:jc w:val="center"/>
        <w:rPr>
          <w:rFonts w:cs="Times New Roman"/>
          <w:szCs w:val="28"/>
        </w:rPr>
      </w:pPr>
    </w:p>
    <w:p w14:paraId="6346C4F5" w14:textId="77777777" w:rsidR="00AB42CA" w:rsidRPr="002063BF" w:rsidRDefault="00AB42CA" w:rsidP="00AB42CA">
      <w:pPr>
        <w:jc w:val="center"/>
        <w:rPr>
          <w:rFonts w:cs="Times New Roman"/>
          <w:szCs w:val="28"/>
        </w:rPr>
      </w:pPr>
    </w:p>
    <w:p w14:paraId="2CFED913" w14:textId="77777777" w:rsidR="00AB42CA" w:rsidRPr="002063BF" w:rsidRDefault="00AB42CA" w:rsidP="00AB42CA">
      <w:pPr>
        <w:jc w:val="center"/>
        <w:rPr>
          <w:rFonts w:cs="Times New Roman"/>
          <w:szCs w:val="28"/>
        </w:rPr>
      </w:pPr>
    </w:p>
    <w:p w14:paraId="47DA8139" w14:textId="6A344E7C" w:rsidR="00AB42CA" w:rsidRPr="00BF5467" w:rsidRDefault="00AB42CA" w:rsidP="00AB42CA">
      <w:pPr>
        <w:ind w:firstLine="0"/>
        <w:jc w:val="center"/>
        <w:rPr>
          <w:rFonts w:cs="Times New Roman"/>
          <w:b/>
          <w:bCs/>
          <w:szCs w:val="28"/>
          <w:lang w:val="en-US"/>
        </w:rPr>
      </w:pPr>
      <w:r>
        <w:rPr>
          <w:rFonts w:cs="Times New Roman"/>
          <w:b/>
          <w:bCs/>
          <w:szCs w:val="28"/>
        </w:rPr>
        <w:t>Практическая</w:t>
      </w:r>
      <w:r w:rsidRPr="002063BF">
        <w:rPr>
          <w:rFonts w:cs="Times New Roman"/>
          <w:b/>
          <w:bCs/>
          <w:szCs w:val="28"/>
        </w:rPr>
        <w:t xml:space="preserve"> работа </w:t>
      </w:r>
      <w:r>
        <w:rPr>
          <w:rFonts w:cs="Times New Roman"/>
          <w:b/>
          <w:bCs/>
          <w:szCs w:val="28"/>
        </w:rPr>
        <w:t>6</w:t>
      </w:r>
    </w:p>
    <w:p w14:paraId="249C40F3" w14:textId="77777777" w:rsidR="00AB42CA" w:rsidRPr="002063BF" w:rsidRDefault="00AB42CA" w:rsidP="00AB42CA">
      <w:pPr>
        <w:jc w:val="right"/>
        <w:rPr>
          <w:rFonts w:cs="Times New Roman"/>
          <w:b/>
          <w:bCs/>
          <w:szCs w:val="28"/>
        </w:rPr>
      </w:pPr>
    </w:p>
    <w:p w14:paraId="19746A92" w14:textId="77777777" w:rsidR="00AB42CA" w:rsidRPr="002063BF" w:rsidRDefault="00AB42CA" w:rsidP="00AB42CA">
      <w:pPr>
        <w:jc w:val="right"/>
        <w:rPr>
          <w:rFonts w:cs="Times New Roman"/>
          <w:szCs w:val="28"/>
        </w:rPr>
      </w:pPr>
    </w:p>
    <w:p w14:paraId="222910AC" w14:textId="77777777" w:rsidR="00AB42CA" w:rsidRPr="002063BF" w:rsidRDefault="00AB42CA" w:rsidP="00AB42CA">
      <w:pPr>
        <w:jc w:val="right"/>
        <w:rPr>
          <w:rFonts w:cs="Times New Roman"/>
          <w:szCs w:val="28"/>
        </w:rPr>
      </w:pPr>
    </w:p>
    <w:p w14:paraId="1C7161B7" w14:textId="77777777" w:rsidR="00AB42CA" w:rsidRPr="002063BF" w:rsidRDefault="00AB42CA" w:rsidP="00AB42CA">
      <w:pPr>
        <w:jc w:val="right"/>
        <w:rPr>
          <w:rFonts w:cs="Times New Roman"/>
          <w:szCs w:val="28"/>
        </w:rPr>
      </w:pPr>
    </w:p>
    <w:p w14:paraId="44BE6B0B" w14:textId="77777777" w:rsidR="00AB42CA" w:rsidRPr="002063BF" w:rsidRDefault="00AB42CA" w:rsidP="00AB42CA">
      <w:pPr>
        <w:jc w:val="right"/>
        <w:rPr>
          <w:rFonts w:cs="Times New Roman"/>
          <w:szCs w:val="28"/>
        </w:rPr>
      </w:pPr>
    </w:p>
    <w:p w14:paraId="581D5C5D" w14:textId="77777777" w:rsidR="00AB42CA" w:rsidRPr="002063BF" w:rsidRDefault="00AB42CA" w:rsidP="00AB42CA">
      <w:pPr>
        <w:jc w:val="right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>Выполнил:</w:t>
      </w:r>
    </w:p>
    <w:p w14:paraId="796D2DAE" w14:textId="77777777" w:rsidR="00AB42CA" w:rsidRPr="002063BF" w:rsidRDefault="00AB42CA" w:rsidP="00AB42CA">
      <w:pPr>
        <w:jc w:val="right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>Пухарев С.В.</w:t>
      </w:r>
    </w:p>
    <w:p w14:paraId="6C7E5A81" w14:textId="77777777" w:rsidR="00AB42CA" w:rsidRPr="002063BF" w:rsidRDefault="00AB42CA" w:rsidP="00AB42CA">
      <w:pPr>
        <w:jc w:val="right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>Проверил</w:t>
      </w:r>
      <w:r>
        <w:rPr>
          <w:rFonts w:cs="Times New Roman"/>
          <w:szCs w:val="28"/>
        </w:rPr>
        <w:t>:</w:t>
      </w:r>
    </w:p>
    <w:p w14:paraId="4662EF17" w14:textId="77777777" w:rsidR="00AB42CA" w:rsidRPr="002063BF" w:rsidRDefault="00AB42CA" w:rsidP="00AB42CA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Харитонов А.Ю.</w:t>
      </w:r>
    </w:p>
    <w:p w14:paraId="5C7B124E" w14:textId="77777777" w:rsidR="00AB42CA" w:rsidRPr="002063BF" w:rsidRDefault="00AB42CA" w:rsidP="00AB42CA">
      <w:pPr>
        <w:jc w:val="right"/>
        <w:rPr>
          <w:rFonts w:cs="Times New Roman"/>
          <w:szCs w:val="28"/>
        </w:rPr>
      </w:pPr>
    </w:p>
    <w:p w14:paraId="787A2914" w14:textId="77777777" w:rsidR="00AB42CA" w:rsidRPr="002063BF" w:rsidRDefault="00AB42CA" w:rsidP="00AB42CA">
      <w:pPr>
        <w:jc w:val="right"/>
        <w:rPr>
          <w:rFonts w:cs="Times New Roman"/>
          <w:szCs w:val="28"/>
        </w:rPr>
      </w:pPr>
    </w:p>
    <w:p w14:paraId="0186CFF1" w14:textId="77777777" w:rsidR="00AB42CA" w:rsidRPr="002063BF" w:rsidRDefault="00AB42CA" w:rsidP="00AB42CA">
      <w:pPr>
        <w:jc w:val="right"/>
        <w:rPr>
          <w:rFonts w:cs="Times New Roman"/>
          <w:szCs w:val="28"/>
        </w:rPr>
      </w:pPr>
    </w:p>
    <w:p w14:paraId="2BE404C7" w14:textId="77777777" w:rsidR="00AB42CA" w:rsidRPr="002063BF" w:rsidRDefault="00AB42CA" w:rsidP="00AB42CA">
      <w:pPr>
        <w:jc w:val="right"/>
        <w:rPr>
          <w:rFonts w:cs="Times New Roman"/>
          <w:szCs w:val="28"/>
        </w:rPr>
      </w:pPr>
    </w:p>
    <w:p w14:paraId="659810EC" w14:textId="77777777" w:rsidR="00AB42CA" w:rsidRPr="002063BF" w:rsidRDefault="00AB42CA" w:rsidP="00AB42CA">
      <w:pPr>
        <w:jc w:val="right"/>
        <w:rPr>
          <w:rFonts w:cs="Times New Roman"/>
          <w:szCs w:val="28"/>
        </w:rPr>
      </w:pPr>
    </w:p>
    <w:p w14:paraId="15CE0FC8" w14:textId="77777777" w:rsidR="00AB42CA" w:rsidRPr="002063BF" w:rsidRDefault="00AB42CA" w:rsidP="00AB42CA">
      <w:pPr>
        <w:jc w:val="right"/>
        <w:rPr>
          <w:rFonts w:cs="Times New Roman"/>
          <w:szCs w:val="28"/>
        </w:rPr>
      </w:pPr>
    </w:p>
    <w:p w14:paraId="1D4025F4" w14:textId="77777777" w:rsidR="00AB42CA" w:rsidRPr="002063BF" w:rsidRDefault="00AB42CA" w:rsidP="00AB42CA">
      <w:pPr>
        <w:jc w:val="right"/>
        <w:rPr>
          <w:rFonts w:cs="Times New Roman"/>
          <w:szCs w:val="28"/>
        </w:rPr>
      </w:pPr>
    </w:p>
    <w:p w14:paraId="40FCC141" w14:textId="77777777" w:rsidR="00AB42CA" w:rsidRPr="002063BF" w:rsidRDefault="00AB42CA" w:rsidP="00AB42CA">
      <w:pPr>
        <w:jc w:val="right"/>
        <w:rPr>
          <w:rFonts w:cs="Times New Roman"/>
          <w:szCs w:val="28"/>
        </w:rPr>
      </w:pPr>
    </w:p>
    <w:p w14:paraId="3B8EBC9F" w14:textId="77777777" w:rsidR="00AB42CA" w:rsidRPr="002063BF" w:rsidRDefault="00AB42CA" w:rsidP="00AB42CA">
      <w:pPr>
        <w:jc w:val="right"/>
        <w:rPr>
          <w:rFonts w:cs="Times New Roman"/>
          <w:szCs w:val="28"/>
        </w:rPr>
      </w:pPr>
    </w:p>
    <w:p w14:paraId="6DE6E9B7" w14:textId="77777777" w:rsidR="00AB42CA" w:rsidRPr="002063BF" w:rsidRDefault="00AB42CA" w:rsidP="00AB42CA">
      <w:pPr>
        <w:ind w:firstLine="0"/>
        <w:jc w:val="center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>Санкт-Петербург</w:t>
      </w:r>
    </w:p>
    <w:p w14:paraId="4EA0F609" w14:textId="77777777" w:rsidR="00AB42CA" w:rsidRPr="00AB42CA" w:rsidRDefault="00AB42CA" w:rsidP="00AB42CA">
      <w:pPr>
        <w:ind w:firstLine="0"/>
        <w:jc w:val="center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>202</w:t>
      </w:r>
      <w:r>
        <w:rPr>
          <w:rFonts w:cs="Times New Roman"/>
          <w:szCs w:val="28"/>
        </w:rPr>
        <w:t>5</w:t>
      </w:r>
    </w:p>
    <w:sdt>
      <w:sdtPr>
        <w:id w:val="67706167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kern w:val="2"/>
          <w:sz w:val="28"/>
          <w:szCs w:val="24"/>
          <w:lang w:eastAsia="en-US"/>
          <w14:ligatures w14:val="standardContextual"/>
        </w:rPr>
      </w:sdtEndPr>
      <w:sdtContent>
        <w:p w14:paraId="4A6CED1D" w14:textId="6100CCD2" w:rsidR="00E41B61" w:rsidRPr="00A56E2A" w:rsidRDefault="007C5F6D" w:rsidP="00A56E2A">
          <w:pPr>
            <w:pStyle w:val="ac"/>
            <w:spacing w:line="360" w:lineRule="auto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7C5F6D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</w:t>
          </w:r>
          <w:r w:rsidR="00A56E2A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ИЕ</w:t>
          </w:r>
        </w:p>
        <w:p w14:paraId="3706AD40" w14:textId="69CF573A" w:rsidR="007C5F6D" w:rsidRPr="007C5F6D" w:rsidRDefault="00AB42CA" w:rsidP="00A56E2A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</w:rPr>
          </w:pPr>
          <w:r w:rsidRPr="007C5F6D">
            <w:rPr>
              <w:b/>
              <w:bCs/>
            </w:rPr>
            <w:fldChar w:fldCharType="begin"/>
          </w:r>
          <w:r w:rsidRPr="007C5F6D">
            <w:rPr>
              <w:b/>
              <w:bCs/>
            </w:rPr>
            <w:instrText xml:space="preserve"> TOC \o "1-3" \h \z \u </w:instrText>
          </w:r>
          <w:r w:rsidRPr="007C5F6D">
            <w:rPr>
              <w:b/>
              <w:bCs/>
            </w:rPr>
            <w:fldChar w:fldCharType="separate"/>
          </w:r>
          <w:hyperlink w:anchor="_Toc200553521" w:history="1">
            <w:r w:rsidR="007C5F6D" w:rsidRPr="007C5F6D">
              <w:rPr>
                <w:rStyle w:val="ad"/>
                <w:b/>
                <w:bCs/>
                <w:noProof/>
              </w:rPr>
              <w:t>ВВЕДЕНИЕ</w:t>
            </w:r>
            <w:r w:rsidR="007C5F6D" w:rsidRPr="007C5F6D">
              <w:rPr>
                <w:b/>
                <w:bCs/>
                <w:noProof/>
                <w:webHidden/>
              </w:rPr>
              <w:tab/>
            </w:r>
            <w:r w:rsidR="007C5F6D" w:rsidRPr="007C5F6D">
              <w:rPr>
                <w:b/>
                <w:bCs/>
                <w:noProof/>
                <w:webHidden/>
              </w:rPr>
              <w:fldChar w:fldCharType="begin"/>
            </w:r>
            <w:r w:rsidR="007C5F6D" w:rsidRPr="007C5F6D">
              <w:rPr>
                <w:b/>
                <w:bCs/>
                <w:noProof/>
                <w:webHidden/>
              </w:rPr>
              <w:instrText xml:space="preserve"> PAGEREF _Toc200553521 \h </w:instrText>
            </w:r>
            <w:r w:rsidR="007C5F6D" w:rsidRPr="007C5F6D">
              <w:rPr>
                <w:b/>
                <w:bCs/>
                <w:noProof/>
                <w:webHidden/>
              </w:rPr>
            </w:r>
            <w:r w:rsidR="007C5F6D" w:rsidRPr="007C5F6D">
              <w:rPr>
                <w:b/>
                <w:bCs/>
                <w:noProof/>
                <w:webHidden/>
              </w:rPr>
              <w:fldChar w:fldCharType="separate"/>
            </w:r>
            <w:r w:rsidR="007C5F6D" w:rsidRPr="007C5F6D">
              <w:rPr>
                <w:b/>
                <w:bCs/>
                <w:noProof/>
                <w:webHidden/>
              </w:rPr>
              <w:t>3</w:t>
            </w:r>
            <w:r w:rsidR="007C5F6D" w:rsidRPr="007C5F6D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6315315" w14:textId="387EBF89" w:rsidR="007C5F6D" w:rsidRPr="007C5F6D" w:rsidRDefault="007C5F6D" w:rsidP="00A56E2A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</w:rPr>
          </w:pPr>
          <w:hyperlink w:anchor="_Toc200553522" w:history="1">
            <w:r w:rsidRPr="007C5F6D">
              <w:rPr>
                <w:rStyle w:val="ad"/>
                <w:b/>
                <w:bCs/>
                <w:noProof/>
              </w:rPr>
              <w:t>1 ЧАСТЬ</w:t>
            </w:r>
            <w:r w:rsidRPr="007C5F6D">
              <w:rPr>
                <w:b/>
                <w:bCs/>
                <w:noProof/>
                <w:webHidden/>
              </w:rPr>
              <w:tab/>
            </w:r>
            <w:r w:rsidRPr="007C5F6D">
              <w:rPr>
                <w:b/>
                <w:bCs/>
                <w:noProof/>
                <w:webHidden/>
              </w:rPr>
              <w:fldChar w:fldCharType="begin"/>
            </w:r>
            <w:r w:rsidRPr="007C5F6D">
              <w:rPr>
                <w:b/>
                <w:bCs/>
                <w:noProof/>
                <w:webHidden/>
              </w:rPr>
              <w:instrText xml:space="preserve"> PAGEREF _Toc200553522 \h </w:instrText>
            </w:r>
            <w:r w:rsidRPr="007C5F6D">
              <w:rPr>
                <w:b/>
                <w:bCs/>
                <w:noProof/>
                <w:webHidden/>
              </w:rPr>
            </w:r>
            <w:r w:rsidRPr="007C5F6D">
              <w:rPr>
                <w:b/>
                <w:bCs/>
                <w:noProof/>
                <w:webHidden/>
              </w:rPr>
              <w:fldChar w:fldCharType="separate"/>
            </w:r>
            <w:r w:rsidRPr="007C5F6D">
              <w:rPr>
                <w:b/>
                <w:bCs/>
                <w:noProof/>
                <w:webHidden/>
              </w:rPr>
              <w:t>4</w:t>
            </w:r>
            <w:r w:rsidRPr="007C5F6D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D4D1681" w14:textId="59F7E8EE" w:rsidR="007C5F6D" w:rsidRPr="007C5F6D" w:rsidRDefault="007C5F6D" w:rsidP="00A56E2A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</w:rPr>
          </w:pPr>
          <w:hyperlink w:anchor="_Toc200553523" w:history="1">
            <w:r w:rsidRPr="007C5F6D">
              <w:rPr>
                <w:rStyle w:val="ad"/>
                <w:b/>
                <w:bCs/>
                <w:noProof/>
              </w:rPr>
              <w:t>2 ЧАСТЬ</w:t>
            </w:r>
            <w:r w:rsidRPr="007C5F6D">
              <w:rPr>
                <w:b/>
                <w:bCs/>
                <w:noProof/>
                <w:webHidden/>
              </w:rPr>
              <w:tab/>
            </w:r>
            <w:r w:rsidRPr="007C5F6D">
              <w:rPr>
                <w:b/>
                <w:bCs/>
                <w:noProof/>
                <w:webHidden/>
              </w:rPr>
              <w:fldChar w:fldCharType="begin"/>
            </w:r>
            <w:r w:rsidRPr="007C5F6D">
              <w:rPr>
                <w:b/>
                <w:bCs/>
                <w:noProof/>
                <w:webHidden/>
              </w:rPr>
              <w:instrText xml:space="preserve"> PAGEREF _Toc200553523 \h </w:instrText>
            </w:r>
            <w:r w:rsidRPr="007C5F6D">
              <w:rPr>
                <w:b/>
                <w:bCs/>
                <w:noProof/>
                <w:webHidden/>
              </w:rPr>
            </w:r>
            <w:r w:rsidRPr="007C5F6D">
              <w:rPr>
                <w:b/>
                <w:bCs/>
                <w:noProof/>
                <w:webHidden/>
              </w:rPr>
              <w:fldChar w:fldCharType="separate"/>
            </w:r>
            <w:r w:rsidRPr="007C5F6D">
              <w:rPr>
                <w:b/>
                <w:bCs/>
                <w:noProof/>
                <w:webHidden/>
              </w:rPr>
              <w:t>6</w:t>
            </w:r>
            <w:r w:rsidRPr="007C5F6D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16556D1" w14:textId="720C6E55" w:rsidR="007C5F6D" w:rsidRPr="007C5F6D" w:rsidRDefault="007C5F6D" w:rsidP="00A56E2A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</w:rPr>
          </w:pPr>
          <w:hyperlink w:anchor="_Toc200553524" w:history="1">
            <w:r w:rsidRPr="007C5F6D">
              <w:rPr>
                <w:rStyle w:val="ad"/>
                <w:b/>
                <w:bCs/>
                <w:noProof/>
              </w:rPr>
              <w:t>3 ЧАСТЬ</w:t>
            </w:r>
            <w:r w:rsidRPr="007C5F6D">
              <w:rPr>
                <w:b/>
                <w:bCs/>
                <w:noProof/>
                <w:webHidden/>
              </w:rPr>
              <w:tab/>
            </w:r>
            <w:r w:rsidRPr="007C5F6D">
              <w:rPr>
                <w:b/>
                <w:bCs/>
                <w:noProof/>
                <w:webHidden/>
              </w:rPr>
              <w:fldChar w:fldCharType="begin"/>
            </w:r>
            <w:r w:rsidRPr="007C5F6D">
              <w:rPr>
                <w:b/>
                <w:bCs/>
                <w:noProof/>
                <w:webHidden/>
              </w:rPr>
              <w:instrText xml:space="preserve"> PAGEREF _Toc200553524 \h </w:instrText>
            </w:r>
            <w:r w:rsidRPr="007C5F6D">
              <w:rPr>
                <w:b/>
                <w:bCs/>
                <w:noProof/>
                <w:webHidden/>
              </w:rPr>
            </w:r>
            <w:r w:rsidRPr="007C5F6D">
              <w:rPr>
                <w:b/>
                <w:bCs/>
                <w:noProof/>
                <w:webHidden/>
              </w:rPr>
              <w:fldChar w:fldCharType="separate"/>
            </w:r>
            <w:r w:rsidRPr="007C5F6D">
              <w:rPr>
                <w:b/>
                <w:bCs/>
                <w:noProof/>
                <w:webHidden/>
              </w:rPr>
              <w:t>7</w:t>
            </w:r>
            <w:r w:rsidRPr="007C5F6D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7C03E74" w14:textId="0C25EFC8" w:rsidR="007C5F6D" w:rsidRPr="007C5F6D" w:rsidRDefault="007C5F6D" w:rsidP="00A56E2A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</w:rPr>
          </w:pPr>
          <w:hyperlink w:anchor="_Toc200553525" w:history="1">
            <w:r w:rsidRPr="007C5F6D">
              <w:rPr>
                <w:rStyle w:val="ad"/>
                <w:b/>
                <w:bCs/>
                <w:noProof/>
              </w:rPr>
              <w:t>ЗАКЛЮЧЕНИЕ</w:t>
            </w:r>
            <w:r w:rsidRPr="007C5F6D">
              <w:rPr>
                <w:b/>
                <w:bCs/>
                <w:noProof/>
                <w:webHidden/>
              </w:rPr>
              <w:tab/>
            </w:r>
            <w:r w:rsidRPr="007C5F6D">
              <w:rPr>
                <w:b/>
                <w:bCs/>
                <w:noProof/>
                <w:webHidden/>
              </w:rPr>
              <w:fldChar w:fldCharType="begin"/>
            </w:r>
            <w:r w:rsidRPr="007C5F6D">
              <w:rPr>
                <w:b/>
                <w:bCs/>
                <w:noProof/>
                <w:webHidden/>
              </w:rPr>
              <w:instrText xml:space="preserve"> PAGEREF _Toc200553525 \h </w:instrText>
            </w:r>
            <w:r w:rsidRPr="007C5F6D">
              <w:rPr>
                <w:b/>
                <w:bCs/>
                <w:noProof/>
                <w:webHidden/>
              </w:rPr>
            </w:r>
            <w:r w:rsidRPr="007C5F6D">
              <w:rPr>
                <w:b/>
                <w:bCs/>
                <w:noProof/>
                <w:webHidden/>
              </w:rPr>
              <w:fldChar w:fldCharType="separate"/>
            </w:r>
            <w:r w:rsidRPr="007C5F6D">
              <w:rPr>
                <w:b/>
                <w:bCs/>
                <w:noProof/>
                <w:webHidden/>
              </w:rPr>
              <w:t>8</w:t>
            </w:r>
            <w:r w:rsidRPr="007C5F6D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06EB050" w14:textId="2528E0A1" w:rsidR="00AB42CA" w:rsidRDefault="00AB42CA" w:rsidP="00A56E2A">
          <w:r w:rsidRPr="007C5F6D">
            <w:rPr>
              <w:b/>
              <w:bCs/>
            </w:rPr>
            <w:fldChar w:fldCharType="end"/>
          </w:r>
        </w:p>
      </w:sdtContent>
    </w:sdt>
    <w:p w14:paraId="08FC9CA2" w14:textId="187E4A3E" w:rsidR="00AB42CA" w:rsidRDefault="00AB42CA">
      <w:pPr>
        <w:spacing w:after="160" w:line="259" w:lineRule="auto"/>
        <w:ind w:firstLine="0"/>
        <w:jc w:val="left"/>
      </w:pPr>
      <w:r>
        <w:br w:type="page"/>
      </w:r>
    </w:p>
    <w:p w14:paraId="7563B12A" w14:textId="0C909BFC" w:rsidR="00AB42CA" w:rsidRDefault="00AB42CA" w:rsidP="00AB42CA">
      <w:pPr>
        <w:pStyle w:val="1"/>
        <w:ind w:firstLine="0"/>
        <w:jc w:val="center"/>
      </w:pPr>
      <w:bookmarkStart w:id="0" w:name="_Toc200553521"/>
      <w:r>
        <w:lastRenderedPageBreak/>
        <w:t>ВВЕДЕНИЕ</w:t>
      </w:r>
      <w:bookmarkEnd w:id="0"/>
    </w:p>
    <w:p w14:paraId="40E89020" w14:textId="4381F63D" w:rsidR="00AB42CA" w:rsidRDefault="00AB42CA" w:rsidP="00AB42CA">
      <w:r>
        <w:t>В ходе данной лабора</w:t>
      </w:r>
      <w:r w:rsidR="00BF5467">
        <w:t xml:space="preserve">торной работы будет рассмотрен случай выхода в </w:t>
      </w:r>
      <w:r w:rsidR="00BF5467" w:rsidRPr="00BF5467">
        <w:t>“</w:t>
      </w:r>
      <w:r w:rsidR="00BF5467">
        <w:t>интернет</w:t>
      </w:r>
      <w:r w:rsidR="00BF5467" w:rsidRPr="00BF5467">
        <w:t>”</w:t>
      </w:r>
      <w:r w:rsidR="00BF5467">
        <w:t xml:space="preserve"> через </w:t>
      </w:r>
      <w:r w:rsidR="00BF5467" w:rsidRPr="00BF5467">
        <w:t>“</w:t>
      </w:r>
      <w:r w:rsidR="00BF5467">
        <w:t>провайдера</w:t>
      </w:r>
      <w:r w:rsidR="00BF5467" w:rsidRPr="00BF5467">
        <w:t>”</w:t>
      </w:r>
      <w:r w:rsidR="00BF5467">
        <w:t xml:space="preserve">. Для этого будут настроены </w:t>
      </w:r>
      <w:r w:rsidR="00BF5467">
        <w:rPr>
          <w:lang w:val="en-US"/>
        </w:rPr>
        <w:t>PAT</w:t>
      </w:r>
      <w:r w:rsidR="00BF5467">
        <w:t xml:space="preserve"> и </w:t>
      </w:r>
      <w:r w:rsidR="00BF5467">
        <w:rPr>
          <w:lang w:val="en-US"/>
        </w:rPr>
        <w:t>NAT</w:t>
      </w:r>
      <w:r w:rsidR="00BF5467">
        <w:t>.</w:t>
      </w:r>
    </w:p>
    <w:p w14:paraId="70513EBC" w14:textId="77E0ABE7" w:rsidR="00FA3667" w:rsidRDefault="00FA3667">
      <w:pPr>
        <w:spacing w:after="160" w:line="259" w:lineRule="auto"/>
        <w:ind w:firstLine="0"/>
        <w:jc w:val="left"/>
      </w:pPr>
      <w:r>
        <w:br w:type="page"/>
      </w:r>
    </w:p>
    <w:p w14:paraId="012FB5A2" w14:textId="571F08DE" w:rsidR="00FA3667" w:rsidRDefault="00FA3667" w:rsidP="00FA3667">
      <w:pPr>
        <w:pStyle w:val="1"/>
      </w:pPr>
      <w:bookmarkStart w:id="1" w:name="_Toc200553522"/>
      <w:r>
        <w:lastRenderedPageBreak/>
        <w:t>1 ЧАСТЬ</w:t>
      </w:r>
      <w:bookmarkEnd w:id="1"/>
    </w:p>
    <w:p w14:paraId="1E685AC1" w14:textId="7F16CC1A" w:rsidR="00FA3667" w:rsidRDefault="00FA3667" w:rsidP="00AB42CA">
      <w:r>
        <w:t>Для начала настроим роутер, который подключается к нашей сети</w:t>
      </w:r>
      <w:r w:rsidR="00CF428B">
        <w:t xml:space="preserve">, а точнее к коммутатору, к которому был подключен </w:t>
      </w:r>
      <w:r w:rsidR="00CF428B">
        <w:rPr>
          <w:lang w:val="en-US"/>
        </w:rPr>
        <w:t>DHCP</w:t>
      </w:r>
      <w:r w:rsidR="00CF428B">
        <w:t xml:space="preserve">-сервер после удаления </w:t>
      </w:r>
      <w:r w:rsidR="00CF428B">
        <w:rPr>
          <w:lang w:val="en-US"/>
        </w:rPr>
        <w:t>L</w:t>
      </w:r>
      <w:r w:rsidR="00CF428B" w:rsidRPr="00CF428B">
        <w:t>3-</w:t>
      </w:r>
      <w:r w:rsidR="00CF428B">
        <w:t xml:space="preserve">коммутатора. Нужно настроить на роутере </w:t>
      </w:r>
      <w:proofErr w:type="spellStart"/>
      <w:r w:rsidR="00CF428B">
        <w:t>субинтерфейсы</w:t>
      </w:r>
      <w:proofErr w:type="spellEnd"/>
      <w:r w:rsidR="00CF428B">
        <w:t xml:space="preserve"> для работы с несколькими </w:t>
      </w:r>
      <w:proofErr w:type="spellStart"/>
      <w:r w:rsidR="00CF428B">
        <w:t>вланами</w:t>
      </w:r>
      <w:proofErr w:type="spellEnd"/>
      <w:r w:rsidR="00CF428B">
        <w:t>, как на рисунке 1.</w:t>
      </w:r>
    </w:p>
    <w:p w14:paraId="6BC7A93F" w14:textId="2803A180" w:rsidR="0029290A" w:rsidRDefault="0029290A" w:rsidP="0029290A">
      <w:pPr>
        <w:ind w:firstLine="0"/>
        <w:jc w:val="center"/>
      </w:pPr>
      <w:r w:rsidRPr="00EF4EA3">
        <w:rPr>
          <w:lang w:val="en-US"/>
        </w:rPr>
        <w:drawing>
          <wp:inline distT="0" distB="0" distL="0" distR="0" wp14:anchorId="2E577588" wp14:editId="6C44A790">
            <wp:extent cx="4496427" cy="2457793"/>
            <wp:effectExtent l="0" t="0" r="0" b="0"/>
            <wp:docPr id="1048265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2657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DB3AA" w14:textId="77A97A2A" w:rsidR="0029290A" w:rsidRDefault="0029290A" w:rsidP="0029290A">
      <w:pPr>
        <w:ind w:firstLine="0"/>
        <w:jc w:val="center"/>
      </w:pPr>
      <w:r>
        <w:t xml:space="preserve">Рисунок 1 – </w:t>
      </w:r>
      <w:proofErr w:type="spellStart"/>
      <w:r>
        <w:t>Субинтерфейсы</w:t>
      </w:r>
      <w:proofErr w:type="spellEnd"/>
    </w:p>
    <w:p w14:paraId="67208CB7" w14:textId="18FA7D2C" w:rsidR="0029290A" w:rsidRDefault="00966DF0" w:rsidP="0029290A">
      <w:r>
        <w:t>Далее в роутере необходимо прописать белые адреса</w:t>
      </w:r>
      <w:r w:rsidR="00BF32C4">
        <w:t xml:space="preserve"> для провайдера и сервера</w:t>
      </w:r>
      <w:r>
        <w:t>. Команды для этого представлены на рисунке 2.</w:t>
      </w:r>
    </w:p>
    <w:p w14:paraId="6F3F16F3" w14:textId="62606D33" w:rsidR="00BF32C4" w:rsidRDefault="00BF32C4" w:rsidP="00BF32C4">
      <w:pPr>
        <w:ind w:firstLine="0"/>
        <w:jc w:val="center"/>
      </w:pPr>
      <w:r w:rsidRPr="00F54B2A">
        <w:drawing>
          <wp:inline distT="0" distB="0" distL="0" distR="0" wp14:anchorId="284A205C" wp14:editId="3EC8334D">
            <wp:extent cx="4591691" cy="1562318"/>
            <wp:effectExtent l="0" t="0" r="0" b="0"/>
            <wp:docPr id="158863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639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0B8C5" w14:textId="1CB4FC8E" w:rsidR="00BF32C4" w:rsidRDefault="00BF32C4" w:rsidP="00BF32C4">
      <w:pPr>
        <w:ind w:firstLine="0"/>
        <w:jc w:val="center"/>
      </w:pPr>
      <w:r>
        <w:t>Рисунок 2 – Белые адреса</w:t>
      </w:r>
    </w:p>
    <w:p w14:paraId="2D8765B8" w14:textId="37644E18" w:rsidR="00BF32C4" w:rsidRDefault="00804D06" w:rsidP="00BF32C4">
      <w:r>
        <w:t>Также нужно прописать шлюз по умолчанию.</w:t>
      </w:r>
    </w:p>
    <w:p w14:paraId="1AC71102" w14:textId="6A6B606C" w:rsidR="00804D06" w:rsidRDefault="00804D06" w:rsidP="00BF32C4">
      <w:r>
        <w:t>До настройки роутера были добавлены ещё один роутер, играющий роль провайдера, и сервер, играющий роль интернета.</w:t>
      </w:r>
      <w:r w:rsidR="008450F8">
        <w:t xml:space="preserve"> Получившаяся схема представлена на рисунке 3.</w:t>
      </w:r>
    </w:p>
    <w:p w14:paraId="3AE08FE4" w14:textId="59808506" w:rsidR="008450F8" w:rsidRDefault="008450F8" w:rsidP="008450F8">
      <w:pPr>
        <w:ind w:firstLine="0"/>
        <w:jc w:val="center"/>
      </w:pPr>
      <w:r w:rsidRPr="008450F8">
        <w:lastRenderedPageBreak/>
        <w:drawing>
          <wp:inline distT="0" distB="0" distL="0" distR="0" wp14:anchorId="327C1F1B" wp14:editId="3836851F">
            <wp:extent cx="5940425" cy="2244725"/>
            <wp:effectExtent l="0" t="0" r="3175" b="3175"/>
            <wp:docPr id="644567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5675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78541" w14:textId="67F0422D" w:rsidR="008450F8" w:rsidRDefault="008450F8" w:rsidP="008450F8">
      <w:pPr>
        <w:ind w:firstLine="0"/>
        <w:jc w:val="center"/>
      </w:pPr>
      <w:r>
        <w:t>Рисунок 3 – Итоговая схема</w:t>
      </w:r>
    </w:p>
    <w:p w14:paraId="165C1360" w14:textId="477B670A" w:rsidR="00766587" w:rsidRDefault="00766587">
      <w:pPr>
        <w:spacing w:after="160" w:line="259" w:lineRule="auto"/>
        <w:ind w:firstLine="0"/>
        <w:jc w:val="left"/>
      </w:pPr>
      <w:r>
        <w:br w:type="page"/>
      </w:r>
    </w:p>
    <w:p w14:paraId="642CD661" w14:textId="32D01BA8" w:rsidR="008450F8" w:rsidRDefault="00766587" w:rsidP="00766587">
      <w:pPr>
        <w:pStyle w:val="1"/>
      </w:pPr>
      <w:bookmarkStart w:id="2" w:name="_Toc200553523"/>
      <w:r>
        <w:lastRenderedPageBreak/>
        <w:t>2 ЧАСТЬ</w:t>
      </w:r>
      <w:bookmarkEnd w:id="2"/>
    </w:p>
    <w:p w14:paraId="4B649B9D" w14:textId="39BC7525" w:rsidR="00766587" w:rsidRDefault="00727C7D" w:rsidP="00766587">
      <w:r>
        <w:t xml:space="preserve">В этой части необходимо настроить </w:t>
      </w:r>
      <w:r>
        <w:rPr>
          <w:lang w:val="en-US"/>
        </w:rPr>
        <w:t>PAT</w:t>
      </w:r>
      <w:r>
        <w:t xml:space="preserve"> в сети. Для начала нам нужно указать, какие интерфейсы внешние, а какие внутренние, как на рисунке 4.</w:t>
      </w:r>
    </w:p>
    <w:p w14:paraId="6B150CBE" w14:textId="594BABC6" w:rsidR="00727C7D" w:rsidRDefault="00727C7D" w:rsidP="00727C7D">
      <w:pPr>
        <w:ind w:firstLine="0"/>
        <w:jc w:val="center"/>
      </w:pPr>
      <w:r w:rsidRPr="00BE774B">
        <w:drawing>
          <wp:inline distT="0" distB="0" distL="0" distR="0" wp14:anchorId="4709BF71" wp14:editId="5C023D32">
            <wp:extent cx="4029637" cy="1676634"/>
            <wp:effectExtent l="0" t="0" r="9525" b="0"/>
            <wp:docPr id="1198462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620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6128E" w14:textId="1F550037" w:rsidR="00727C7D" w:rsidRDefault="00727C7D" w:rsidP="00727C7D">
      <w:pPr>
        <w:ind w:firstLine="0"/>
        <w:jc w:val="center"/>
      </w:pPr>
      <w:r>
        <w:t>Рисунок 4 –</w:t>
      </w:r>
      <w:r>
        <w:rPr>
          <w:lang w:val="en-US"/>
        </w:rPr>
        <w:t xml:space="preserve"> </w:t>
      </w:r>
      <w:r>
        <w:t xml:space="preserve">Настройка </w:t>
      </w:r>
      <w:r>
        <w:rPr>
          <w:lang w:val="en-US"/>
        </w:rPr>
        <w:t>PAT</w:t>
      </w:r>
    </w:p>
    <w:p w14:paraId="68CF8094" w14:textId="15E67352" w:rsidR="00727C7D" w:rsidRPr="00292860" w:rsidRDefault="00464337" w:rsidP="00727C7D">
      <w:pPr>
        <w:rPr>
          <w:lang w:val="en-US"/>
        </w:rPr>
      </w:pPr>
      <w:r>
        <w:t xml:space="preserve">Также на 4 рисунке создаётся </w:t>
      </w:r>
      <w:r>
        <w:rPr>
          <w:lang w:val="en-US"/>
        </w:rPr>
        <w:t>access</w:t>
      </w:r>
      <w:r w:rsidRPr="00464337">
        <w:t>-</w:t>
      </w:r>
      <w:r>
        <w:t xml:space="preserve">лист для </w:t>
      </w:r>
      <w:r>
        <w:rPr>
          <w:lang w:val="en-US"/>
        </w:rPr>
        <w:t>NAT</w:t>
      </w:r>
      <w:r>
        <w:t xml:space="preserve">. В него добавляются адреса 10 и 60 </w:t>
      </w:r>
      <w:proofErr w:type="spellStart"/>
      <w:r>
        <w:t>вланов</w:t>
      </w:r>
      <w:proofErr w:type="spellEnd"/>
      <w:r>
        <w:t>, которым нужен доступ в интернет.</w:t>
      </w:r>
      <w:r w:rsidR="00D0429D">
        <w:t xml:space="preserve"> На внешнем интерфейсе прописываем команду</w:t>
      </w:r>
      <w:r w:rsidR="00292860">
        <w:t xml:space="preserve"> с рисунка 5:</w:t>
      </w:r>
    </w:p>
    <w:p w14:paraId="22921709" w14:textId="6A0C2D73" w:rsidR="00D0429D" w:rsidRDefault="00292860" w:rsidP="00292860">
      <w:pPr>
        <w:ind w:firstLine="0"/>
        <w:jc w:val="center"/>
        <w:rPr>
          <w:lang w:val="en-US"/>
        </w:rPr>
      </w:pPr>
      <w:r w:rsidRPr="00292860">
        <w:drawing>
          <wp:inline distT="0" distB="0" distL="0" distR="0" wp14:anchorId="703895F3" wp14:editId="45DD912D">
            <wp:extent cx="4467849" cy="133369"/>
            <wp:effectExtent l="0" t="0" r="0" b="0"/>
            <wp:docPr id="506188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886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3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02F02" w14:textId="366F953D" w:rsidR="00292860" w:rsidRDefault="00292860" w:rsidP="00292860">
      <w:pPr>
        <w:ind w:firstLine="0"/>
        <w:jc w:val="center"/>
      </w:pPr>
      <w:r>
        <w:t>Рисунок 5 – Запуск</w:t>
      </w:r>
    </w:p>
    <w:p w14:paraId="7D24CE25" w14:textId="517BD4E0" w:rsidR="00292860" w:rsidRDefault="00292860" w:rsidP="00292860">
      <w:r>
        <w:t xml:space="preserve">Теперь сеть настроена для работы </w:t>
      </w:r>
      <w:r>
        <w:rPr>
          <w:lang w:val="en-US"/>
        </w:rPr>
        <w:t>NAT</w:t>
      </w:r>
      <w:r w:rsidRPr="00292860">
        <w:t>.</w:t>
      </w:r>
    </w:p>
    <w:p w14:paraId="716EC428" w14:textId="69D3F7FF" w:rsidR="00F34547" w:rsidRDefault="00F34547">
      <w:pPr>
        <w:spacing w:after="160" w:line="259" w:lineRule="auto"/>
        <w:ind w:firstLine="0"/>
        <w:jc w:val="left"/>
      </w:pPr>
      <w:r>
        <w:br w:type="page"/>
      </w:r>
    </w:p>
    <w:p w14:paraId="03DDD898" w14:textId="33A3B9F5" w:rsidR="00292860" w:rsidRDefault="00F34547" w:rsidP="00F34547">
      <w:pPr>
        <w:pStyle w:val="1"/>
      </w:pPr>
      <w:bookmarkStart w:id="3" w:name="_Toc200553524"/>
      <w:r>
        <w:lastRenderedPageBreak/>
        <w:t>3 ЧАСТЬ</w:t>
      </w:r>
      <w:bookmarkEnd w:id="3"/>
    </w:p>
    <w:p w14:paraId="4939E671" w14:textId="25A50A6C" w:rsidR="00F34547" w:rsidRDefault="00701D19" w:rsidP="00292860">
      <w:r>
        <w:t xml:space="preserve">В этой части необходимо доказать работу </w:t>
      </w:r>
      <w:r>
        <w:rPr>
          <w:lang w:val="en-US"/>
        </w:rPr>
        <w:t>NAT</w:t>
      </w:r>
      <w:r>
        <w:t xml:space="preserve"> при помощи подключения к веб-странице. На сервере интернета создаем </w:t>
      </w:r>
      <w:r>
        <w:rPr>
          <w:lang w:val="en-US"/>
        </w:rPr>
        <w:t>HTTP</w:t>
      </w:r>
      <w:r>
        <w:t>-страницу (Рисунок 6).</w:t>
      </w:r>
    </w:p>
    <w:p w14:paraId="1B6B28D1" w14:textId="4751B839" w:rsidR="00701D19" w:rsidRDefault="00FD35DE" w:rsidP="00FD35DE">
      <w:pPr>
        <w:ind w:firstLine="0"/>
        <w:jc w:val="center"/>
      </w:pPr>
      <w:r w:rsidRPr="00FD35DE">
        <w:drawing>
          <wp:inline distT="0" distB="0" distL="0" distR="0" wp14:anchorId="25154E62" wp14:editId="3D6CB9C1">
            <wp:extent cx="2619741" cy="1638529"/>
            <wp:effectExtent l="0" t="0" r="9525" b="0"/>
            <wp:docPr id="679201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018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B5A98" w14:textId="30232BD9" w:rsidR="00FD35DE" w:rsidRDefault="00FD35DE" w:rsidP="00FD35DE">
      <w:pPr>
        <w:ind w:firstLine="0"/>
        <w:jc w:val="center"/>
      </w:pPr>
      <w:r>
        <w:t>Рисунок 6 – Простая веб-страница</w:t>
      </w:r>
    </w:p>
    <w:p w14:paraId="0D8CE5B0" w14:textId="2667AAFC" w:rsidR="00FD35DE" w:rsidRDefault="00315720" w:rsidP="00FD35DE">
      <w:r>
        <w:t>Далее настраиваем маршрутизатор для доступа в интернет (Рисунок 7).</w:t>
      </w:r>
    </w:p>
    <w:p w14:paraId="01B0F8CF" w14:textId="7D45DDB6" w:rsidR="00315720" w:rsidRDefault="00315720" w:rsidP="00315720">
      <w:pPr>
        <w:ind w:firstLine="0"/>
        <w:jc w:val="center"/>
      </w:pPr>
      <w:r w:rsidRPr="00C9171D">
        <w:rPr>
          <w:lang w:val="en-US"/>
        </w:rPr>
        <w:drawing>
          <wp:inline distT="0" distB="0" distL="0" distR="0" wp14:anchorId="7C577804" wp14:editId="42A42DC2">
            <wp:extent cx="5849166" cy="1371791"/>
            <wp:effectExtent l="0" t="0" r="0" b="0"/>
            <wp:docPr id="334419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4190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5EF56" w14:textId="7826D4F7" w:rsidR="00315720" w:rsidRDefault="00315720" w:rsidP="00315720">
      <w:pPr>
        <w:ind w:firstLine="0"/>
        <w:jc w:val="center"/>
      </w:pPr>
      <w:r>
        <w:t>Рисунок 7 – Настройка роутера</w:t>
      </w:r>
    </w:p>
    <w:p w14:paraId="14B75A32" w14:textId="575A7E4B" w:rsidR="00315720" w:rsidRDefault="00315720" w:rsidP="00315720">
      <w:r>
        <w:t xml:space="preserve">Теперь можно подключиться через веб-браузер по адресу сервера </w:t>
      </w:r>
      <w:hyperlink r:id="rId14" w:history="1">
        <w:r w:rsidR="009254BD" w:rsidRPr="001027A3">
          <w:rPr>
            <w:rStyle w:val="ad"/>
          </w:rPr>
          <w:t>http://213.234.</w:t>
        </w:r>
        <w:r w:rsidR="009254BD" w:rsidRPr="001027A3">
          <w:rPr>
            <w:rStyle w:val="ad"/>
          </w:rPr>
          <w:t>2</w:t>
        </w:r>
        <w:r w:rsidR="009254BD" w:rsidRPr="001027A3">
          <w:rPr>
            <w:rStyle w:val="ad"/>
          </w:rPr>
          <w:t>0.2</w:t>
        </w:r>
      </w:hyperlink>
      <w:r w:rsidR="0016724E">
        <w:t xml:space="preserve"> </w:t>
      </w:r>
      <w:r>
        <w:t>к веб-странице.</w:t>
      </w:r>
      <w:r w:rsidR="00371C0F">
        <w:t xml:space="preserve"> На рисунке 8 можно это увидеть.</w:t>
      </w:r>
    </w:p>
    <w:p w14:paraId="53849194" w14:textId="6BB0EBF2" w:rsidR="0016724E" w:rsidRDefault="009254BD" w:rsidP="009254BD">
      <w:pPr>
        <w:ind w:firstLine="0"/>
        <w:jc w:val="center"/>
      </w:pPr>
      <w:r w:rsidRPr="009254BD">
        <w:drawing>
          <wp:inline distT="0" distB="0" distL="0" distR="0" wp14:anchorId="7D588870" wp14:editId="487735AF">
            <wp:extent cx="4706007" cy="2972215"/>
            <wp:effectExtent l="0" t="0" r="0" b="0"/>
            <wp:docPr id="119111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114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B9CC3" w14:textId="23F00508" w:rsidR="009254BD" w:rsidRDefault="009254BD" w:rsidP="009254BD">
      <w:pPr>
        <w:ind w:firstLine="0"/>
        <w:jc w:val="center"/>
      </w:pPr>
      <w:r>
        <w:t>Рисунок 8 – Страница в браузере</w:t>
      </w:r>
    </w:p>
    <w:p w14:paraId="26962F16" w14:textId="42C37994" w:rsidR="009254BD" w:rsidRDefault="009254BD" w:rsidP="009254BD">
      <w:pPr>
        <w:pStyle w:val="1"/>
        <w:ind w:firstLine="0"/>
        <w:jc w:val="center"/>
      </w:pPr>
      <w:bookmarkStart w:id="4" w:name="_Toc200553525"/>
      <w:r>
        <w:lastRenderedPageBreak/>
        <w:t>ЗАКЛЮЧЕНИЕ</w:t>
      </w:r>
      <w:bookmarkEnd w:id="4"/>
    </w:p>
    <w:p w14:paraId="2D6E8FB4" w14:textId="222D6552" w:rsidR="009254BD" w:rsidRPr="009254BD" w:rsidRDefault="009254BD" w:rsidP="009254BD">
      <w:r>
        <w:t xml:space="preserve">В ходе данной лабораторной работы были получены навыки работы с </w:t>
      </w:r>
      <w:proofErr w:type="spellStart"/>
      <w:r>
        <w:rPr>
          <w:lang w:val="en-US"/>
        </w:rPr>
        <w:t>nat</w:t>
      </w:r>
      <w:proofErr w:type="spellEnd"/>
      <w:r>
        <w:t>, а также маршрутизации из</w:t>
      </w:r>
      <w:r w:rsidR="00680C55">
        <w:t xml:space="preserve"> локальной</w:t>
      </w:r>
      <w:r>
        <w:t xml:space="preserve"> сети в интернет.</w:t>
      </w:r>
    </w:p>
    <w:sectPr w:rsidR="009254BD" w:rsidRPr="009254BD" w:rsidSect="007C5F6D"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5D161" w14:textId="77777777" w:rsidR="00554D09" w:rsidRDefault="00554D09" w:rsidP="00AE1094">
      <w:pPr>
        <w:spacing w:line="240" w:lineRule="auto"/>
      </w:pPr>
      <w:r>
        <w:separator/>
      </w:r>
    </w:p>
  </w:endnote>
  <w:endnote w:type="continuationSeparator" w:id="0">
    <w:p w14:paraId="3AFCF5B0" w14:textId="77777777" w:rsidR="00554D09" w:rsidRDefault="00554D09" w:rsidP="00AE10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0211640"/>
      <w:docPartObj>
        <w:docPartGallery w:val="Page Numbers (Bottom of Page)"/>
        <w:docPartUnique/>
      </w:docPartObj>
    </w:sdtPr>
    <w:sdtContent>
      <w:p w14:paraId="4FB89CC3" w14:textId="01E04C5E" w:rsidR="00AE1094" w:rsidRDefault="00AE1094" w:rsidP="00AE1094">
        <w:pPr>
          <w:pStyle w:val="af1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E9BC1EA" w14:textId="77777777" w:rsidR="00AE1094" w:rsidRDefault="00AE1094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B5742" w14:textId="77777777" w:rsidR="00554D09" w:rsidRDefault="00554D09" w:rsidP="00AE1094">
      <w:pPr>
        <w:spacing w:line="240" w:lineRule="auto"/>
      </w:pPr>
      <w:r>
        <w:separator/>
      </w:r>
    </w:p>
  </w:footnote>
  <w:footnote w:type="continuationSeparator" w:id="0">
    <w:p w14:paraId="02B361F4" w14:textId="77777777" w:rsidR="00554D09" w:rsidRDefault="00554D09" w:rsidP="00AE109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2CA"/>
    <w:rsid w:val="0016724E"/>
    <w:rsid w:val="00192CB0"/>
    <w:rsid w:val="00292860"/>
    <w:rsid w:val="0029290A"/>
    <w:rsid w:val="002B055C"/>
    <w:rsid w:val="00315720"/>
    <w:rsid w:val="003517A1"/>
    <w:rsid w:val="00353708"/>
    <w:rsid w:val="00371C0F"/>
    <w:rsid w:val="00464337"/>
    <w:rsid w:val="00554D09"/>
    <w:rsid w:val="006700D3"/>
    <w:rsid w:val="00680C55"/>
    <w:rsid w:val="006C38FE"/>
    <w:rsid w:val="00701D19"/>
    <w:rsid w:val="00707B0A"/>
    <w:rsid w:val="00727C7D"/>
    <w:rsid w:val="00766587"/>
    <w:rsid w:val="007C5F6D"/>
    <w:rsid w:val="00804D06"/>
    <w:rsid w:val="008450F8"/>
    <w:rsid w:val="009254BD"/>
    <w:rsid w:val="00966DF0"/>
    <w:rsid w:val="00A47B82"/>
    <w:rsid w:val="00A56E2A"/>
    <w:rsid w:val="00AB42CA"/>
    <w:rsid w:val="00AE1094"/>
    <w:rsid w:val="00BF32C4"/>
    <w:rsid w:val="00BF5467"/>
    <w:rsid w:val="00CF428B"/>
    <w:rsid w:val="00D0429D"/>
    <w:rsid w:val="00DB330F"/>
    <w:rsid w:val="00E15A6F"/>
    <w:rsid w:val="00E41B61"/>
    <w:rsid w:val="00F34547"/>
    <w:rsid w:val="00FA3667"/>
    <w:rsid w:val="00FD35DE"/>
    <w:rsid w:val="00FF5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D35A7"/>
  <w15:chartTrackingRefBased/>
  <w15:docId w15:val="{EF833041-C923-4EA3-B732-6E926D7FA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42CA"/>
    <w:pPr>
      <w:spacing w:after="0" w:line="360" w:lineRule="auto"/>
      <w:ind w:firstLine="709"/>
      <w:jc w:val="both"/>
    </w:pPr>
    <w:rPr>
      <w:rFonts w:ascii="Times New Roman" w:hAnsi="Times New Roman"/>
      <w:sz w:val="28"/>
      <w:szCs w:val="24"/>
    </w:rPr>
  </w:style>
  <w:style w:type="paragraph" w:styleId="1">
    <w:name w:val="heading 1"/>
    <w:basedOn w:val="a"/>
    <w:next w:val="a"/>
    <w:link w:val="10"/>
    <w:uiPriority w:val="9"/>
    <w:qFormat/>
    <w:rsid w:val="006C38FE"/>
    <w:pPr>
      <w:keepNext/>
      <w:keepLines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4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42C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42C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42C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42C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42C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42C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42C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38FE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B42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B42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42CA"/>
    <w:rPr>
      <w:rFonts w:eastAsiaTheme="majorEastAsia" w:cstheme="majorBidi"/>
      <w:i/>
      <w:iCs/>
      <w:color w:val="2F5496" w:themeColor="accent1" w:themeShade="BF"/>
      <w:sz w:val="28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AB42CA"/>
    <w:rPr>
      <w:rFonts w:eastAsiaTheme="majorEastAsia" w:cstheme="majorBidi"/>
      <w:color w:val="2F5496" w:themeColor="accent1" w:themeShade="BF"/>
      <w:sz w:val="28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AB42CA"/>
    <w:rPr>
      <w:rFonts w:eastAsiaTheme="majorEastAsia" w:cstheme="majorBidi"/>
      <w:i/>
      <w:iCs/>
      <w:color w:val="595959" w:themeColor="text1" w:themeTint="A6"/>
      <w:sz w:val="28"/>
      <w:szCs w:val="24"/>
    </w:rPr>
  </w:style>
  <w:style w:type="character" w:customStyle="1" w:styleId="70">
    <w:name w:val="Заголовок 7 Знак"/>
    <w:basedOn w:val="a0"/>
    <w:link w:val="7"/>
    <w:uiPriority w:val="9"/>
    <w:semiHidden/>
    <w:rsid w:val="00AB42CA"/>
    <w:rPr>
      <w:rFonts w:eastAsiaTheme="majorEastAsia" w:cstheme="majorBidi"/>
      <w:color w:val="595959" w:themeColor="text1" w:themeTint="A6"/>
      <w:sz w:val="28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AB42CA"/>
    <w:rPr>
      <w:rFonts w:eastAsiaTheme="majorEastAsia" w:cstheme="majorBidi"/>
      <w:i/>
      <w:iCs/>
      <w:color w:val="272727" w:themeColor="text1" w:themeTint="D8"/>
      <w:sz w:val="28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AB42CA"/>
    <w:rPr>
      <w:rFonts w:eastAsiaTheme="majorEastAsia" w:cstheme="majorBidi"/>
      <w:color w:val="272727" w:themeColor="text1" w:themeTint="D8"/>
      <w:sz w:val="28"/>
      <w:szCs w:val="24"/>
    </w:rPr>
  </w:style>
  <w:style w:type="paragraph" w:styleId="a3">
    <w:name w:val="Title"/>
    <w:basedOn w:val="a"/>
    <w:next w:val="a"/>
    <w:link w:val="a4"/>
    <w:uiPriority w:val="10"/>
    <w:qFormat/>
    <w:rsid w:val="00AB4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4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42CA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B4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42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42CA"/>
    <w:rPr>
      <w:rFonts w:ascii="Times New Roman" w:hAnsi="Times New Roman"/>
      <w:i/>
      <w:iCs/>
      <w:color w:val="404040" w:themeColor="text1" w:themeTint="BF"/>
      <w:sz w:val="28"/>
      <w:szCs w:val="24"/>
    </w:rPr>
  </w:style>
  <w:style w:type="paragraph" w:styleId="a7">
    <w:name w:val="List Paragraph"/>
    <w:basedOn w:val="a"/>
    <w:uiPriority w:val="34"/>
    <w:qFormat/>
    <w:rsid w:val="00AB42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42C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42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42CA"/>
    <w:rPr>
      <w:rFonts w:ascii="Times New Roman" w:hAnsi="Times New Roman"/>
      <w:i/>
      <w:iCs/>
      <w:color w:val="2F5496" w:themeColor="accent1" w:themeShade="BF"/>
      <w:sz w:val="28"/>
      <w:szCs w:val="24"/>
    </w:rPr>
  </w:style>
  <w:style w:type="character" w:styleId="ab">
    <w:name w:val="Intense Reference"/>
    <w:basedOn w:val="a0"/>
    <w:uiPriority w:val="32"/>
    <w:qFormat/>
    <w:rsid w:val="00AB42CA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AB42CA"/>
    <w:pPr>
      <w:spacing w:before="240"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16724E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16724E"/>
    <w:rPr>
      <w:color w:val="605E5C"/>
      <w:shd w:val="clear" w:color="auto" w:fill="E1DFDD"/>
    </w:rPr>
  </w:style>
  <w:style w:type="paragraph" w:styleId="af">
    <w:name w:val="header"/>
    <w:basedOn w:val="a"/>
    <w:link w:val="af0"/>
    <w:uiPriority w:val="99"/>
    <w:unhideWhenUsed/>
    <w:rsid w:val="00AE1094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AE1094"/>
    <w:rPr>
      <w:rFonts w:ascii="Times New Roman" w:hAnsi="Times New Roman"/>
      <w:sz w:val="28"/>
      <w:szCs w:val="24"/>
    </w:rPr>
  </w:style>
  <w:style w:type="paragraph" w:styleId="af1">
    <w:name w:val="footer"/>
    <w:basedOn w:val="a"/>
    <w:link w:val="af2"/>
    <w:uiPriority w:val="99"/>
    <w:unhideWhenUsed/>
    <w:rsid w:val="00AE1094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AE1094"/>
    <w:rPr>
      <w:rFonts w:ascii="Times New Roman" w:hAnsi="Times New Roman"/>
      <w:sz w:val="28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7C5F6D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://213.234.20.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DEC6E5-818A-4465-9265-CC7DC1CF1B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8</Pages>
  <Words>368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Пухарев</dc:creator>
  <cp:keywords/>
  <dc:description/>
  <cp:lastModifiedBy>Сергей Пухарев</cp:lastModifiedBy>
  <cp:revision>23</cp:revision>
  <dcterms:created xsi:type="dcterms:W3CDTF">2025-06-11T12:56:00Z</dcterms:created>
  <dcterms:modified xsi:type="dcterms:W3CDTF">2025-06-11T13:59:00Z</dcterms:modified>
</cp:coreProperties>
</file>