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1EA7C" w14:textId="77777777" w:rsidR="00DB1180" w:rsidRDefault="00DB1180" w:rsidP="00DB1180">
      <w:pPr>
        <w:ind w:firstLine="0"/>
        <w:jc w:val="center"/>
        <w:rPr>
          <w:b/>
          <w:smallCaps/>
          <w:szCs w:val="28"/>
        </w:rPr>
      </w:pPr>
      <w:r>
        <w:rPr>
          <w:b/>
          <w:szCs w:val="28"/>
        </w:rPr>
        <w:t>Министерство науки и высшего образования Российской Федерации</w:t>
      </w:r>
    </w:p>
    <w:p w14:paraId="1EFD5E28" w14:textId="77777777" w:rsidR="00DB1180" w:rsidRDefault="00DB1180" w:rsidP="00DB1180">
      <w:pPr>
        <w:spacing w:line="240" w:lineRule="auto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7911E677" w14:textId="77777777" w:rsidR="00DB1180" w:rsidRDefault="00DB1180" w:rsidP="00DB1180">
      <w:pPr>
        <w:spacing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НАЦИОНАЛЬНЫЙ ИССЛЕДОВАТЕЛЬСКИЙ УНИВЕРСИТЕТ ИТМО</w:t>
      </w:r>
    </w:p>
    <w:p w14:paraId="3EC35D70" w14:textId="77777777" w:rsidR="00DB1180" w:rsidRDefault="00DB1180" w:rsidP="00DB1180">
      <w:pPr>
        <w:spacing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ITMO University</w:t>
      </w:r>
    </w:p>
    <w:p w14:paraId="67E4756A" w14:textId="77777777" w:rsidR="00DB1180" w:rsidRDefault="00DB1180" w:rsidP="00DB1180">
      <w:pPr>
        <w:spacing w:line="240" w:lineRule="auto"/>
        <w:ind w:firstLine="0"/>
        <w:jc w:val="center"/>
        <w:rPr>
          <w:b/>
        </w:rPr>
      </w:pPr>
    </w:p>
    <w:p w14:paraId="42795AA5" w14:textId="77777777" w:rsidR="00DB1180" w:rsidRDefault="00DB1180" w:rsidP="00DB1180">
      <w:pPr>
        <w:spacing w:line="240" w:lineRule="auto"/>
        <w:ind w:firstLine="0"/>
        <w:jc w:val="center"/>
        <w:rPr>
          <w:b/>
        </w:rPr>
      </w:pPr>
    </w:p>
    <w:p w14:paraId="44973E70" w14:textId="77777777" w:rsidR="00DB1180" w:rsidRDefault="00DB1180" w:rsidP="00DB1180">
      <w:pPr>
        <w:spacing w:line="240" w:lineRule="auto"/>
        <w:ind w:firstLine="0"/>
        <w:jc w:val="center"/>
        <w:rPr>
          <w:b/>
        </w:rPr>
      </w:pPr>
    </w:p>
    <w:p w14:paraId="79432800" w14:textId="363835BF" w:rsidR="00DB1180" w:rsidRDefault="00DB1180" w:rsidP="00DB1180">
      <w:pPr>
        <w:spacing w:line="240" w:lineRule="auto"/>
        <w:ind w:firstLine="0"/>
        <w:jc w:val="center"/>
        <w:rPr>
          <w:b/>
        </w:rPr>
      </w:pPr>
      <w:r>
        <w:rPr>
          <w:b/>
        </w:rPr>
        <w:t>ДОМАШНЯЯ</w:t>
      </w:r>
      <w:r>
        <w:rPr>
          <w:b/>
        </w:rPr>
        <w:t xml:space="preserve"> РАБОТА</w:t>
      </w:r>
    </w:p>
    <w:p w14:paraId="2062759F" w14:textId="30DDC9ED" w:rsidR="00DB1180" w:rsidRDefault="00DB1180" w:rsidP="00DB1180">
      <w:pPr>
        <w:tabs>
          <w:tab w:val="center" w:pos="4678"/>
          <w:tab w:val="right" w:pos="9356"/>
        </w:tabs>
        <w:spacing w:line="240" w:lineRule="auto"/>
        <w:ind w:firstLine="0"/>
        <w:rPr>
          <w:szCs w:val="28"/>
          <w:u w:val="single"/>
        </w:rPr>
      </w:pPr>
      <w:r>
        <w:rPr>
          <w:b/>
          <w:szCs w:val="28"/>
        </w:rPr>
        <w:t>По дисциплине</w:t>
      </w:r>
      <w:r>
        <w:rPr>
          <w:szCs w:val="28"/>
        </w:rPr>
        <w:t xml:space="preserve"> </w:t>
      </w:r>
      <w:r>
        <w:rPr>
          <w:szCs w:val="28"/>
        </w:rPr>
        <w:t>Программирование</w:t>
      </w:r>
    </w:p>
    <w:p w14:paraId="7C4724B5" w14:textId="28367336" w:rsidR="00DB1180" w:rsidRPr="00C27D94" w:rsidRDefault="00DB1180" w:rsidP="00DB1180">
      <w:pPr>
        <w:tabs>
          <w:tab w:val="left" w:pos="426"/>
          <w:tab w:val="center" w:pos="4820"/>
          <w:tab w:val="right" w:pos="9356"/>
        </w:tabs>
        <w:spacing w:line="240" w:lineRule="auto"/>
        <w:ind w:firstLine="0"/>
        <w:jc w:val="left"/>
        <w:rPr>
          <w:szCs w:val="28"/>
          <w:u w:val="single"/>
        </w:rPr>
      </w:pPr>
      <w:r>
        <w:rPr>
          <w:b/>
          <w:szCs w:val="28"/>
        </w:rPr>
        <w:t>Тема работы</w:t>
      </w:r>
      <w:r>
        <w:rPr>
          <w:szCs w:val="28"/>
        </w:rPr>
        <w:tab/>
        <w:t xml:space="preserve"> </w:t>
      </w:r>
      <w:r w:rsidRPr="00DB1180">
        <w:rPr>
          <w:szCs w:val="28"/>
        </w:rPr>
        <w:t>Созд</w:t>
      </w:r>
      <w:r>
        <w:rPr>
          <w:szCs w:val="28"/>
        </w:rPr>
        <w:t>ание</w:t>
      </w:r>
      <w:r w:rsidRPr="00DB1180">
        <w:rPr>
          <w:szCs w:val="28"/>
        </w:rPr>
        <w:t xml:space="preserve"> </w:t>
      </w:r>
      <w:r>
        <w:rPr>
          <w:szCs w:val="28"/>
        </w:rPr>
        <w:t>ПО для учёта грузового транспорта</w:t>
      </w:r>
    </w:p>
    <w:p w14:paraId="50582CB0" w14:textId="77777777" w:rsidR="00DB1180" w:rsidRDefault="00DB1180" w:rsidP="00DB118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Обучающийся</w:t>
      </w:r>
      <w:r>
        <w:rPr>
          <w:szCs w:val="28"/>
        </w:rPr>
        <w:t xml:space="preserve"> </w:t>
      </w:r>
      <w:r>
        <w:rPr>
          <w:szCs w:val="28"/>
        </w:rPr>
        <w:tab/>
        <w:t>Пухарев Сергей Валерьевич</w:t>
      </w:r>
    </w:p>
    <w:p w14:paraId="61B73C5E" w14:textId="4BEEADD1" w:rsidR="00DB1180" w:rsidRDefault="00DB1180" w:rsidP="00DB118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Факультет</w:t>
      </w:r>
      <w:r>
        <w:rPr>
          <w:szCs w:val="28"/>
        </w:rPr>
        <w:t xml:space="preserve"> </w:t>
      </w:r>
      <w:r>
        <w:rPr>
          <w:szCs w:val="28"/>
        </w:rPr>
        <w:tab/>
        <w:t>прикладной информатики</w:t>
      </w:r>
    </w:p>
    <w:p w14:paraId="4D93D995" w14:textId="77777777" w:rsidR="00DB1180" w:rsidRDefault="00DB1180" w:rsidP="00DB118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Группа</w:t>
      </w:r>
      <w:r>
        <w:rPr>
          <w:szCs w:val="28"/>
        </w:rPr>
        <w:t xml:space="preserve"> К3120</w:t>
      </w:r>
    </w:p>
    <w:p w14:paraId="3C0F1780" w14:textId="77777777" w:rsidR="00DB1180" w:rsidRDefault="00DB1180" w:rsidP="00DB118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Направление подготовки</w:t>
      </w:r>
      <w:r>
        <w:rPr>
          <w:szCs w:val="28"/>
        </w:rPr>
        <w:t xml:space="preserve"> 11.03.02 Инфокоммуникационные технологии и системы связи</w:t>
      </w:r>
    </w:p>
    <w:p w14:paraId="2A055255" w14:textId="77777777" w:rsidR="00DB1180" w:rsidRDefault="00DB1180" w:rsidP="00DB118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Образовательная программа</w:t>
      </w:r>
      <w:r>
        <w:rPr>
          <w:szCs w:val="28"/>
        </w:rPr>
        <w:t xml:space="preserve"> Программирование в инфокоммуникационных системах</w:t>
      </w:r>
    </w:p>
    <w:p w14:paraId="29344FA3" w14:textId="77777777" w:rsidR="00DB1180" w:rsidRDefault="00DB1180" w:rsidP="00DB118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</w:p>
    <w:p w14:paraId="56DFE200" w14:textId="2B9CB916" w:rsidR="00DB1180" w:rsidRDefault="00DB1180" w:rsidP="00DB118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  <w:u w:val="single"/>
        </w:rPr>
      </w:pPr>
      <w:r>
        <w:rPr>
          <w:b/>
          <w:szCs w:val="28"/>
        </w:rPr>
        <w:t>Обучающийся</w: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i/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  <w:t>Пухарев С.В.</w:t>
      </w:r>
      <w:r>
        <w:rPr>
          <w:szCs w:val="28"/>
          <w:u w:val="single"/>
        </w:rPr>
        <w:tab/>
      </w:r>
    </w:p>
    <w:p w14:paraId="65EE0645" w14:textId="77777777" w:rsidR="00DB1180" w:rsidRDefault="00DB1180" w:rsidP="00DB1180">
      <w:pPr>
        <w:tabs>
          <w:tab w:val="center" w:pos="3686"/>
          <w:tab w:val="center" w:pos="5812"/>
          <w:tab w:val="center" w:pos="8222"/>
        </w:tabs>
        <w:spacing w:line="240" w:lineRule="auto"/>
        <w:ind w:firstLine="0"/>
        <w:rPr>
          <w:szCs w:val="28"/>
          <w:vertAlign w:val="superscript"/>
        </w:rPr>
      </w:pPr>
      <w:r>
        <w:rPr>
          <w:szCs w:val="28"/>
          <w:vertAlign w:val="superscript"/>
        </w:rPr>
        <w:tab/>
        <w:t>(дата)</w:t>
      </w:r>
      <w:r>
        <w:rPr>
          <w:szCs w:val="28"/>
          <w:vertAlign w:val="superscript"/>
        </w:rPr>
        <w:tab/>
        <w:t>(подпись)</w:t>
      </w:r>
      <w:r>
        <w:rPr>
          <w:szCs w:val="28"/>
          <w:vertAlign w:val="superscript"/>
        </w:rPr>
        <w:tab/>
        <w:t>(Ф.И.О.)</w:t>
      </w:r>
    </w:p>
    <w:p w14:paraId="777370F6" w14:textId="611E7E48" w:rsidR="00DB1180" w:rsidRDefault="00DB1180" w:rsidP="00DB118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  <w:u w:val="single"/>
        </w:rPr>
      </w:pPr>
      <w:r>
        <w:rPr>
          <w:b/>
          <w:szCs w:val="28"/>
        </w:rPr>
        <w:t>Руководитель</w: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i/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>Казанова П.П.</w:t>
      </w:r>
      <w:r>
        <w:rPr>
          <w:szCs w:val="28"/>
          <w:u w:val="single"/>
        </w:rPr>
        <w:tab/>
      </w:r>
    </w:p>
    <w:p w14:paraId="22C17CCA" w14:textId="77777777" w:rsidR="00DB1180" w:rsidRDefault="00DB1180" w:rsidP="00DB1180">
      <w:pPr>
        <w:tabs>
          <w:tab w:val="center" w:pos="3686"/>
          <w:tab w:val="center" w:pos="5812"/>
          <w:tab w:val="center" w:pos="8222"/>
        </w:tabs>
        <w:spacing w:line="240" w:lineRule="auto"/>
        <w:ind w:firstLine="0"/>
        <w:rPr>
          <w:szCs w:val="28"/>
          <w:vertAlign w:val="superscript"/>
        </w:rPr>
      </w:pPr>
      <w:r>
        <w:rPr>
          <w:szCs w:val="28"/>
          <w:vertAlign w:val="superscript"/>
        </w:rPr>
        <w:tab/>
        <w:t>(дата)</w:t>
      </w:r>
      <w:r>
        <w:rPr>
          <w:szCs w:val="28"/>
          <w:vertAlign w:val="superscript"/>
        </w:rPr>
        <w:tab/>
        <w:t>(подпись)</w:t>
      </w:r>
      <w:r>
        <w:rPr>
          <w:szCs w:val="28"/>
          <w:vertAlign w:val="superscript"/>
        </w:rPr>
        <w:tab/>
        <w:t>(Ф.И.О.)</w:t>
      </w:r>
    </w:p>
    <w:p w14:paraId="73DD08C1" w14:textId="77777777" w:rsidR="00DB1180" w:rsidRPr="00DF1BE5" w:rsidRDefault="00DB1180" w:rsidP="00DB1180">
      <w:pPr>
        <w:spacing w:before="0" w:beforeAutospacing="0" w:after="160" w:afterAutospacing="0" w:line="256" w:lineRule="auto"/>
        <w:ind w:firstLine="0"/>
        <w:jc w:val="left"/>
      </w:pPr>
      <w:r>
        <w:br w:type="page"/>
      </w:r>
    </w:p>
    <w:sdt>
      <w:sdtPr>
        <w:rPr>
          <w:rFonts w:ascii="Times New Roman" w:hAnsi="Times New Roman" w:cs="Times New Roman"/>
          <w:sz w:val="28"/>
          <w:szCs w:val="28"/>
        </w:rPr>
        <w:id w:val="-206488763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color w:val="auto"/>
          <w:szCs w:val="24"/>
        </w:rPr>
      </w:sdtEndPr>
      <w:sdtContent>
        <w:p w14:paraId="24B47878" w14:textId="0B681723" w:rsidR="000D3752" w:rsidRPr="00BB3A19" w:rsidRDefault="00BB3A19" w:rsidP="00BB3A19">
          <w:pPr>
            <w:pStyle w:val="ac"/>
            <w:jc w:val="center"/>
            <w:rPr>
              <w:rStyle w:val="10"/>
              <w:color w:val="auto"/>
            </w:rPr>
          </w:pPr>
          <w:r w:rsidRPr="00BB3A19">
            <w:rPr>
              <w:rStyle w:val="10"/>
              <w:color w:val="auto"/>
            </w:rPr>
            <w:t>СОЖЕРЖАНИЕ</w:t>
          </w:r>
        </w:p>
        <w:p w14:paraId="77BE47FD" w14:textId="28D8B182" w:rsidR="00BB3A19" w:rsidRPr="00BB3A19" w:rsidRDefault="000D3752" w:rsidP="00BB3A19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684447" w:history="1">
            <w:r w:rsidR="00BB3A19" w:rsidRPr="00BB3A19">
              <w:rPr>
                <w:rStyle w:val="af1"/>
                <w:b/>
                <w:bCs/>
                <w:noProof/>
              </w:rPr>
              <w:t>ВВЕДЕНИЕ</w:t>
            </w:r>
            <w:r w:rsidR="00BB3A19" w:rsidRPr="00BB3A19">
              <w:rPr>
                <w:b/>
                <w:bCs/>
                <w:noProof/>
                <w:webHidden/>
              </w:rPr>
              <w:tab/>
            </w:r>
            <w:r w:rsidR="00BB3A19" w:rsidRPr="00BB3A19">
              <w:rPr>
                <w:b/>
                <w:bCs/>
                <w:noProof/>
                <w:webHidden/>
              </w:rPr>
              <w:fldChar w:fldCharType="begin"/>
            </w:r>
            <w:r w:rsidR="00BB3A19" w:rsidRPr="00BB3A19">
              <w:rPr>
                <w:b/>
                <w:bCs/>
                <w:noProof/>
                <w:webHidden/>
              </w:rPr>
              <w:instrText xml:space="preserve"> PAGEREF _Toc198684447 \h </w:instrText>
            </w:r>
            <w:r w:rsidR="00BB3A19" w:rsidRPr="00BB3A19">
              <w:rPr>
                <w:b/>
                <w:bCs/>
                <w:noProof/>
                <w:webHidden/>
              </w:rPr>
            </w:r>
            <w:r w:rsidR="00BB3A19" w:rsidRPr="00BB3A19">
              <w:rPr>
                <w:b/>
                <w:bCs/>
                <w:noProof/>
                <w:webHidden/>
              </w:rPr>
              <w:fldChar w:fldCharType="separate"/>
            </w:r>
            <w:r w:rsidR="00BB3A19" w:rsidRPr="00BB3A19">
              <w:rPr>
                <w:b/>
                <w:bCs/>
                <w:noProof/>
                <w:webHidden/>
              </w:rPr>
              <w:t>3</w:t>
            </w:r>
            <w:r w:rsidR="00BB3A19" w:rsidRPr="00BB3A1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9DCA873" w14:textId="56BA6B6E" w:rsidR="00BB3A19" w:rsidRPr="00BB3A19" w:rsidRDefault="00BB3A19" w:rsidP="00BB3A19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198684448" w:history="1">
            <w:r w:rsidRPr="00BB3A19">
              <w:rPr>
                <w:rStyle w:val="af1"/>
                <w:b/>
                <w:bCs/>
                <w:noProof/>
              </w:rPr>
              <w:t>1 ОПИСАНИЕ КЛАССОВ</w:t>
            </w:r>
            <w:r w:rsidRPr="00BB3A19">
              <w:rPr>
                <w:b/>
                <w:bCs/>
                <w:noProof/>
                <w:webHidden/>
              </w:rPr>
              <w:tab/>
            </w:r>
            <w:r w:rsidRPr="00BB3A19">
              <w:rPr>
                <w:b/>
                <w:bCs/>
                <w:noProof/>
                <w:webHidden/>
              </w:rPr>
              <w:fldChar w:fldCharType="begin"/>
            </w:r>
            <w:r w:rsidRPr="00BB3A19">
              <w:rPr>
                <w:b/>
                <w:bCs/>
                <w:noProof/>
                <w:webHidden/>
              </w:rPr>
              <w:instrText xml:space="preserve"> PAGEREF _Toc198684448 \h </w:instrText>
            </w:r>
            <w:r w:rsidRPr="00BB3A19">
              <w:rPr>
                <w:b/>
                <w:bCs/>
                <w:noProof/>
                <w:webHidden/>
              </w:rPr>
            </w:r>
            <w:r w:rsidRPr="00BB3A19">
              <w:rPr>
                <w:b/>
                <w:bCs/>
                <w:noProof/>
                <w:webHidden/>
              </w:rPr>
              <w:fldChar w:fldCharType="separate"/>
            </w:r>
            <w:r w:rsidRPr="00BB3A19">
              <w:rPr>
                <w:b/>
                <w:bCs/>
                <w:noProof/>
                <w:webHidden/>
              </w:rPr>
              <w:t>4</w:t>
            </w:r>
            <w:r w:rsidRPr="00BB3A1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1372138" w14:textId="06C95635" w:rsidR="00BB3A19" w:rsidRPr="00BB3A19" w:rsidRDefault="00BB3A19" w:rsidP="00BB3A19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198684449" w:history="1">
            <w:r w:rsidRPr="00BB3A19">
              <w:rPr>
                <w:rStyle w:val="af1"/>
                <w:b/>
                <w:bCs/>
                <w:noProof/>
              </w:rPr>
              <w:t>2 ЛОГИКА</w:t>
            </w:r>
            <w:r w:rsidRPr="00BB3A19">
              <w:rPr>
                <w:b/>
                <w:bCs/>
                <w:noProof/>
                <w:webHidden/>
              </w:rPr>
              <w:tab/>
            </w:r>
            <w:r w:rsidRPr="00BB3A19">
              <w:rPr>
                <w:b/>
                <w:bCs/>
                <w:noProof/>
                <w:webHidden/>
              </w:rPr>
              <w:fldChar w:fldCharType="begin"/>
            </w:r>
            <w:r w:rsidRPr="00BB3A19">
              <w:rPr>
                <w:b/>
                <w:bCs/>
                <w:noProof/>
                <w:webHidden/>
              </w:rPr>
              <w:instrText xml:space="preserve"> PAGEREF _Toc198684449 \h </w:instrText>
            </w:r>
            <w:r w:rsidRPr="00BB3A19">
              <w:rPr>
                <w:b/>
                <w:bCs/>
                <w:noProof/>
                <w:webHidden/>
              </w:rPr>
            </w:r>
            <w:r w:rsidRPr="00BB3A19">
              <w:rPr>
                <w:b/>
                <w:bCs/>
                <w:noProof/>
                <w:webHidden/>
              </w:rPr>
              <w:fldChar w:fldCharType="separate"/>
            </w:r>
            <w:r w:rsidRPr="00BB3A19">
              <w:rPr>
                <w:b/>
                <w:bCs/>
                <w:noProof/>
                <w:webHidden/>
              </w:rPr>
              <w:t>7</w:t>
            </w:r>
            <w:r w:rsidRPr="00BB3A1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B0201DD" w14:textId="7D763497" w:rsidR="00BB3A19" w:rsidRPr="00BB3A19" w:rsidRDefault="00BB3A19" w:rsidP="00BB3A19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198684450" w:history="1">
            <w:r w:rsidRPr="00BB3A19">
              <w:rPr>
                <w:rStyle w:val="af1"/>
                <w:b/>
                <w:bCs/>
                <w:noProof/>
              </w:rPr>
              <w:t>3 ГРАФИЧЕСКИЙ ИНТЕРФЕЙС</w:t>
            </w:r>
            <w:r w:rsidRPr="00BB3A19">
              <w:rPr>
                <w:b/>
                <w:bCs/>
                <w:noProof/>
                <w:webHidden/>
              </w:rPr>
              <w:tab/>
            </w:r>
            <w:r w:rsidRPr="00BB3A19">
              <w:rPr>
                <w:b/>
                <w:bCs/>
                <w:noProof/>
                <w:webHidden/>
              </w:rPr>
              <w:fldChar w:fldCharType="begin"/>
            </w:r>
            <w:r w:rsidRPr="00BB3A19">
              <w:rPr>
                <w:b/>
                <w:bCs/>
                <w:noProof/>
                <w:webHidden/>
              </w:rPr>
              <w:instrText xml:space="preserve"> PAGEREF _Toc198684450 \h </w:instrText>
            </w:r>
            <w:r w:rsidRPr="00BB3A19">
              <w:rPr>
                <w:b/>
                <w:bCs/>
                <w:noProof/>
                <w:webHidden/>
              </w:rPr>
            </w:r>
            <w:r w:rsidRPr="00BB3A19">
              <w:rPr>
                <w:b/>
                <w:bCs/>
                <w:noProof/>
                <w:webHidden/>
              </w:rPr>
              <w:fldChar w:fldCharType="separate"/>
            </w:r>
            <w:r w:rsidRPr="00BB3A19">
              <w:rPr>
                <w:b/>
                <w:bCs/>
                <w:noProof/>
                <w:webHidden/>
              </w:rPr>
              <w:t>14</w:t>
            </w:r>
            <w:r w:rsidRPr="00BB3A1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70E4EAE" w14:textId="624AA651" w:rsidR="00BB3A19" w:rsidRPr="00BB3A19" w:rsidRDefault="00BB3A19" w:rsidP="00BB3A19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198684451" w:history="1">
            <w:r w:rsidRPr="00BB3A19">
              <w:rPr>
                <w:rStyle w:val="af1"/>
                <w:b/>
                <w:bCs/>
                <w:noProof/>
              </w:rPr>
              <w:t>ЗАКЛЮЧЕНИЕ</w:t>
            </w:r>
            <w:r w:rsidRPr="00BB3A19">
              <w:rPr>
                <w:b/>
                <w:bCs/>
                <w:noProof/>
                <w:webHidden/>
              </w:rPr>
              <w:tab/>
            </w:r>
            <w:r w:rsidRPr="00BB3A19">
              <w:rPr>
                <w:b/>
                <w:bCs/>
                <w:noProof/>
                <w:webHidden/>
              </w:rPr>
              <w:fldChar w:fldCharType="begin"/>
            </w:r>
            <w:r w:rsidRPr="00BB3A19">
              <w:rPr>
                <w:b/>
                <w:bCs/>
                <w:noProof/>
                <w:webHidden/>
              </w:rPr>
              <w:instrText xml:space="preserve"> PAGEREF _Toc198684451 \h </w:instrText>
            </w:r>
            <w:r w:rsidRPr="00BB3A19">
              <w:rPr>
                <w:b/>
                <w:bCs/>
                <w:noProof/>
                <w:webHidden/>
              </w:rPr>
            </w:r>
            <w:r w:rsidRPr="00BB3A19">
              <w:rPr>
                <w:b/>
                <w:bCs/>
                <w:noProof/>
                <w:webHidden/>
              </w:rPr>
              <w:fldChar w:fldCharType="separate"/>
            </w:r>
            <w:r w:rsidRPr="00BB3A19">
              <w:rPr>
                <w:b/>
                <w:bCs/>
                <w:noProof/>
                <w:webHidden/>
              </w:rPr>
              <w:t>20</w:t>
            </w:r>
            <w:r w:rsidRPr="00BB3A1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A7E511C" w14:textId="5AED54E2" w:rsidR="000D3752" w:rsidRDefault="000D3752">
          <w:r>
            <w:rPr>
              <w:b/>
              <w:bCs/>
            </w:rPr>
            <w:fldChar w:fldCharType="end"/>
          </w:r>
        </w:p>
      </w:sdtContent>
    </w:sdt>
    <w:p w14:paraId="6ECE8735" w14:textId="686EB398" w:rsidR="000D3752" w:rsidRDefault="000D3752">
      <w:pPr>
        <w:spacing w:before="0" w:beforeAutospacing="0" w:after="160" w:afterAutospacing="0" w:line="259" w:lineRule="auto"/>
        <w:ind w:firstLine="0"/>
        <w:jc w:val="left"/>
      </w:pPr>
      <w:r>
        <w:br w:type="page"/>
      </w:r>
    </w:p>
    <w:p w14:paraId="79ECABCD" w14:textId="366EB12F" w:rsidR="002B055C" w:rsidRDefault="000D3752" w:rsidP="000D3752">
      <w:pPr>
        <w:pStyle w:val="1"/>
        <w:ind w:firstLine="0"/>
        <w:jc w:val="center"/>
      </w:pPr>
      <w:bookmarkStart w:id="0" w:name="_Toc198684447"/>
      <w:r>
        <w:lastRenderedPageBreak/>
        <w:t>ВВЕДЕНИЕ</w:t>
      </w:r>
      <w:bookmarkEnd w:id="0"/>
    </w:p>
    <w:p w14:paraId="65F7FC4C" w14:textId="7FD96786" w:rsidR="000D3752" w:rsidRDefault="000D3752" w:rsidP="000D3752">
      <w:r>
        <w:t>Актуальность: современные логистические компании обладают огромным автопарком</w:t>
      </w:r>
      <w:r w:rsidR="00A14ADB">
        <w:t>, вследствие чего возникают сложности с его управлением. Ручной учёт транспорта слабо эффективен, неудобен и может приводить к ошибкам ввиду человеческой невнимательности, растерянности и т.д. Программное обеспечение, разработанное в данном домашнем задании, автоматизирует процесс, сокращая время в том числе и на подбор необходимого транспорта и оформление заявок.</w:t>
      </w:r>
    </w:p>
    <w:p w14:paraId="0BE55A31" w14:textId="77777777" w:rsidR="00A14ADB" w:rsidRDefault="00A14ADB" w:rsidP="000D3752">
      <w:r>
        <w:t>Объект: приложение.</w:t>
      </w:r>
    </w:p>
    <w:p w14:paraId="23910D99" w14:textId="77777777" w:rsidR="00A14ADB" w:rsidRDefault="00A14ADB" w:rsidP="000D3752">
      <w:r>
        <w:t>Предмет: логистика грузовым транспортом.</w:t>
      </w:r>
    </w:p>
    <w:p w14:paraId="14BC2FDB" w14:textId="77777777" w:rsidR="000A4A99" w:rsidRDefault="00A14ADB" w:rsidP="000D3752">
      <w:r>
        <w:t>Целью</w:t>
      </w:r>
      <w:r w:rsidR="00B13316">
        <w:t xml:space="preserve"> данной работы является создание приложения для учета </w:t>
      </w:r>
      <w:r w:rsidR="000A4A99">
        <w:t>грузового транспорта:</w:t>
      </w:r>
    </w:p>
    <w:p w14:paraId="5F54E2E5" w14:textId="77777777" w:rsidR="000A4A99" w:rsidRDefault="000A4A99" w:rsidP="000D3752">
      <w:r>
        <w:t>3адачи:</w:t>
      </w:r>
    </w:p>
    <w:p w14:paraId="2D5FD2EF" w14:textId="77777777" w:rsidR="000A4A99" w:rsidRDefault="000A4A99" w:rsidP="000A4A99">
      <w:pPr>
        <w:pStyle w:val="a7"/>
        <w:numPr>
          <w:ilvl w:val="0"/>
          <w:numId w:val="1"/>
        </w:numPr>
      </w:pPr>
      <w:r>
        <w:t>Создать описание классов</w:t>
      </w:r>
    </w:p>
    <w:p w14:paraId="2A829CFB" w14:textId="77777777" w:rsidR="000A4A99" w:rsidRDefault="000A4A99" w:rsidP="000A4A99">
      <w:pPr>
        <w:pStyle w:val="a7"/>
        <w:numPr>
          <w:ilvl w:val="0"/>
          <w:numId w:val="1"/>
        </w:numPr>
      </w:pPr>
      <w:r>
        <w:t>Продумать логику приложения</w:t>
      </w:r>
    </w:p>
    <w:p w14:paraId="3208C7F4" w14:textId="77777777" w:rsidR="000A4A99" w:rsidRDefault="000A4A99" w:rsidP="000A4A99">
      <w:pPr>
        <w:pStyle w:val="a7"/>
        <w:numPr>
          <w:ilvl w:val="0"/>
          <w:numId w:val="1"/>
        </w:numPr>
      </w:pPr>
      <w:r>
        <w:t>Сделать сохранение в базу данных</w:t>
      </w:r>
    </w:p>
    <w:p w14:paraId="1C57C24C" w14:textId="03265402" w:rsidR="00A14ADB" w:rsidRDefault="000A4A99" w:rsidP="000A4A99">
      <w:pPr>
        <w:pStyle w:val="a7"/>
        <w:numPr>
          <w:ilvl w:val="0"/>
          <w:numId w:val="1"/>
        </w:numPr>
      </w:pPr>
      <w:r>
        <w:t>Добавить графический интерфейс</w:t>
      </w:r>
      <w:r w:rsidR="00A14ADB">
        <w:t xml:space="preserve"> </w:t>
      </w:r>
    </w:p>
    <w:p w14:paraId="71FA99A4" w14:textId="3CEABB54" w:rsidR="00FD7A18" w:rsidRDefault="00FD7A18">
      <w:pPr>
        <w:spacing w:before="0" w:beforeAutospacing="0" w:after="160" w:afterAutospacing="0" w:line="259" w:lineRule="auto"/>
        <w:ind w:firstLine="0"/>
        <w:jc w:val="left"/>
      </w:pPr>
      <w:r>
        <w:br w:type="page"/>
      </w:r>
    </w:p>
    <w:p w14:paraId="14216367" w14:textId="4CB1958A" w:rsidR="00FD7A18" w:rsidRDefault="00FD7A18" w:rsidP="00FD7A18">
      <w:pPr>
        <w:pStyle w:val="1"/>
      </w:pPr>
      <w:bookmarkStart w:id="1" w:name="_Toc198684448"/>
      <w:r>
        <w:lastRenderedPageBreak/>
        <w:t>1 ОПИСАНИЕ КЛАССОВ</w:t>
      </w:r>
      <w:bookmarkEnd w:id="1"/>
    </w:p>
    <w:p w14:paraId="1CA2C6BD" w14:textId="1DC8AAB8" w:rsidR="00D4252A" w:rsidRDefault="00D4252A" w:rsidP="00D4252A">
      <w:r>
        <w:t>Для начала необходимо создать класс-</w:t>
      </w:r>
      <w:proofErr w:type="spellStart"/>
      <w:r>
        <w:t>миксин</w:t>
      </w:r>
      <w:proofErr w:type="spellEnd"/>
      <w:r>
        <w:t xml:space="preserve"> для логирования. Можно сразу же сделать прописать графически: при помощи </w:t>
      </w:r>
      <w:proofErr w:type="spellStart"/>
      <w:r>
        <w:rPr>
          <w:lang w:val="en-US"/>
        </w:rPr>
        <w:t>messagebox</w:t>
      </w:r>
      <w:proofErr w:type="spellEnd"/>
      <w:r w:rsidRPr="00D4252A">
        <w:t xml:space="preserve"> </w:t>
      </w:r>
      <w:r>
        <w:t xml:space="preserve">из библиотеки </w:t>
      </w:r>
      <w:proofErr w:type="spellStart"/>
      <w:r>
        <w:rPr>
          <w:lang w:val="en-US"/>
        </w:rPr>
        <w:t>tkinter</w:t>
      </w:r>
      <w:proofErr w:type="spellEnd"/>
      <w:r>
        <w:t xml:space="preserve">. На рисунке </w:t>
      </w:r>
      <w:r>
        <w:rPr>
          <w:lang w:val="en-US"/>
        </w:rPr>
        <w:t>1</w:t>
      </w:r>
      <w:r>
        <w:t xml:space="preserve"> представлен готовый класс для логирования.</w:t>
      </w:r>
    </w:p>
    <w:p w14:paraId="536CE998" w14:textId="7879E1EA" w:rsidR="00D4252A" w:rsidRDefault="00D4252A" w:rsidP="00D4252A">
      <w:pPr>
        <w:ind w:firstLine="0"/>
        <w:jc w:val="center"/>
      </w:pPr>
      <w:r w:rsidRPr="00D4252A">
        <w:drawing>
          <wp:inline distT="0" distB="0" distL="0" distR="0" wp14:anchorId="76DCC3DE" wp14:editId="0E531137">
            <wp:extent cx="4601217" cy="1162212"/>
            <wp:effectExtent l="0" t="0" r="8890" b="0"/>
            <wp:docPr id="478721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21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806F" w14:textId="450BA412" w:rsidR="00D4252A" w:rsidRDefault="00D4252A" w:rsidP="00D4252A">
      <w:pPr>
        <w:ind w:firstLine="0"/>
        <w:jc w:val="center"/>
      </w:pPr>
      <w:r>
        <w:t>Рисунок 1 – Класс-</w:t>
      </w:r>
      <w:proofErr w:type="spellStart"/>
      <w:r>
        <w:t>миксин</w:t>
      </w:r>
      <w:proofErr w:type="spellEnd"/>
    </w:p>
    <w:p w14:paraId="672BAD25" w14:textId="11BD545E" w:rsidR="00D4252A" w:rsidRDefault="00D4252A" w:rsidP="00D4252A">
      <w:r>
        <w:t>В классе два метода: для вызова окна ошибки и вызова окна с информацией. Информационные окна ничем принципиально не отличаются, кроме команд вызова.</w:t>
      </w:r>
    </w:p>
    <w:p w14:paraId="4F74B862" w14:textId="04F569AD" w:rsidR="00D4252A" w:rsidRDefault="00D4252A" w:rsidP="00D4252A">
      <w:pPr>
        <w:rPr>
          <w:lang w:val="en-US"/>
        </w:rPr>
      </w:pPr>
      <w:r>
        <w:t>После создания класса-</w:t>
      </w:r>
      <w:proofErr w:type="spellStart"/>
      <w:r>
        <w:t>миксина</w:t>
      </w:r>
      <w:proofErr w:type="spellEnd"/>
      <w:r>
        <w:t xml:space="preserve"> был создан ключевой для задания класс – </w:t>
      </w:r>
      <w:r>
        <w:rPr>
          <w:lang w:val="en-US"/>
        </w:rPr>
        <w:t>transport</w:t>
      </w:r>
      <w:r>
        <w:t>. Код представлен на рисунке 2</w:t>
      </w:r>
      <w:r>
        <w:rPr>
          <w:lang w:val="en-US"/>
        </w:rPr>
        <w:t>.</w:t>
      </w:r>
    </w:p>
    <w:p w14:paraId="1D2FDD2C" w14:textId="49AA3A24" w:rsidR="00D4252A" w:rsidRDefault="00D4252A" w:rsidP="00D4252A">
      <w:pPr>
        <w:ind w:firstLine="0"/>
        <w:jc w:val="center"/>
      </w:pPr>
      <w:r w:rsidRPr="00D4252A">
        <w:drawing>
          <wp:inline distT="0" distB="0" distL="0" distR="0" wp14:anchorId="228565AD" wp14:editId="1821AB95">
            <wp:extent cx="5940425" cy="2353310"/>
            <wp:effectExtent l="0" t="0" r="3175" b="8890"/>
            <wp:docPr id="2062914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14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F3E8" w14:textId="2441011C" w:rsidR="00D4252A" w:rsidRDefault="00D4252A" w:rsidP="00D4252A">
      <w:pPr>
        <w:ind w:firstLine="0"/>
        <w:jc w:val="center"/>
      </w:pPr>
      <w:r>
        <w:t xml:space="preserve">Рисунок 2 – Класс </w:t>
      </w:r>
      <w:r>
        <w:rPr>
          <w:lang w:val="en-US"/>
        </w:rPr>
        <w:t>transport</w:t>
      </w:r>
    </w:p>
    <w:p w14:paraId="2AD634E3" w14:textId="7EB06B38" w:rsidR="00D4252A" w:rsidRDefault="00D4252A" w:rsidP="00D4252A">
      <w:r>
        <w:t xml:space="preserve">Класс является абстрактным, так как для каждого вида транспорта создаётся свой отдельный класс. Поэтому из библиотеки </w:t>
      </w:r>
      <w:proofErr w:type="spellStart"/>
      <w:r>
        <w:rPr>
          <w:lang w:val="en-US"/>
        </w:rPr>
        <w:t>abc</w:t>
      </w:r>
      <w:proofErr w:type="spellEnd"/>
      <w:r>
        <w:t xml:space="preserve"> импортируется </w:t>
      </w:r>
      <w:r>
        <w:rPr>
          <w:lang w:val="en-US"/>
        </w:rPr>
        <w:lastRenderedPageBreak/>
        <w:t>ABC</w:t>
      </w:r>
      <w:r>
        <w:t xml:space="preserve">, который наследует класс </w:t>
      </w:r>
      <w:r>
        <w:rPr>
          <w:lang w:val="en-US"/>
        </w:rPr>
        <w:t>transport</w:t>
      </w:r>
      <w:r w:rsidRPr="00D4252A">
        <w:t>.</w:t>
      </w:r>
      <w:r>
        <w:t xml:space="preserve"> Также наследуется и класс-</w:t>
      </w:r>
      <w:proofErr w:type="spellStart"/>
      <w:r>
        <w:t>миксин</w:t>
      </w:r>
      <w:proofErr w:type="spellEnd"/>
      <w:r>
        <w:t xml:space="preserve"> </w:t>
      </w:r>
      <w:proofErr w:type="spellStart"/>
      <w:r>
        <w:rPr>
          <w:lang w:val="en-US"/>
        </w:rPr>
        <w:t>LoggingMixin</w:t>
      </w:r>
      <w:proofErr w:type="spellEnd"/>
      <w:r>
        <w:t>, для логирования. В родительском классе он не используется, но будет использован в дочерних.</w:t>
      </w:r>
    </w:p>
    <w:p w14:paraId="2A846C25" w14:textId="75679A37" w:rsidR="00D4252A" w:rsidRDefault="00D4252A" w:rsidP="00D4252A">
      <w:r>
        <w:t xml:space="preserve">Далее был описан класс </w:t>
      </w:r>
      <w:r>
        <w:rPr>
          <w:lang w:val="en-US"/>
        </w:rPr>
        <w:t>Gazel</w:t>
      </w:r>
      <w:r w:rsidRPr="00D4252A">
        <w:t xml:space="preserve">, </w:t>
      </w:r>
      <w:r>
        <w:t xml:space="preserve">отвечающий за </w:t>
      </w:r>
      <w:r w:rsidR="00B806CC">
        <w:t>автомобиль Газель. Его код можно увидеть на рисунке 3.</w:t>
      </w:r>
    </w:p>
    <w:p w14:paraId="26859560" w14:textId="30A6EB8B" w:rsidR="00B806CC" w:rsidRDefault="00B806CC" w:rsidP="00B806CC">
      <w:pPr>
        <w:ind w:firstLine="0"/>
        <w:jc w:val="center"/>
      </w:pPr>
      <w:r w:rsidRPr="00B806CC">
        <w:drawing>
          <wp:inline distT="0" distB="0" distL="0" distR="0" wp14:anchorId="0EA6F117" wp14:editId="02D3B8E7">
            <wp:extent cx="4823460" cy="1743767"/>
            <wp:effectExtent l="0" t="0" r="0" b="8890"/>
            <wp:docPr id="1095468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68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8098" cy="176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0753" w14:textId="62012339" w:rsidR="00B806CC" w:rsidRDefault="00B806CC" w:rsidP="00B806CC">
      <w:pPr>
        <w:ind w:firstLine="0"/>
        <w:jc w:val="center"/>
        <w:rPr>
          <w:lang w:val="en-US"/>
        </w:rPr>
      </w:pPr>
      <w:r>
        <w:t xml:space="preserve">Рисунок 3 – Класс </w:t>
      </w:r>
      <w:r>
        <w:rPr>
          <w:lang w:val="en-US"/>
        </w:rPr>
        <w:t>Gazel</w:t>
      </w:r>
    </w:p>
    <w:p w14:paraId="7FE2B624" w14:textId="738BF4B3" w:rsidR="00B806CC" w:rsidRDefault="00B806CC" w:rsidP="00B806CC">
      <w:r>
        <w:t>Приватные</w:t>
      </w:r>
      <w:r w:rsidRPr="00B806CC">
        <w:t xml:space="preserve"> __</w:t>
      </w:r>
      <w:r>
        <w:rPr>
          <w:lang w:val="en-US"/>
        </w:rPr>
        <w:t>height</w:t>
      </w:r>
      <w:r w:rsidRPr="00B806CC">
        <w:t>, __</w:t>
      </w:r>
      <w:r>
        <w:rPr>
          <w:lang w:val="en-US"/>
        </w:rPr>
        <w:t>load</w:t>
      </w:r>
      <w:r w:rsidRPr="00B806CC">
        <w:t>_</w:t>
      </w:r>
      <w:r>
        <w:rPr>
          <w:lang w:val="en-US"/>
        </w:rPr>
        <w:t>capacity</w:t>
      </w:r>
      <w:r w:rsidRPr="00B806CC">
        <w:t>, __</w:t>
      </w:r>
      <w:r>
        <w:rPr>
          <w:lang w:val="en-US"/>
        </w:rPr>
        <w:t>length</w:t>
      </w:r>
      <w:r w:rsidRPr="00B806CC">
        <w:t>, __</w:t>
      </w:r>
      <w:r>
        <w:rPr>
          <w:lang w:val="en-US"/>
        </w:rPr>
        <w:t>width</w:t>
      </w:r>
      <w:r w:rsidRPr="00B806CC">
        <w:t>, __</w:t>
      </w:r>
      <w:r>
        <w:rPr>
          <w:lang w:val="en-US"/>
        </w:rPr>
        <w:t>type</w:t>
      </w:r>
      <w:r w:rsidRPr="00B806CC">
        <w:t xml:space="preserve">, </w:t>
      </w:r>
      <w:r>
        <w:t>унаследованные</w:t>
      </w:r>
      <w:r w:rsidRPr="00B806CC">
        <w:t xml:space="preserve"> </w:t>
      </w:r>
      <w:r>
        <w:t>от</w:t>
      </w:r>
      <w:r w:rsidRPr="00B806CC">
        <w:t xml:space="preserve"> </w:t>
      </w:r>
      <w:r>
        <w:t xml:space="preserve">родительского класса, получили либо значения по умолчанию, либо извне. Если габариты не соответствуют тем, что задано в задании, то выводится ошибка. Аналогично было сделано и с классами других машин: Бычком, </w:t>
      </w:r>
      <w:r>
        <w:rPr>
          <w:lang w:val="en-US"/>
        </w:rPr>
        <w:t>MAN</w:t>
      </w:r>
      <w:r w:rsidRPr="00B806CC">
        <w:t xml:space="preserve">-10 </w:t>
      </w:r>
      <w:r>
        <w:t>и Фурой. Их код представлен на рисунках ниже.</w:t>
      </w:r>
    </w:p>
    <w:p w14:paraId="79DD447D" w14:textId="15EA07C1" w:rsidR="00B806CC" w:rsidRDefault="00B806CC" w:rsidP="000F69C0">
      <w:pPr>
        <w:ind w:firstLine="0"/>
        <w:jc w:val="center"/>
      </w:pPr>
      <w:r w:rsidRPr="00B806CC">
        <w:drawing>
          <wp:inline distT="0" distB="0" distL="0" distR="0" wp14:anchorId="4E3837C7" wp14:editId="16924656">
            <wp:extent cx="5940425" cy="1528445"/>
            <wp:effectExtent l="0" t="0" r="3175" b="0"/>
            <wp:docPr id="422889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89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2743" w14:textId="20598577" w:rsidR="00B806CC" w:rsidRDefault="00B806CC" w:rsidP="000F69C0">
      <w:pPr>
        <w:ind w:firstLine="0"/>
        <w:jc w:val="center"/>
        <w:rPr>
          <w:lang w:val="en-US"/>
        </w:rPr>
      </w:pPr>
      <w:r>
        <w:t xml:space="preserve">Рисунок 4 – Класс </w:t>
      </w:r>
      <w:r>
        <w:rPr>
          <w:lang w:val="en-US"/>
        </w:rPr>
        <w:t>Bichok</w:t>
      </w:r>
    </w:p>
    <w:p w14:paraId="37CF9092" w14:textId="7DF7E943" w:rsidR="00B806CC" w:rsidRDefault="00B806CC" w:rsidP="000F69C0">
      <w:pPr>
        <w:ind w:firstLine="0"/>
        <w:jc w:val="center"/>
        <w:rPr>
          <w:lang w:val="en-US"/>
        </w:rPr>
      </w:pPr>
      <w:r w:rsidRPr="00B806CC">
        <w:rPr>
          <w:lang w:val="en-US"/>
        </w:rPr>
        <w:lastRenderedPageBreak/>
        <w:drawing>
          <wp:inline distT="0" distB="0" distL="0" distR="0" wp14:anchorId="2ABCB3BD" wp14:editId="776E125B">
            <wp:extent cx="5940425" cy="1607185"/>
            <wp:effectExtent l="0" t="0" r="3175" b="0"/>
            <wp:docPr id="1649253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53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BFD1" w14:textId="6A8AF494" w:rsidR="00B806CC" w:rsidRDefault="00B806CC" w:rsidP="000F69C0">
      <w:pPr>
        <w:ind w:firstLine="0"/>
        <w:jc w:val="center"/>
        <w:rPr>
          <w:lang w:val="en-US"/>
        </w:rPr>
      </w:pPr>
      <w:r>
        <w:t xml:space="preserve">Рисунок </w:t>
      </w:r>
      <w:r w:rsidR="000F69C0">
        <w:t xml:space="preserve">5 – Класс </w:t>
      </w:r>
      <w:r w:rsidR="000F69C0">
        <w:rPr>
          <w:lang w:val="en-US"/>
        </w:rPr>
        <w:t>MAN10</w:t>
      </w:r>
    </w:p>
    <w:p w14:paraId="78C56130" w14:textId="78B08453" w:rsidR="000F69C0" w:rsidRDefault="000F69C0" w:rsidP="000F69C0">
      <w:pPr>
        <w:ind w:firstLine="0"/>
        <w:jc w:val="center"/>
      </w:pPr>
      <w:r w:rsidRPr="000F69C0">
        <w:drawing>
          <wp:inline distT="0" distB="0" distL="0" distR="0" wp14:anchorId="26D1543F" wp14:editId="15E3603D">
            <wp:extent cx="5940425" cy="2129155"/>
            <wp:effectExtent l="0" t="0" r="3175" b="4445"/>
            <wp:docPr id="1251950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50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939B" w14:textId="266C88B3" w:rsidR="000F69C0" w:rsidRDefault="000F69C0" w:rsidP="000F69C0">
      <w:pPr>
        <w:ind w:firstLine="0"/>
        <w:jc w:val="center"/>
      </w:pPr>
      <w:r>
        <w:t xml:space="preserve">Рисунок 6 – Класс </w:t>
      </w:r>
      <w:r>
        <w:rPr>
          <w:lang w:val="en-US"/>
        </w:rPr>
        <w:t>Fura</w:t>
      </w:r>
    </w:p>
    <w:p w14:paraId="0BA69DF2" w14:textId="77777777" w:rsidR="002608A3" w:rsidRDefault="000F69C0" w:rsidP="000F69C0">
      <w:r>
        <w:t>Также имеются классы, отвечающие за логику и интерфейс, речь о которых пойдёт далее</w:t>
      </w:r>
      <w:r w:rsidR="00FA5183">
        <w:t>.</w:t>
      </w:r>
      <w:r w:rsidR="002608A3" w:rsidRPr="002608A3">
        <w:t xml:space="preserve"> </w:t>
      </w:r>
      <w:r w:rsidR="002608A3">
        <w:t>На рисунке 7 представлена диаграмма классов.</w:t>
      </w:r>
    </w:p>
    <w:p w14:paraId="318F1827" w14:textId="77777777" w:rsidR="002608A3" w:rsidRDefault="002608A3" w:rsidP="002608A3">
      <w:pPr>
        <w:ind w:firstLine="0"/>
        <w:jc w:val="center"/>
      </w:pPr>
      <w:r w:rsidRPr="002608A3">
        <w:drawing>
          <wp:inline distT="0" distB="0" distL="0" distR="0" wp14:anchorId="1F81D547" wp14:editId="5A2F6E9B">
            <wp:extent cx="5940425" cy="2010410"/>
            <wp:effectExtent l="0" t="0" r="3175" b="8890"/>
            <wp:docPr id="309743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43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1A02" w14:textId="7BB5D7CA" w:rsidR="000F69C0" w:rsidRDefault="002608A3" w:rsidP="002608A3">
      <w:pPr>
        <w:ind w:firstLine="0"/>
        <w:jc w:val="center"/>
      </w:pPr>
      <w:r>
        <w:t>Рисунок 7 – Диаграмма классов</w:t>
      </w:r>
      <w:r w:rsidR="000F69C0">
        <w:br w:type="page"/>
      </w:r>
    </w:p>
    <w:p w14:paraId="29A2E101" w14:textId="46749B96" w:rsidR="000F69C0" w:rsidRDefault="000F69C0" w:rsidP="002608A3">
      <w:pPr>
        <w:pStyle w:val="1"/>
      </w:pPr>
      <w:bookmarkStart w:id="2" w:name="_Toc198684449"/>
      <w:r>
        <w:lastRenderedPageBreak/>
        <w:t>2 ЛОГИКА</w:t>
      </w:r>
      <w:bookmarkEnd w:id="2"/>
      <w:r>
        <w:t xml:space="preserve"> </w:t>
      </w:r>
    </w:p>
    <w:p w14:paraId="3160833E" w14:textId="19D5C65C" w:rsidR="002608A3" w:rsidRDefault="002608A3" w:rsidP="000F69C0">
      <w:r>
        <w:t xml:space="preserve">Основная логика была прописана в классе </w:t>
      </w:r>
      <w:r>
        <w:rPr>
          <w:lang w:val="en-US"/>
        </w:rPr>
        <w:t>Terminal</w:t>
      </w:r>
      <w:r>
        <w:t>. Этот класс наследует только класс-</w:t>
      </w:r>
      <w:proofErr w:type="spellStart"/>
      <w:r>
        <w:t>миксин</w:t>
      </w:r>
      <w:proofErr w:type="spellEnd"/>
      <w:r>
        <w:t>. На рисунке 8 можно увидеть метод _</w:t>
      </w:r>
      <w:r>
        <w:rPr>
          <w:lang w:val="en-US"/>
        </w:rPr>
        <w:t>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__</w:t>
      </w:r>
      <w:r>
        <w:t>.</w:t>
      </w:r>
    </w:p>
    <w:p w14:paraId="39C97961" w14:textId="6FE8D698" w:rsidR="002608A3" w:rsidRDefault="002608A3" w:rsidP="002608A3">
      <w:pPr>
        <w:ind w:firstLine="0"/>
        <w:jc w:val="center"/>
      </w:pPr>
      <w:r w:rsidRPr="002608A3">
        <w:drawing>
          <wp:inline distT="0" distB="0" distL="0" distR="0" wp14:anchorId="527D7636" wp14:editId="1BDF9BEE">
            <wp:extent cx="5940425" cy="613410"/>
            <wp:effectExtent l="0" t="0" r="3175" b="0"/>
            <wp:docPr id="1850836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36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0DF8" w14:textId="5E272B25" w:rsidR="002608A3" w:rsidRDefault="002608A3" w:rsidP="002608A3">
      <w:pPr>
        <w:ind w:firstLine="0"/>
        <w:jc w:val="center"/>
      </w:pPr>
      <w:r>
        <w:t>Рисунок 8 – Инициализация</w:t>
      </w:r>
    </w:p>
    <w:p w14:paraId="19B3FF47" w14:textId="22219B11" w:rsidR="002608A3" w:rsidRDefault="002608A3" w:rsidP="002608A3">
      <w:r>
        <w:t>Можно увидеть, что при создании</w:t>
      </w:r>
      <w:r w:rsidR="00C0500D">
        <w:t xml:space="preserve"> терминал выводит приветственное сообщение, подключается к базе данных и запускает метод </w:t>
      </w:r>
      <w:r w:rsidR="00C0500D" w:rsidRPr="00C0500D">
        <w:t>_</w:t>
      </w:r>
      <w:r w:rsidR="00C0500D">
        <w:rPr>
          <w:lang w:val="en-US"/>
        </w:rPr>
        <w:t>create</w:t>
      </w:r>
      <w:r w:rsidR="00C0500D" w:rsidRPr="00C0500D">
        <w:t>_</w:t>
      </w:r>
      <w:proofErr w:type="gramStart"/>
      <w:r w:rsidR="00C0500D">
        <w:rPr>
          <w:lang w:val="en-US"/>
        </w:rPr>
        <w:t>tables</w:t>
      </w:r>
      <w:r w:rsidR="00C0500D" w:rsidRPr="00C0500D">
        <w:t>(</w:t>
      </w:r>
      <w:proofErr w:type="gramEnd"/>
      <w:r w:rsidR="00C0500D" w:rsidRPr="00C0500D">
        <w:t>)</w:t>
      </w:r>
      <w:r w:rsidR="00C0500D">
        <w:t>, код которого изображен на рисунке 9.</w:t>
      </w:r>
    </w:p>
    <w:p w14:paraId="739F110E" w14:textId="3A5E7EF7" w:rsidR="00C0500D" w:rsidRDefault="00C0500D" w:rsidP="00C0500D">
      <w:pPr>
        <w:ind w:firstLine="0"/>
        <w:jc w:val="center"/>
      </w:pPr>
      <w:r w:rsidRPr="00C0500D">
        <w:drawing>
          <wp:inline distT="0" distB="0" distL="0" distR="0" wp14:anchorId="5639A25F" wp14:editId="23B4117D">
            <wp:extent cx="3444240" cy="4235774"/>
            <wp:effectExtent l="0" t="0" r="3810" b="0"/>
            <wp:docPr id="158217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7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6432" cy="42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792A" w14:textId="294CDB7D" w:rsidR="00C0500D" w:rsidRDefault="00C0500D" w:rsidP="00C0500D">
      <w:pPr>
        <w:ind w:firstLine="0"/>
        <w:jc w:val="center"/>
      </w:pPr>
      <w:r>
        <w:t xml:space="preserve">Рисунок 9 – </w:t>
      </w:r>
      <w:r>
        <w:rPr>
          <w:lang w:val="en-US"/>
        </w:rPr>
        <w:t>Create tables</w:t>
      </w:r>
    </w:p>
    <w:p w14:paraId="335E97D3" w14:textId="7A0AA11D" w:rsidR="00C0500D" w:rsidRDefault="00C0500D" w:rsidP="00C0500D">
      <w:r>
        <w:t>Можно заметить, что создается две таблицы в базе данных.</w:t>
      </w:r>
    </w:p>
    <w:p w14:paraId="4D3D0B19" w14:textId="4EBF72A9" w:rsidR="00C0500D" w:rsidRDefault="00C0500D" w:rsidP="00C0500D">
      <w:r>
        <w:lastRenderedPageBreak/>
        <w:t xml:space="preserve">В первой таблице: </w:t>
      </w:r>
      <w:r>
        <w:rPr>
          <w:lang w:val="en-US"/>
        </w:rPr>
        <w:t>id</w:t>
      </w:r>
      <w:r>
        <w:t xml:space="preserve"> – целое число, главный ключ таблицы и автоматически увеличивается на 1 при каждой следующей записи. </w:t>
      </w:r>
      <w:r>
        <w:rPr>
          <w:lang w:val="en-US"/>
        </w:rPr>
        <w:t>Type</w:t>
      </w:r>
      <w:r w:rsidRPr="00C0500D">
        <w:t xml:space="preserve"> –</w:t>
      </w:r>
      <w:r>
        <w:t xml:space="preserve"> тип транспорта. </w:t>
      </w:r>
      <w:r>
        <w:rPr>
          <w:lang w:val="en-US"/>
        </w:rPr>
        <w:t>A</w:t>
      </w:r>
      <w:r w:rsidRPr="00C0500D">
        <w:t xml:space="preserve">, </w:t>
      </w:r>
      <w:r>
        <w:rPr>
          <w:lang w:val="en-US"/>
        </w:rPr>
        <w:t>b</w:t>
      </w:r>
      <w:r w:rsidRPr="00C0500D">
        <w:t xml:space="preserve">, </w:t>
      </w:r>
      <w:r>
        <w:rPr>
          <w:lang w:val="en-US"/>
        </w:rPr>
        <w:t>c</w:t>
      </w:r>
      <w:r>
        <w:t xml:space="preserve"> – Габариты. </w:t>
      </w:r>
      <w:r>
        <w:rPr>
          <w:lang w:val="en-US"/>
        </w:rPr>
        <w:t>Weight</w:t>
      </w:r>
      <w:r w:rsidRPr="00C0500D">
        <w:t xml:space="preserve"> –</w:t>
      </w:r>
      <w:r>
        <w:t xml:space="preserve"> грузоподъёмность. </w:t>
      </w:r>
      <w:proofErr w:type="spellStart"/>
      <w:r>
        <w:rPr>
          <w:lang w:val="en-US"/>
        </w:rPr>
        <w:t>Is_avaible</w:t>
      </w:r>
      <w:proofErr w:type="spellEnd"/>
      <w:r>
        <w:rPr>
          <w:lang w:val="en-US"/>
        </w:rPr>
        <w:t xml:space="preserve"> </w:t>
      </w:r>
      <w:r>
        <w:t>– доступен ли транспорт в данный момент.</w:t>
      </w:r>
    </w:p>
    <w:p w14:paraId="5F3BC684" w14:textId="714EBF54" w:rsidR="00C0500D" w:rsidRDefault="00C0500D" w:rsidP="00C0500D">
      <w:r>
        <w:t xml:space="preserve">Во второй таблице: </w:t>
      </w:r>
      <w:r>
        <w:rPr>
          <w:lang w:val="en-US"/>
        </w:rPr>
        <w:t>id</w:t>
      </w:r>
      <w:r w:rsidRPr="00C0500D">
        <w:t xml:space="preserve"> </w:t>
      </w:r>
      <w:r>
        <w:t xml:space="preserve">– </w:t>
      </w:r>
      <w:proofErr w:type="spellStart"/>
      <w:r>
        <w:t>айди</w:t>
      </w:r>
      <w:proofErr w:type="spellEnd"/>
      <w:r>
        <w:t xml:space="preserve"> заявки, главный ключ таблицы и </w:t>
      </w:r>
      <w:r>
        <w:t>автоматически увеличивается на 1 при каждой следующей записи</w:t>
      </w:r>
      <w:r>
        <w:t xml:space="preserve">. </w:t>
      </w:r>
      <w:r>
        <w:rPr>
          <w:lang w:val="en-US"/>
        </w:rPr>
        <w:t>Type</w:t>
      </w:r>
      <w:r w:rsidRPr="00C0500D">
        <w:t xml:space="preserve">, </w:t>
      </w:r>
      <w:r>
        <w:rPr>
          <w:lang w:val="en-US"/>
        </w:rPr>
        <w:t>a</w:t>
      </w:r>
      <w:r w:rsidRPr="00C0500D">
        <w:t xml:space="preserve">, </w:t>
      </w:r>
      <w:r>
        <w:rPr>
          <w:lang w:val="en-US"/>
        </w:rPr>
        <w:t>b</w:t>
      </w:r>
      <w:r w:rsidRPr="00C0500D">
        <w:t xml:space="preserve">, </w:t>
      </w:r>
      <w:r>
        <w:rPr>
          <w:lang w:val="en-US"/>
        </w:rPr>
        <w:t>c</w:t>
      </w:r>
      <w:r w:rsidRPr="00C0500D">
        <w:t xml:space="preserve">, </w:t>
      </w:r>
      <w:r>
        <w:rPr>
          <w:lang w:val="en-US"/>
        </w:rPr>
        <w:t>weight</w:t>
      </w:r>
      <w:r w:rsidRPr="00C0500D">
        <w:t xml:space="preserve"> </w:t>
      </w:r>
      <w:r>
        <w:t xml:space="preserve">– то же самое, что и в первой таблице. </w:t>
      </w:r>
      <w:proofErr w:type="spellStart"/>
      <w:r>
        <w:rPr>
          <w:lang w:val="en-US"/>
        </w:rPr>
        <w:t>Car_id</w:t>
      </w:r>
      <w:proofErr w:type="spellEnd"/>
      <w:r>
        <w:t xml:space="preserve"> – </w:t>
      </w:r>
      <w:proofErr w:type="spellStart"/>
      <w:r>
        <w:t>айди</w:t>
      </w:r>
      <w:proofErr w:type="spellEnd"/>
      <w:r>
        <w:t xml:space="preserve"> забронированной машины из первой таблицы.</w:t>
      </w:r>
    </w:p>
    <w:p w14:paraId="57C039EC" w14:textId="5D283B1A" w:rsidR="00C0500D" w:rsidRDefault="00244B98" w:rsidP="00244B98">
      <w:r>
        <w:t xml:space="preserve">Команда </w:t>
      </w:r>
      <w:proofErr w:type="spellStart"/>
      <w:proofErr w:type="gramStart"/>
      <w:r w:rsidRPr="00244B98">
        <w:t>self.conn</w:t>
      </w:r>
      <w:proofErr w:type="gramEnd"/>
      <w:r w:rsidRPr="00244B98">
        <w:t>.</w:t>
      </w:r>
      <w:proofErr w:type="gramStart"/>
      <w:r w:rsidRPr="00244B98">
        <w:t>commit</w:t>
      </w:r>
      <w:proofErr w:type="spellEnd"/>
      <w:r w:rsidRPr="00244B98">
        <w:t>(</w:t>
      </w:r>
      <w:proofErr w:type="gramEnd"/>
      <w:r w:rsidRPr="00244B98">
        <w:t>)</w:t>
      </w:r>
      <w:r>
        <w:t xml:space="preserve"> сохраняет изменения в базе данных.</w:t>
      </w:r>
    </w:p>
    <w:p w14:paraId="4B8C8298" w14:textId="7785A585" w:rsidR="00244B98" w:rsidRDefault="00244B98" w:rsidP="00244B98">
      <w:r>
        <w:t>Следующий метод терминала – добавление транспорта. Код представлен на рисунке 10.</w:t>
      </w:r>
    </w:p>
    <w:p w14:paraId="785B755A" w14:textId="061800D0" w:rsidR="00244B98" w:rsidRDefault="00244B98" w:rsidP="00244B98">
      <w:pPr>
        <w:ind w:firstLine="0"/>
        <w:jc w:val="center"/>
      </w:pPr>
      <w:r w:rsidRPr="00244B98">
        <w:drawing>
          <wp:inline distT="0" distB="0" distL="0" distR="0" wp14:anchorId="61E3DE83" wp14:editId="7F1DC3BE">
            <wp:extent cx="4846320" cy="3701438"/>
            <wp:effectExtent l="0" t="0" r="0" b="0"/>
            <wp:docPr id="1090488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88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6266" cy="370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0CDD" w14:textId="380531D9" w:rsidR="00244B98" w:rsidRDefault="00244B98" w:rsidP="00244B98">
      <w:pPr>
        <w:ind w:firstLine="0"/>
        <w:jc w:val="center"/>
      </w:pPr>
      <w:r>
        <w:t xml:space="preserve">Рисунок 10 – </w:t>
      </w:r>
      <w:r>
        <w:rPr>
          <w:lang w:val="en-US"/>
        </w:rPr>
        <w:t>Add transport</w:t>
      </w:r>
    </w:p>
    <w:p w14:paraId="145D21A2" w14:textId="173142E3" w:rsidR="00C0500D" w:rsidRDefault="00244B98" w:rsidP="00244B98">
      <w:r>
        <w:lastRenderedPageBreak/>
        <w:t xml:space="preserve">Отметим, что метод создан как будто для консольного приложения. Но в дальнейшем это будет предусмотрено в классе </w:t>
      </w:r>
      <w:proofErr w:type="spellStart"/>
      <w:r>
        <w:rPr>
          <w:lang w:val="en-US"/>
        </w:rPr>
        <w:t>TerminalGUI</w:t>
      </w:r>
      <w:proofErr w:type="spellEnd"/>
      <w:r>
        <w:t>, поэтому на представленный выше код – финальный.</w:t>
      </w:r>
    </w:p>
    <w:p w14:paraId="2F06ABDE" w14:textId="7AFAE1EA" w:rsidR="004D43B4" w:rsidRDefault="004D43B4" w:rsidP="00244B98">
      <w:r>
        <w:t xml:space="preserve">Переменная </w:t>
      </w:r>
      <w:r>
        <w:rPr>
          <w:lang w:val="en-US"/>
        </w:rPr>
        <w:t>choice</w:t>
      </w:r>
      <w:r w:rsidRPr="004D43B4">
        <w:t xml:space="preserve"> </w:t>
      </w:r>
      <w:r>
        <w:t>отвечает за выбор пользователя</w:t>
      </w:r>
      <w:r w:rsidR="007A0C48">
        <w:t xml:space="preserve">, </w:t>
      </w:r>
      <w:r w:rsidR="007A0C48">
        <w:rPr>
          <w:lang w:val="en-US"/>
        </w:rPr>
        <w:t>a</w:t>
      </w:r>
      <w:r w:rsidR="007A0C48" w:rsidRPr="007A0C48">
        <w:t xml:space="preserve"> </w:t>
      </w:r>
      <w:r w:rsidR="007A0C48">
        <w:rPr>
          <w:lang w:val="en-US"/>
        </w:rPr>
        <w:t>b</w:t>
      </w:r>
      <w:r w:rsidR="007A0C48" w:rsidRPr="007A0C48">
        <w:t xml:space="preserve"> </w:t>
      </w:r>
      <w:r w:rsidR="007A0C48">
        <w:rPr>
          <w:lang w:val="en-US"/>
        </w:rPr>
        <w:t>c</w:t>
      </w:r>
      <w:r w:rsidR="007A0C48" w:rsidRPr="007A0C48">
        <w:t xml:space="preserve"> </w:t>
      </w:r>
      <w:r w:rsidR="007A0C48">
        <w:t>– габариты. Затем в зависимости от выбора проводится проверка габаритов в соответствии с условием задания. На рисунке 11 указаны габариты для различных видов транспорта.</w:t>
      </w:r>
    </w:p>
    <w:p w14:paraId="445C7D09" w14:textId="0ABF0718" w:rsidR="007A0C48" w:rsidRDefault="007A0C48" w:rsidP="007A0C48">
      <w:pPr>
        <w:ind w:firstLine="0"/>
        <w:jc w:val="center"/>
      </w:pPr>
      <w:r w:rsidRPr="007A0C48">
        <w:drawing>
          <wp:inline distT="0" distB="0" distL="0" distR="0" wp14:anchorId="5D7FD698" wp14:editId="0188CF0C">
            <wp:extent cx="5940425" cy="706755"/>
            <wp:effectExtent l="0" t="0" r="3175" b="0"/>
            <wp:docPr id="126226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6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DB20" w14:textId="4A2F0EAD" w:rsidR="007A0C48" w:rsidRDefault="007A0C48" w:rsidP="007A0C48">
      <w:pPr>
        <w:ind w:firstLine="0"/>
        <w:jc w:val="center"/>
      </w:pPr>
      <w:r>
        <w:t>Рисунок 11 – Габариты машин</w:t>
      </w:r>
    </w:p>
    <w:p w14:paraId="276203B1" w14:textId="1D07622C" w:rsidR="007A0C48" w:rsidRDefault="007A0C48" w:rsidP="007A0C48">
      <w:r>
        <w:t xml:space="preserve">Команда </w:t>
      </w:r>
      <w:proofErr w:type="gramStart"/>
      <w:r>
        <w:rPr>
          <w:lang w:val="en-US"/>
        </w:rPr>
        <w:t>cursor</w:t>
      </w:r>
      <w:r w:rsidRPr="007A0C48">
        <w:t>.</w:t>
      </w:r>
      <w:r>
        <w:rPr>
          <w:lang w:val="en-US"/>
        </w:rPr>
        <w:t>execute</w:t>
      </w:r>
      <w:proofErr w:type="gramEnd"/>
      <w:r w:rsidRPr="007A0C48">
        <w:t xml:space="preserve"> </w:t>
      </w:r>
      <w:r>
        <w:t>записывает в базу данных данные о машине.</w:t>
      </w:r>
    </w:p>
    <w:p w14:paraId="3E914A92" w14:textId="3ECDB01A" w:rsidR="007A0C48" w:rsidRDefault="007A0C48" w:rsidP="007A0C48">
      <w:r>
        <w:t>Раз есть метод добавления транспорта, значит должен быть и метод удаления. На рисунке 12 представлен код такого метода.</w:t>
      </w:r>
    </w:p>
    <w:p w14:paraId="643BD49E" w14:textId="263C26FE" w:rsidR="007A0C48" w:rsidRDefault="007A0C48" w:rsidP="007A0C48">
      <w:pPr>
        <w:ind w:firstLine="0"/>
        <w:jc w:val="center"/>
      </w:pPr>
      <w:r w:rsidRPr="007A0C48">
        <w:drawing>
          <wp:inline distT="0" distB="0" distL="0" distR="0" wp14:anchorId="6CB0A06F" wp14:editId="6D457D90">
            <wp:extent cx="5940425" cy="1330325"/>
            <wp:effectExtent l="0" t="0" r="3175" b="3175"/>
            <wp:docPr id="1096766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666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AD1E" w14:textId="3A84376B" w:rsidR="007A0C48" w:rsidRDefault="007A0C48" w:rsidP="007A0C48">
      <w:pPr>
        <w:ind w:firstLine="0"/>
        <w:jc w:val="center"/>
      </w:pPr>
      <w:r>
        <w:t xml:space="preserve">Рисунок 12 – </w:t>
      </w:r>
      <w:r>
        <w:rPr>
          <w:lang w:val="en-US"/>
        </w:rPr>
        <w:t>Del transport</w:t>
      </w:r>
    </w:p>
    <w:p w14:paraId="56CFF2F3" w14:textId="6CE88AA5" w:rsidR="007A0C48" w:rsidRDefault="007A0C48" w:rsidP="007A0C48">
      <w:r>
        <w:t>Для начала пользователю показывается весь транспорт, доступный на данный момент, затем пользователь вводит номер транспорта для удаления. По номеру транспорт удаляется из базы данных.</w:t>
      </w:r>
    </w:p>
    <w:p w14:paraId="7B71F69B" w14:textId="3E68AA25" w:rsidR="00646C1C" w:rsidRDefault="007A0C48" w:rsidP="00646C1C">
      <w:r>
        <w:t xml:space="preserve">Увидеть весь доступный транспорт можно не только при помощи </w:t>
      </w:r>
      <w:r w:rsidR="00646C1C">
        <w:t xml:space="preserve">метода для удаления, но и при помощи метода </w:t>
      </w:r>
      <w:r w:rsidR="00646C1C">
        <w:rPr>
          <w:lang w:val="en-US"/>
        </w:rPr>
        <w:t>show</w:t>
      </w:r>
      <w:r w:rsidR="00646C1C" w:rsidRPr="00646C1C">
        <w:t>_</w:t>
      </w:r>
      <w:r w:rsidR="00646C1C">
        <w:rPr>
          <w:lang w:val="en-US"/>
        </w:rPr>
        <w:t>transport</w:t>
      </w:r>
      <w:r w:rsidR="00646C1C">
        <w:t xml:space="preserve">, который как раз и </w:t>
      </w:r>
      <w:r w:rsidR="00646C1C">
        <w:lastRenderedPageBreak/>
        <w:t xml:space="preserve">вызывается в самом начале метода </w:t>
      </w:r>
      <w:r w:rsidR="00646C1C">
        <w:rPr>
          <w:lang w:val="en-US"/>
        </w:rPr>
        <w:t>del</w:t>
      </w:r>
      <w:r w:rsidR="00646C1C" w:rsidRPr="00646C1C">
        <w:t>_</w:t>
      </w:r>
      <w:r w:rsidR="00646C1C">
        <w:rPr>
          <w:lang w:val="en-US"/>
        </w:rPr>
        <w:t>transport</w:t>
      </w:r>
      <w:r w:rsidR="00646C1C">
        <w:t>. На рисунке 13 можно увидеть этот метод.</w:t>
      </w:r>
    </w:p>
    <w:p w14:paraId="4809401A" w14:textId="719ED3AF" w:rsidR="00646C1C" w:rsidRDefault="00646C1C" w:rsidP="00646C1C">
      <w:pPr>
        <w:ind w:firstLine="0"/>
        <w:jc w:val="center"/>
      </w:pPr>
      <w:r w:rsidRPr="00646C1C">
        <w:drawing>
          <wp:inline distT="0" distB="0" distL="0" distR="0" wp14:anchorId="752BDD41" wp14:editId="16D538D7">
            <wp:extent cx="5940425" cy="1894205"/>
            <wp:effectExtent l="0" t="0" r="3175" b="0"/>
            <wp:docPr id="441622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229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8A40" w14:textId="21C8F23B" w:rsidR="00646C1C" w:rsidRDefault="00646C1C" w:rsidP="00646C1C">
      <w:pPr>
        <w:ind w:firstLine="0"/>
        <w:jc w:val="center"/>
      </w:pPr>
      <w:r>
        <w:t xml:space="preserve">Рисунок 13 – </w:t>
      </w:r>
      <w:r>
        <w:rPr>
          <w:lang w:val="en-US"/>
        </w:rPr>
        <w:t>Show transport</w:t>
      </w:r>
    </w:p>
    <w:p w14:paraId="15EBA96E" w14:textId="4CD5C37F" w:rsidR="00646C1C" w:rsidRDefault="004461F1" w:rsidP="00646C1C">
      <w:pPr>
        <w:rPr>
          <w:lang w:val="en-US"/>
        </w:rPr>
      </w:pPr>
      <w:r>
        <w:t xml:space="preserve">В этом методе </w:t>
      </w:r>
      <w:r>
        <w:rPr>
          <w:lang w:val="en-US"/>
        </w:rPr>
        <w:t>cursor</w:t>
      </w:r>
      <w:r w:rsidRPr="004461F1">
        <w:t xml:space="preserve"> </w:t>
      </w:r>
      <w:r>
        <w:t xml:space="preserve">выделяет те машины, которые доступны (не заняты). </w:t>
      </w:r>
      <w:proofErr w:type="spellStart"/>
      <w:r>
        <w:rPr>
          <w:lang w:val="en-US"/>
        </w:rPr>
        <w:t>Fetchall</w:t>
      </w:r>
      <w:proofErr w:type="spellEnd"/>
      <w:r w:rsidRPr="004461F1">
        <w:t xml:space="preserve"> </w:t>
      </w:r>
      <w:r>
        <w:t xml:space="preserve">возвращает список кортежей из </w:t>
      </w:r>
      <w:r>
        <w:rPr>
          <w:lang w:val="en-US"/>
        </w:rPr>
        <w:t>cursor</w:t>
      </w:r>
      <w:r>
        <w:t>. Затем при наличии хоть какого-то транспорта выводятся данные о грузовиках.</w:t>
      </w:r>
    </w:p>
    <w:p w14:paraId="01BD7314" w14:textId="31F59324" w:rsidR="00E71DAA" w:rsidRPr="00E71DAA" w:rsidRDefault="00E71DAA" w:rsidP="00646C1C">
      <w:r>
        <w:t xml:space="preserve">Транспорт бронируется при помощи создания заявки. На рисунке 14 представлен метод для </w:t>
      </w:r>
      <w:r w:rsidR="00A81682">
        <w:t>этого.</w:t>
      </w:r>
    </w:p>
    <w:p w14:paraId="4148646E" w14:textId="0E4ADE90" w:rsidR="00E71DAA" w:rsidRDefault="00E71DAA" w:rsidP="00A15DD5">
      <w:pPr>
        <w:ind w:firstLine="0"/>
        <w:jc w:val="center"/>
      </w:pPr>
      <w:r w:rsidRPr="00E71DAA">
        <w:drawing>
          <wp:inline distT="0" distB="0" distL="0" distR="0" wp14:anchorId="6948FFEB" wp14:editId="3E7D7030">
            <wp:extent cx="5940425" cy="3259455"/>
            <wp:effectExtent l="0" t="0" r="3175" b="0"/>
            <wp:docPr id="952324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246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86AA" w14:textId="531569A8" w:rsidR="00E71DAA" w:rsidRDefault="00E71DAA" w:rsidP="00A15DD5">
      <w:pPr>
        <w:ind w:firstLine="0"/>
        <w:jc w:val="center"/>
      </w:pPr>
      <w:r>
        <w:t xml:space="preserve">Рисунок 14 – </w:t>
      </w:r>
      <w:proofErr w:type="spellStart"/>
      <w:r>
        <w:rPr>
          <w:lang w:val="en-US"/>
        </w:rPr>
        <w:t>Applic</w:t>
      </w:r>
      <w:proofErr w:type="spellEnd"/>
    </w:p>
    <w:p w14:paraId="09AC5ECC" w14:textId="0DB3AC70" w:rsidR="00A15DD5" w:rsidRDefault="00A15DD5" w:rsidP="00A15DD5">
      <w:r>
        <w:lastRenderedPageBreak/>
        <w:t xml:space="preserve">Транспорт выбирается по габаритам груза, который необходимо перевезти. Машина выбирается автоматически. По условиям (нужные габариты) </w:t>
      </w:r>
      <w:r>
        <w:rPr>
          <w:lang w:val="en-US"/>
        </w:rPr>
        <w:t>cursor</w:t>
      </w:r>
      <w:r w:rsidRPr="00A15DD5">
        <w:t xml:space="preserve"> </w:t>
      </w:r>
      <w:r>
        <w:t>выбирает машины. Если такая находится, то она добавляется в таблицу заявок и меняется её доступность в таблице машин с 1 на 0. Если подходящего транспорта нет, то в таком случае выводится всплывающее окно об отсутствии.</w:t>
      </w:r>
      <w:r w:rsidR="00487FA9">
        <w:t xml:space="preserve"> Также на всякий случай было прописано исключение ошибки </w:t>
      </w:r>
      <w:proofErr w:type="spellStart"/>
      <w:r w:rsidR="00487FA9">
        <w:rPr>
          <w:lang w:val="en-US"/>
        </w:rPr>
        <w:t>sqlite</w:t>
      </w:r>
      <w:proofErr w:type="spellEnd"/>
      <w:r w:rsidR="00487FA9" w:rsidRPr="00487FA9">
        <w:t xml:space="preserve">3 </w:t>
      </w:r>
      <w:r w:rsidR="00487FA9">
        <w:t>в связи с возникновением проблем на этапе написания кода.</w:t>
      </w:r>
    </w:p>
    <w:p w14:paraId="25428494" w14:textId="6D3EF9DC" w:rsidR="00BF16AA" w:rsidRDefault="00BF16AA" w:rsidP="00A15DD5">
      <w:r>
        <w:t xml:space="preserve">Для того, чтобы увидеть все созданные заявки, был создан метод </w:t>
      </w:r>
      <w:r>
        <w:rPr>
          <w:lang w:val="en-US"/>
        </w:rPr>
        <w:t>show</w:t>
      </w:r>
      <w:r w:rsidRPr="00BF16AA">
        <w:t>_</w:t>
      </w:r>
      <w:r>
        <w:rPr>
          <w:lang w:val="en-US"/>
        </w:rPr>
        <w:t>applications</w:t>
      </w:r>
      <w:r>
        <w:t>. Его код можно увидеть на рисунке 15.</w:t>
      </w:r>
    </w:p>
    <w:p w14:paraId="54CAA530" w14:textId="315E1D85" w:rsidR="00BF16AA" w:rsidRDefault="00BF16AA" w:rsidP="00BF16AA">
      <w:pPr>
        <w:ind w:firstLine="0"/>
        <w:jc w:val="center"/>
      </w:pPr>
      <w:r w:rsidRPr="00BF16AA">
        <w:drawing>
          <wp:inline distT="0" distB="0" distL="0" distR="0" wp14:anchorId="029F41CD" wp14:editId="6030DFB9">
            <wp:extent cx="5940425" cy="3069590"/>
            <wp:effectExtent l="0" t="0" r="3175" b="0"/>
            <wp:docPr id="1074439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39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649F" w14:textId="42307993" w:rsidR="00BF16AA" w:rsidRDefault="00BF16AA" w:rsidP="00BF16AA">
      <w:pPr>
        <w:ind w:firstLine="0"/>
        <w:jc w:val="center"/>
      </w:pPr>
      <w:r>
        <w:t xml:space="preserve">Рисунок 15 – </w:t>
      </w:r>
      <w:r>
        <w:rPr>
          <w:lang w:val="en-US"/>
        </w:rPr>
        <w:t>Show applications</w:t>
      </w:r>
    </w:p>
    <w:p w14:paraId="2A58738B" w14:textId="499193BF" w:rsidR="00BF16AA" w:rsidRDefault="00BF16AA" w:rsidP="00BF16AA">
      <w:r>
        <w:t xml:space="preserve">В этом методе сначала собираются все заявки из базы данных заявок, при их отсутствии выводится всплывающее окно, а при наличии последовательно выводятся те машины, у которых в таблице машин значение </w:t>
      </w:r>
      <w:r>
        <w:rPr>
          <w:lang w:val="en-US"/>
        </w:rPr>
        <w:t>id</w:t>
      </w:r>
      <w:r w:rsidRPr="00BF16AA">
        <w:t xml:space="preserve"> </w:t>
      </w:r>
      <w:r>
        <w:t xml:space="preserve">есть в таблице заявок. Также предусмотрен случай, если машина удалена и случай ошибки </w:t>
      </w:r>
      <w:proofErr w:type="spellStart"/>
      <w:r>
        <w:rPr>
          <w:lang w:val="en-US"/>
        </w:rPr>
        <w:t>sqlite</w:t>
      </w:r>
      <w:proofErr w:type="spellEnd"/>
      <w:r w:rsidRPr="00BF16AA">
        <w:t>3</w:t>
      </w:r>
      <w:r>
        <w:t>.</w:t>
      </w:r>
    </w:p>
    <w:p w14:paraId="190F8776" w14:textId="08F5949B" w:rsidR="00F131F4" w:rsidRDefault="00F131F4" w:rsidP="00BF16AA">
      <w:r>
        <w:lastRenderedPageBreak/>
        <w:t xml:space="preserve">Была предусмотрена возможность удаления заявки из базы данных при помощи метода </w:t>
      </w:r>
      <w:r>
        <w:rPr>
          <w:lang w:val="en-US"/>
        </w:rPr>
        <w:t>remove</w:t>
      </w:r>
      <w:r w:rsidRPr="00F131F4">
        <w:t>_</w:t>
      </w:r>
      <w:proofErr w:type="spellStart"/>
      <w:r>
        <w:rPr>
          <w:lang w:val="en-US"/>
        </w:rPr>
        <w:t>applic</w:t>
      </w:r>
      <w:proofErr w:type="spellEnd"/>
      <w:r>
        <w:t>. Код метода представлен на рисунке 16.</w:t>
      </w:r>
    </w:p>
    <w:p w14:paraId="10F0ECE2" w14:textId="73BB3413" w:rsidR="00F131F4" w:rsidRDefault="00F131F4" w:rsidP="00F131F4">
      <w:pPr>
        <w:ind w:firstLine="0"/>
        <w:jc w:val="center"/>
      </w:pPr>
      <w:r w:rsidRPr="00F131F4">
        <w:drawing>
          <wp:inline distT="0" distB="0" distL="0" distR="0" wp14:anchorId="6FC9ABB8" wp14:editId="529A6047">
            <wp:extent cx="5940425" cy="3544570"/>
            <wp:effectExtent l="0" t="0" r="3175" b="0"/>
            <wp:docPr id="419326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264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768B" w14:textId="436F2A34" w:rsidR="00F131F4" w:rsidRDefault="00F131F4" w:rsidP="00F131F4">
      <w:pPr>
        <w:ind w:firstLine="0"/>
        <w:jc w:val="center"/>
      </w:pPr>
      <w:r>
        <w:t xml:space="preserve">Рисунок 16 – </w:t>
      </w:r>
      <w:r>
        <w:rPr>
          <w:lang w:val="en-US"/>
        </w:rPr>
        <w:t xml:space="preserve">Remove </w:t>
      </w:r>
      <w:proofErr w:type="spellStart"/>
      <w:r>
        <w:rPr>
          <w:lang w:val="en-US"/>
        </w:rPr>
        <w:t>applic</w:t>
      </w:r>
      <w:proofErr w:type="spellEnd"/>
    </w:p>
    <w:p w14:paraId="5DF99234" w14:textId="776C504E" w:rsidR="00F131F4" w:rsidRDefault="00F131F4" w:rsidP="00F131F4">
      <w:r>
        <w:t>В самом начале метода вызывается метод для отображения всех заявок. Затем выбирается номер заявки для удаления, проверяется существует ли она, удаляется, машина становится вновь доступной для бронирования в таблице машин. Выводится всплывающее окно об успешном возвращении машины в парк.</w:t>
      </w:r>
    </w:p>
    <w:p w14:paraId="05B39E25" w14:textId="2B3E38E8" w:rsidR="00F131F4" w:rsidRDefault="00F131F4" w:rsidP="00F131F4">
      <w:r>
        <w:t>Предусмотрена ошибка неправильного ввода и ошибка базы данных с последующим откатом действий.</w:t>
      </w:r>
    </w:p>
    <w:p w14:paraId="434DC458" w14:textId="133369B3" w:rsidR="00ED5DAA" w:rsidRDefault="00ED5DAA" w:rsidP="00F131F4">
      <w:r>
        <w:t xml:space="preserve">Также необходим метод для завершения работы приложения. Метод </w:t>
      </w:r>
      <w:proofErr w:type="spellStart"/>
      <w:r>
        <w:rPr>
          <w:lang w:val="en-US"/>
        </w:rPr>
        <w:t>exxit</w:t>
      </w:r>
      <w:proofErr w:type="spellEnd"/>
      <w:r>
        <w:t xml:space="preserve"> закрывает связь с базой данных и завершает выполнение программы. Его код представлен на рисунке 17.</w:t>
      </w:r>
    </w:p>
    <w:p w14:paraId="732379E5" w14:textId="43762ECE" w:rsidR="00ED5DAA" w:rsidRDefault="00ED5DAA" w:rsidP="00ED5DAA">
      <w:pPr>
        <w:ind w:firstLine="0"/>
        <w:jc w:val="center"/>
      </w:pPr>
      <w:r w:rsidRPr="00ED5DAA">
        <w:lastRenderedPageBreak/>
        <w:drawing>
          <wp:inline distT="0" distB="0" distL="0" distR="0" wp14:anchorId="27EE74BF" wp14:editId="02018A0C">
            <wp:extent cx="2067213" cy="676369"/>
            <wp:effectExtent l="0" t="0" r="9525" b="9525"/>
            <wp:docPr id="39442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28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5A49" w14:textId="2B0C3371" w:rsidR="00ED5DAA" w:rsidRDefault="00ED5DAA" w:rsidP="00ED5DAA">
      <w:pPr>
        <w:ind w:firstLine="0"/>
        <w:jc w:val="center"/>
      </w:pPr>
      <w:r>
        <w:t xml:space="preserve">Рисунок 17 – </w:t>
      </w:r>
      <w:proofErr w:type="spellStart"/>
      <w:r>
        <w:rPr>
          <w:lang w:val="en-US"/>
        </w:rPr>
        <w:t>Exxit</w:t>
      </w:r>
      <w:proofErr w:type="spellEnd"/>
    </w:p>
    <w:p w14:paraId="3AA6DE1D" w14:textId="7B5CCBD4" w:rsidR="00ED5DAA" w:rsidRDefault="00ED5DAA" w:rsidP="00ED5DAA">
      <w:r>
        <w:t>Также был прописан метод для отображения всего транспорта: как свободного, так и занятого. Метод представлен на рисунке 18.</w:t>
      </w:r>
    </w:p>
    <w:p w14:paraId="72094D65" w14:textId="4DDE7543" w:rsidR="00ED5DAA" w:rsidRDefault="00ED5DAA" w:rsidP="00ED5DAA">
      <w:pPr>
        <w:ind w:firstLine="0"/>
        <w:jc w:val="center"/>
      </w:pPr>
      <w:r w:rsidRPr="00ED5DAA">
        <w:drawing>
          <wp:inline distT="0" distB="0" distL="0" distR="0" wp14:anchorId="6A45646D" wp14:editId="58A043D2">
            <wp:extent cx="5940425" cy="954405"/>
            <wp:effectExtent l="0" t="0" r="3175" b="0"/>
            <wp:docPr id="431023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239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7EAD" w14:textId="564823FA" w:rsidR="00A15DD5" w:rsidRDefault="00ED5DAA" w:rsidP="00ED5DAA">
      <w:pPr>
        <w:ind w:firstLine="0"/>
        <w:jc w:val="center"/>
      </w:pPr>
      <w:r>
        <w:t xml:space="preserve">Рисунок 18 – </w:t>
      </w:r>
      <w:r>
        <w:rPr>
          <w:lang w:val="en-US"/>
        </w:rPr>
        <w:t>Show all transport</w:t>
      </w:r>
    </w:p>
    <w:p w14:paraId="15E3C0BC" w14:textId="69037184" w:rsidR="00ED5DAA" w:rsidRDefault="00486A7B" w:rsidP="00ED5DAA">
      <w:r>
        <w:t xml:space="preserve">Метод просто выделяет всё из таблицы </w:t>
      </w:r>
      <w:r>
        <w:rPr>
          <w:lang w:val="en-US"/>
        </w:rPr>
        <w:t>cars</w:t>
      </w:r>
      <w:r w:rsidRPr="00486A7B">
        <w:t xml:space="preserve"> </w:t>
      </w:r>
      <w:r>
        <w:t>и выводит в понятном аккуратном виде.</w:t>
      </w:r>
    </w:p>
    <w:p w14:paraId="751E0C6B" w14:textId="52310AFB" w:rsidR="00433EC4" w:rsidRDefault="00433EC4" w:rsidP="00ED5DAA">
      <w:r>
        <w:t xml:space="preserve">Также для предусмотрения ошибок был создан класс </w:t>
      </w:r>
      <w:proofErr w:type="spellStart"/>
      <w:r>
        <w:rPr>
          <w:lang w:val="en-US"/>
        </w:rPr>
        <w:t>TerminalError</w:t>
      </w:r>
      <w:proofErr w:type="spellEnd"/>
      <w:r>
        <w:t>. Код представлен на рисунке 19.</w:t>
      </w:r>
    </w:p>
    <w:p w14:paraId="2CB64F71" w14:textId="6665B3E1" w:rsidR="00433EC4" w:rsidRDefault="00433EC4" w:rsidP="00433EC4">
      <w:pPr>
        <w:ind w:firstLine="0"/>
        <w:jc w:val="center"/>
      </w:pPr>
      <w:r w:rsidRPr="00433EC4">
        <w:drawing>
          <wp:inline distT="0" distB="0" distL="0" distR="0" wp14:anchorId="61542E6D" wp14:editId="348C8BEE">
            <wp:extent cx="5940425" cy="895985"/>
            <wp:effectExtent l="0" t="0" r="3175" b="0"/>
            <wp:docPr id="239890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908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EFFE" w14:textId="1C5C557B" w:rsidR="00433EC4" w:rsidRPr="00433EC4" w:rsidRDefault="00433EC4" w:rsidP="00433EC4">
      <w:pPr>
        <w:ind w:firstLine="0"/>
        <w:jc w:val="center"/>
      </w:pPr>
      <w:r>
        <w:t xml:space="preserve">Рисунок 19 – </w:t>
      </w:r>
      <w:r>
        <w:rPr>
          <w:lang w:val="en-US"/>
        </w:rPr>
        <w:t>Terminal Error</w:t>
      </w:r>
    </w:p>
    <w:p w14:paraId="2486390E" w14:textId="4C4782C3" w:rsidR="00433EC4" w:rsidRDefault="00433EC4">
      <w:pPr>
        <w:spacing w:before="0" w:beforeAutospacing="0" w:after="160" w:afterAutospacing="0" w:line="259" w:lineRule="auto"/>
        <w:ind w:firstLine="0"/>
        <w:jc w:val="left"/>
      </w:pPr>
      <w:r>
        <w:br w:type="page"/>
      </w:r>
    </w:p>
    <w:p w14:paraId="6E7040EA" w14:textId="49B6CE84" w:rsidR="00433EC4" w:rsidRDefault="00433EC4" w:rsidP="00433EC4">
      <w:pPr>
        <w:pStyle w:val="1"/>
      </w:pPr>
      <w:bookmarkStart w:id="3" w:name="_Toc198684450"/>
      <w:r>
        <w:lastRenderedPageBreak/>
        <w:t>3 ГРАФИЧЕСКИЙ ИНТЕРФЕЙС</w:t>
      </w:r>
      <w:bookmarkEnd w:id="3"/>
    </w:p>
    <w:p w14:paraId="54EB8B0A" w14:textId="42801978" w:rsidR="00433EC4" w:rsidRDefault="00433EC4" w:rsidP="00ED5DAA">
      <w:r>
        <w:t xml:space="preserve">Реализация графического интерфейса была сделана при помощи библиотеки </w:t>
      </w:r>
      <w:proofErr w:type="spellStart"/>
      <w:r>
        <w:rPr>
          <w:lang w:val="en-US"/>
        </w:rPr>
        <w:t>tkinter</w:t>
      </w:r>
      <w:proofErr w:type="spellEnd"/>
      <w:r>
        <w:t xml:space="preserve">. За интерфейс почти полностью отвечает класс </w:t>
      </w:r>
      <w:proofErr w:type="spellStart"/>
      <w:r>
        <w:rPr>
          <w:lang w:val="en-US"/>
        </w:rPr>
        <w:t>TerminalGUI</w:t>
      </w:r>
      <w:proofErr w:type="spellEnd"/>
      <w:r w:rsidR="00924820">
        <w:t>.</w:t>
      </w:r>
    </w:p>
    <w:p w14:paraId="78CC57EF" w14:textId="11D81B1D" w:rsidR="00924820" w:rsidRDefault="00924820" w:rsidP="00ED5DAA">
      <w:r>
        <w:t xml:space="preserve">При инициализации создаётся основное окно программы. На рисунке 20 представлен класс </w:t>
      </w:r>
      <w:r w:rsidRPr="00924820">
        <w:t>__</w:t>
      </w:r>
      <w:proofErr w:type="spellStart"/>
      <w:r>
        <w:rPr>
          <w:lang w:val="en-US"/>
        </w:rPr>
        <w:t>init</w:t>
      </w:r>
      <w:proofErr w:type="spellEnd"/>
      <w:r w:rsidRPr="00924820">
        <w:t>__</w:t>
      </w:r>
      <w:r>
        <w:t>.</w:t>
      </w:r>
    </w:p>
    <w:p w14:paraId="4CB950FE" w14:textId="14D94D12" w:rsidR="00454521" w:rsidRDefault="00454521" w:rsidP="00454521">
      <w:pPr>
        <w:ind w:firstLine="0"/>
        <w:jc w:val="center"/>
      </w:pPr>
      <w:r w:rsidRPr="00454521">
        <w:drawing>
          <wp:inline distT="0" distB="0" distL="0" distR="0" wp14:anchorId="6F6E605C" wp14:editId="7873ABCB">
            <wp:extent cx="3134162" cy="1590897"/>
            <wp:effectExtent l="0" t="0" r="9525" b="9525"/>
            <wp:docPr id="1759623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233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DA66" w14:textId="1BAE70A5" w:rsidR="00454521" w:rsidRDefault="00454521" w:rsidP="00454521">
      <w:pPr>
        <w:ind w:firstLine="0"/>
        <w:jc w:val="center"/>
      </w:pPr>
      <w:r>
        <w:t>Рисунок 20 – Инициализация</w:t>
      </w:r>
    </w:p>
    <w:p w14:paraId="1F380D9E" w14:textId="30B7C39C" w:rsidR="00454521" w:rsidRDefault="00454521" w:rsidP="00454521">
      <w:r>
        <w:t xml:space="preserve">На вход требуется предоставить терминал – экземпляр класса </w:t>
      </w:r>
      <w:r>
        <w:rPr>
          <w:lang w:val="en-US"/>
        </w:rPr>
        <w:t>Terminal</w:t>
      </w:r>
      <w:r>
        <w:t>. При инициализации создаётся основное окно размерностью 800 на 600.</w:t>
      </w:r>
      <w:r w:rsidR="00250A4A">
        <w:t xml:space="preserve"> Затем вызывается метод </w:t>
      </w:r>
      <w:r w:rsidR="00250A4A">
        <w:rPr>
          <w:lang w:val="en-US"/>
        </w:rPr>
        <w:t>setup</w:t>
      </w:r>
      <w:r w:rsidR="00250A4A" w:rsidRPr="00250A4A">
        <w:t>_</w:t>
      </w:r>
      <w:proofErr w:type="spellStart"/>
      <w:r w:rsidR="00250A4A">
        <w:rPr>
          <w:lang w:val="en-US"/>
        </w:rPr>
        <w:t>ui</w:t>
      </w:r>
      <w:proofErr w:type="spellEnd"/>
      <w:r w:rsidR="00250A4A">
        <w:t>, о котором речь пойдет далее. Его код представлен на рисунке 21.</w:t>
      </w:r>
    </w:p>
    <w:p w14:paraId="3EC0304C" w14:textId="13170616" w:rsidR="00250A4A" w:rsidRDefault="00250A4A" w:rsidP="00250A4A">
      <w:pPr>
        <w:ind w:firstLine="0"/>
        <w:jc w:val="center"/>
      </w:pPr>
      <w:r w:rsidRPr="00250A4A">
        <w:drawing>
          <wp:inline distT="0" distB="0" distL="0" distR="0" wp14:anchorId="7551382E" wp14:editId="6AE2DCFF">
            <wp:extent cx="5940425" cy="2400935"/>
            <wp:effectExtent l="0" t="0" r="3175" b="0"/>
            <wp:docPr id="1147691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916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3534" w14:textId="4798CEFA" w:rsidR="00250A4A" w:rsidRDefault="00250A4A" w:rsidP="00250A4A">
      <w:pPr>
        <w:ind w:firstLine="0"/>
        <w:jc w:val="center"/>
      </w:pPr>
      <w:r>
        <w:t xml:space="preserve">Рисунок 21 – </w:t>
      </w:r>
      <w:r>
        <w:rPr>
          <w:lang w:val="en-US"/>
        </w:rPr>
        <w:t>Setup UI</w:t>
      </w:r>
    </w:p>
    <w:p w14:paraId="14B503B6" w14:textId="290F92FB" w:rsidR="00A048F9" w:rsidRDefault="00A048F9" w:rsidP="00A048F9">
      <w:r>
        <w:lastRenderedPageBreak/>
        <w:t xml:space="preserve">Сначала создаётся верхнее меню приложения. Затем добавляются функции, взаимодействующие с транспортом, после чего объединяются в единый раздел </w:t>
      </w:r>
      <w:r w:rsidRPr="00A048F9">
        <w:t>“</w:t>
      </w:r>
      <w:r>
        <w:t>Транспорт</w:t>
      </w:r>
      <w:r w:rsidRPr="00A048F9">
        <w:t>”</w:t>
      </w:r>
      <w:r>
        <w:t xml:space="preserve">. Так же происходит и с заявками. Команда для выхода не принадлежит какому-либо размеру – она находится напрямую в верхнем меню. Команда </w:t>
      </w:r>
      <w:r w:rsidRPr="00A048F9">
        <w:t>.</w:t>
      </w:r>
      <w:r>
        <w:rPr>
          <w:lang w:val="en-US"/>
        </w:rPr>
        <w:t>config</w:t>
      </w:r>
      <w:r w:rsidRPr="00A048F9">
        <w:t xml:space="preserve"> </w:t>
      </w:r>
      <w:r>
        <w:t xml:space="preserve">привязывает к верхнее меню к основному окну приложения. </w:t>
      </w:r>
      <w:proofErr w:type="gramStart"/>
      <w:r w:rsidRPr="00A048F9">
        <w:t>Text(</w:t>
      </w:r>
      <w:proofErr w:type="gramEnd"/>
      <w:r w:rsidRPr="00A048F9">
        <w:t xml:space="preserve">) </w:t>
      </w:r>
      <w:r>
        <w:t>–</w:t>
      </w:r>
      <w:r w:rsidRPr="00A048F9">
        <w:t xml:space="preserve"> виджет многострочного текста</w:t>
      </w:r>
      <w:r>
        <w:t xml:space="preserve">: </w:t>
      </w:r>
      <w:proofErr w:type="spellStart"/>
      <w:proofErr w:type="gramStart"/>
      <w:r w:rsidRPr="00A048F9">
        <w:t>self.root</w:t>
      </w:r>
      <w:proofErr w:type="spellEnd"/>
      <w:proofErr w:type="gramEnd"/>
      <w:r w:rsidRPr="00A048F9">
        <w:t xml:space="preserve"> - родительский элемент</w:t>
      </w:r>
      <w:r>
        <w:t>,</w:t>
      </w:r>
      <w:r w:rsidRPr="00A048F9">
        <w:t xml:space="preserve"> </w:t>
      </w:r>
      <w:proofErr w:type="spellStart"/>
      <w:r w:rsidRPr="00A048F9">
        <w:t>wrap</w:t>
      </w:r>
      <w:proofErr w:type="spellEnd"/>
      <w:r w:rsidRPr="00A048F9">
        <w:t xml:space="preserve">=WORD </w:t>
      </w:r>
      <w:r>
        <w:t>–</w:t>
      </w:r>
      <w:r w:rsidRPr="00A048F9">
        <w:t xml:space="preserve"> перенос по словам </w:t>
      </w:r>
      <w:r>
        <w:t>без обрезания слов,</w:t>
      </w:r>
      <w:r w:rsidRPr="00A048F9">
        <w:t xml:space="preserve"> </w:t>
      </w:r>
      <w:proofErr w:type="spellStart"/>
      <w:r w:rsidRPr="00A048F9">
        <w:t>state</w:t>
      </w:r>
      <w:proofErr w:type="spellEnd"/>
      <w:r w:rsidRPr="00A048F9">
        <w:t>='</w:t>
      </w:r>
      <w:proofErr w:type="spellStart"/>
      <w:r w:rsidRPr="00A048F9">
        <w:t>disabled</w:t>
      </w:r>
      <w:proofErr w:type="spellEnd"/>
      <w:r w:rsidRPr="00A048F9">
        <w:t xml:space="preserve">' </w:t>
      </w:r>
      <w:r>
        <w:t>–</w:t>
      </w:r>
      <w:r w:rsidRPr="00A048F9">
        <w:t xml:space="preserve"> запрещает прямое редактирование пользователем</w:t>
      </w:r>
      <w:r>
        <w:t>.</w:t>
      </w:r>
      <w:r w:rsidR="00FD76FE">
        <w:t xml:space="preserve"> Таким образом, создаётся что-то вроде консоли напрямую в приложении.</w:t>
      </w:r>
      <w:r w:rsidR="00A045CC">
        <w:t xml:space="preserve"> </w:t>
      </w:r>
      <w:proofErr w:type="gramStart"/>
      <w:r w:rsidR="00A045CC">
        <w:t xml:space="preserve">Команда </w:t>
      </w:r>
      <w:r w:rsidR="00A045CC">
        <w:rPr>
          <w:lang w:val="en-US"/>
        </w:rPr>
        <w:t>.pack</w:t>
      </w:r>
      <w:proofErr w:type="gramEnd"/>
      <w:r w:rsidR="00A045CC">
        <w:rPr>
          <w:lang w:val="en-US"/>
        </w:rPr>
        <w:t>()</w:t>
      </w:r>
      <w:r w:rsidR="00A045CC">
        <w:t xml:space="preserve"> размещает элемент в окне.</w:t>
      </w:r>
    </w:p>
    <w:p w14:paraId="6E9216F2" w14:textId="6D0FFC77" w:rsidR="00872B31" w:rsidRDefault="00872B31" w:rsidP="00A048F9">
      <w:r>
        <w:t>Следующий метод –</w:t>
      </w:r>
      <w:r w:rsidRPr="00872B31">
        <w:t xml:space="preserve"> </w:t>
      </w:r>
      <w:r>
        <w:rPr>
          <w:lang w:val="en-US"/>
        </w:rPr>
        <w:t>log</w:t>
      </w:r>
      <w:r>
        <w:t>. Представлен на рисунке 22.</w:t>
      </w:r>
    </w:p>
    <w:p w14:paraId="792EEC2C" w14:textId="191F2C6C" w:rsidR="00872B31" w:rsidRDefault="00872B31" w:rsidP="00872B31">
      <w:pPr>
        <w:ind w:firstLine="0"/>
        <w:jc w:val="center"/>
      </w:pPr>
      <w:r w:rsidRPr="00872B31">
        <w:drawing>
          <wp:inline distT="0" distB="0" distL="0" distR="0" wp14:anchorId="5BF7F27D" wp14:editId="521E9BA5">
            <wp:extent cx="4667901" cy="1209844"/>
            <wp:effectExtent l="0" t="0" r="0" b="9525"/>
            <wp:docPr id="1411366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667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7AAF" w14:textId="4611CDA6" w:rsidR="00872B31" w:rsidRDefault="00872B31" w:rsidP="00872B31">
      <w:pPr>
        <w:ind w:firstLine="0"/>
        <w:jc w:val="center"/>
      </w:pPr>
      <w:r>
        <w:t xml:space="preserve">Рисунок 22 – </w:t>
      </w:r>
      <w:r>
        <w:rPr>
          <w:lang w:val="en-US"/>
        </w:rPr>
        <w:t>Log</w:t>
      </w:r>
    </w:p>
    <w:p w14:paraId="2ADE7953" w14:textId="7B58787A" w:rsidR="00872B31" w:rsidRDefault="00872B31" w:rsidP="00872B31">
      <w:r>
        <w:t>В данном методе для начала разрешается редактирование текста, затем выводится сообщение, после чего редактирование опять блокируется и происходит автоматическая прокрутка к последнему сообщению для удобства.</w:t>
      </w:r>
    </w:p>
    <w:p w14:paraId="464B5593" w14:textId="6836CFB4" w:rsidR="00C87164" w:rsidRDefault="00711067" w:rsidP="00872B31">
      <w:r>
        <w:t xml:space="preserve">Метод </w:t>
      </w:r>
      <w:r>
        <w:rPr>
          <w:lang w:val="en-US"/>
        </w:rPr>
        <w:t>show</w:t>
      </w:r>
      <w:r w:rsidRPr="00711067">
        <w:t>_</w:t>
      </w:r>
      <w:r>
        <w:rPr>
          <w:lang w:val="en-US"/>
        </w:rPr>
        <w:t>transport</w:t>
      </w:r>
      <w:r w:rsidRPr="00711067">
        <w:t xml:space="preserve"> </w:t>
      </w:r>
      <w:r>
        <w:t>выводит доступный транспорт в консоль в приложении. На рисунке 23 представлен код этого метода.</w:t>
      </w:r>
    </w:p>
    <w:p w14:paraId="1EEE3DC3" w14:textId="484B5E8E" w:rsidR="00711067" w:rsidRDefault="00711067" w:rsidP="00711067">
      <w:pPr>
        <w:ind w:firstLine="0"/>
        <w:jc w:val="center"/>
      </w:pPr>
      <w:r w:rsidRPr="00711067">
        <w:lastRenderedPageBreak/>
        <w:drawing>
          <wp:inline distT="0" distB="0" distL="0" distR="0" wp14:anchorId="0E774F72" wp14:editId="122F846F">
            <wp:extent cx="4248743" cy="1590897"/>
            <wp:effectExtent l="0" t="0" r="0" b="9525"/>
            <wp:docPr id="277442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421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4E6D" w14:textId="6874F375" w:rsidR="00711067" w:rsidRDefault="00711067" w:rsidP="00711067">
      <w:pPr>
        <w:ind w:firstLine="0"/>
        <w:jc w:val="center"/>
      </w:pPr>
      <w:r>
        <w:t xml:space="preserve">Рисунок 23 – </w:t>
      </w:r>
      <w:r>
        <w:rPr>
          <w:lang w:val="en-US"/>
        </w:rPr>
        <w:t>Show transport</w:t>
      </w:r>
    </w:p>
    <w:p w14:paraId="2122B88C" w14:textId="7BD8504E" w:rsidR="00711067" w:rsidRDefault="00711067" w:rsidP="00711067">
      <w:r>
        <w:t xml:space="preserve">После обычного вывода фразы </w:t>
      </w:r>
      <w:r w:rsidRPr="00711067">
        <w:t>“</w:t>
      </w:r>
      <w:r>
        <w:t>Доступный транспорт</w:t>
      </w:r>
      <w:r w:rsidRPr="00711067">
        <w:t>”</w:t>
      </w:r>
      <w:r>
        <w:t xml:space="preserve"> происходит следующее – при помощи библиотеки </w:t>
      </w:r>
      <w:r>
        <w:rPr>
          <w:lang w:val="en-US"/>
        </w:rPr>
        <w:t>sys</w:t>
      </w:r>
      <w:r w:rsidRPr="00711067">
        <w:t xml:space="preserve"> </w:t>
      </w:r>
      <w:r>
        <w:t xml:space="preserve">сохраняется вывод из консоли в переменную. Затем при помощи </w:t>
      </w:r>
      <w:proofErr w:type="spellStart"/>
      <w:r>
        <w:rPr>
          <w:lang w:val="en-US"/>
        </w:rPr>
        <w:t>StringIO</w:t>
      </w:r>
      <w:proofErr w:type="spellEnd"/>
      <w:r>
        <w:t xml:space="preserve"> перенаправляется в буфер из консоли. Вызывается метод </w:t>
      </w:r>
      <w:r>
        <w:rPr>
          <w:lang w:val="en-US"/>
        </w:rPr>
        <w:t>show</w:t>
      </w:r>
      <w:r w:rsidRPr="00711067">
        <w:t>_</w:t>
      </w:r>
      <w:r>
        <w:rPr>
          <w:lang w:val="en-US"/>
        </w:rPr>
        <w:t>transport</w:t>
      </w:r>
      <w:r w:rsidRPr="00711067">
        <w:t xml:space="preserve"> </w:t>
      </w:r>
      <w:r>
        <w:t xml:space="preserve">терминала, затем возвращаем </w:t>
      </w:r>
      <w:proofErr w:type="spellStart"/>
      <w:r>
        <w:rPr>
          <w:lang w:val="en-US"/>
        </w:rPr>
        <w:t>stdout</w:t>
      </w:r>
      <w:proofErr w:type="spellEnd"/>
      <w:r w:rsidRPr="00711067">
        <w:t xml:space="preserve"> </w:t>
      </w:r>
      <w:r>
        <w:t>обратно в консоль, после чего выводим в консоль результат вывода, сохранённый до этого.</w:t>
      </w:r>
    </w:p>
    <w:p w14:paraId="4FDD2ABD" w14:textId="07A09882" w:rsidR="001D2FEF" w:rsidRDefault="001D2FEF" w:rsidP="00711067">
      <w:r>
        <w:t xml:space="preserve">Метод </w:t>
      </w:r>
      <w:r>
        <w:rPr>
          <w:lang w:val="en-US"/>
        </w:rPr>
        <w:t>show</w:t>
      </w:r>
      <w:r w:rsidRPr="001D2FEF">
        <w:t>_</w:t>
      </w:r>
      <w:r>
        <w:rPr>
          <w:lang w:val="en-US"/>
        </w:rPr>
        <w:t>applications</w:t>
      </w:r>
      <w:r w:rsidRPr="001D2FEF">
        <w:t xml:space="preserve"> </w:t>
      </w:r>
      <w:r>
        <w:t>работает по тому же принципу. Его код представлен на рисунке 24.</w:t>
      </w:r>
    </w:p>
    <w:p w14:paraId="3046ECB9" w14:textId="3526EAB2" w:rsidR="001D2FEF" w:rsidRDefault="00780DCA" w:rsidP="00780DCA">
      <w:pPr>
        <w:ind w:firstLine="0"/>
        <w:jc w:val="center"/>
      </w:pPr>
      <w:r w:rsidRPr="00780DCA">
        <w:drawing>
          <wp:inline distT="0" distB="0" distL="0" distR="0" wp14:anchorId="31067805" wp14:editId="60372AFC">
            <wp:extent cx="4172532" cy="1619476"/>
            <wp:effectExtent l="0" t="0" r="0" b="0"/>
            <wp:docPr id="68817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74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C183" w14:textId="16377B5E" w:rsidR="00780DCA" w:rsidRDefault="00780DCA" w:rsidP="00780DCA">
      <w:pPr>
        <w:ind w:firstLine="0"/>
        <w:jc w:val="center"/>
        <w:rPr>
          <w:lang w:val="en-US"/>
        </w:rPr>
      </w:pPr>
      <w:r>
        <w:t xml:space="preserve">Рисунок 24 – </w:t>
      </w:r>
      <w:r>
        <w:rPr>
          <w:lang w:val="en-US"/>
        </w:rPr>
        <w:t>Show applications</w:t>
      </w:r>
    </w:p>
    <w:p w14:paraId="1CF162D2" w14:textId="209B6A43" w:rsidR="00780DCA" w:rsidRDefault="001E10B4" w:rsidP="00780DCA">
      <w:r>
        <w:t>Следующий метод предназначен для добавления нового транспорта в</w:t>
      </w:r>
      <w:r w:rsidR="00700FFD">
        <w:t xml:space="preserve"> базу.</w:t>
      </w:r>
      <w:r w:rsidR="00C1015E">
        <w:t xml:space="preserve"> Его можно увидеть на рисунке 25.</w:t>
      </w:r>
    </w:p>
    <w:p w14:paraId="4487CFC3" w14:textId="3DCAC7D5" w:rsidR="00C1015E" w:rsidRDefault="00C1015E" w:rsidP="00C1015E">
      <w:pPr>
        <w:ind w:firstLine="0"/>
        <w:jc w:val="center"/>
      </w:pPr>
      <w:r w:rsidRPr="00C1015E">
        <w:lastRenderedPageBreak/>
        <w:drawing>
          <wp:inline distT="0" distB="0" distL="0" distR="0" wp14:anchorId="2761140B" wp14:editId="44906D14">
            <wp:extent cx="5940425" cy="3464560"/>
            <wp:effectExtent l="0" t="0" r="3175" b="2540"/>
            <wp:docPr id="576619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192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3D15" w14:textId="26C4D778" w:rsidR="00C1015E" w:rsidRDefault="00C1015E" w:rsidP="00C1015E">
      <w:pPr>
        <w:ind w:firstLine="0"/>
        <w:jc w:val="center"/>
      </w:pPr>
      <w:r>
        <w:t xml:space="preserve">Рисунок 25 – </w:t>
      </w:r>
      <w:r>
        <w:rPr>
          <w:lang w:val="en-US"/>
        </w:rPr>
        <w:t>Add transport dialog</w:t>
      </w:r>
    </w:p>
    <w:p w14:paraId="2FA7C404" w14:textId="293206A5" w:rsidR="00C1015E" w:rsidRDefault="00C1015E" w:rsidP="00C1015E">
      <w:r>
        <w:t>Вначале создается новое диалоговое окно поверх существующего</w:t>
      </w:r>
      <w:r w:rsidR="00217235">
        <w:t>. В новом окне создается выпадающий список с вариантами ответа для выбора типа транспорта. Помимо этого, создаётся окно ввода габаритов транспорта.</w:t>
      </w:r>
      <w:r w:rsidR="00217235" w:rsidRPr="00217235">
        <w:t xml:space="preserve"> </w:t>
      </w:r>
      <w:r w:rsidR="00217235">
        <w:t xml:space="preserve">Затем была создана локальная функция. Она преобразует </w:t>
      </w:r>
      <w:r w:rsidR="00217235" w:rsidRPr="00217235">
        <w:t>выбранный тип транспорта в числовой код</w:t>
      </w:r>
      <w:r w:rsidR="00217235">
        <w:t>, получает</w:t>
      </w:r>
      <w:r w:rsidR="00217235" w:rsidRPr="00217235">
        <w:t xml:space="preserve"> введенные габариты</w:t>
      </w:r>
      <w:r w:rsidR="00217235">
        <w:t xml:space="preserve">, использует заранее импортированный </w:t>
      </w:r>
      <w:proofErr w:type="spellStart"/>
      <w:proofErr w:type="gramStart"/>
      <w:r w:rsidR="00217235" w:rsidRPr="00217235">
        <w:rPr>
          <w:lang w:val="en-US"/>
        </w:rPr>
        <w:t>unittest</w:t>
      </w:r>
      <w:proofErr w:type="spellEnd"/>
      <w:r w:rsidR="00217235" w:rsidRPr="00217235">
        <w:t>.</w:t>
      </w:r>
      <w:r w:rsidR="00217235" w:rsidRPr="00217235">
        <w:rPr>
          <w:lang w:val="en-US"/>
        </w:rPr>
        <w:t>mock</w:t>
      </w:r>
      <w:proofErr w:type="gramEnd"/>
      <w:r w:rsidR="00217235" w:rsidRPr="00217235">
        <w:t>.</w:t>
      </w:r>
      <w:r w:rsidR="00217235" w:rsidRPr="00217235">
        <w:rPr>
          <w:lang w:val="en-US"/>
        </w:rPr>
        <w:t>patch</w:t>
      </w:r>
      <w:r w:rsidR="00217235" w:rsidRPr="00217235">
        <w:t xml:space="preserve"> для эмуляции пользовательского ввода</w:t>
      </w:r>
      <w:r w:rsidR="00217235">
        <w:t xml:space="preserve"> вызывает </w:t>
      </w:r>
      <w:r w:rsidR="00217235" w:rsidRPr="00217235">
        <w:t xml:space="preserve">оригинальный метод </w:t>
      </w:r>
      <w:r w:rsidR="00217235" w:rsidRPr="00217235">
        <w:rPr>
          <w:lang w:val="en-US"/>
        </w:rPr>
        <w:t>add</w:t>
      </w:r>
      <w:r w:rsidR="00217235" w:rsidRPr="00217235">
        <w:t>_</w:t>
      </w:r>
      <w:proofErr w:type="gramStart"/>
      <w:r w:rsidR="00217235" w:rsidRPr="00217235">
        <w:rPr>
          <w:lang w:val="en-US"/>
        </w:rPr>
        <w:t>transport</w:t>
      </w:r>
      <w:r w:rsidR="00217235" w:rsidRPr="00217235">
        <w:t>(</w:t>
      </w:r>
      <w:proofErr w:type="gramEnd"/>
      <w:r w:rsidR="00217235" w:rsidRPr="00217235">
        <w:t xml:space="preserve">) из класса </w:t>
      </w:r>
      <w:r w:rsidR="00217235" w:rsidRPr="00217235">
        <w:rPr>
          <w:lang w:val="en-US"/>
        </w:rPr>
        <w:t>Terminal</w:t>
      </w:r>
      <w:r w:rsidR="00217235">
        <w:t>.</w:t>
      </w:r>
      <w:r w:rsidR="00217235" w:rsidRPr="00217235">
        <w:t xml:space="preserve"> При успехе</w:t>
      </w:r>
      <w:r w:rsidR="00217235">
        <w:t xml:space="preserve"> добавляет </w:t>
      </w:r>
      <w:r w:rsidR="00217235" w:rsidRPr="00217235">
        <w:t xml:space="preserve">запись в лог </w:t>
      </w:r>
      <w:r w:rsidR="00217235">
        <w:t>и закрывает диалоговое окно и обновляет</w:t>
      </w:r>
      <w:r w:rsidR="00217235" w:rsidRPr="00217235">
        <w:t xml:space="preserve"> список транспорта</w:t>
      </w:r>
      <w:r w:rsidR="00250389">
        <w:t>.</w:t>
      </w:r>
      <w:r w:rsidR="00217235" w:rsidRPr="00217235">
        <w:t xml:space="preserve"> При ошибке </w:t>
      </w:r>
      <w:r w:rsidR="00250389">
        <w:t>–</w:t>
      </w:r>
      <w:r w:rsidR="00217235" w:rsidRPr="00217235">
        <w:t xml:space="preserve"> показывае</w:t>
      </w:r>
      <w:r w:rsidR="00250389">
        <w:t>т</w:t>
      </w:r>
      <w:r w:rsidR="00217235" w:rsidRPr="00217235">
        <w:t xml:space="preserve"> сообщение об ошибке</w:t>
      </w:r>
      <w:r w:rsidR="00250389">
        <w:t>.</w:t>
      </w:r>
      <w:r w:rsidR="00292628">
        <w:t xml:space="preserve"> В самом конце создается и размещается кнопка.</w:t>
      </w:r>
    </w:p>
    <w:p w14:paraId="05945903" w14:textId="66352E84" w:rsidR="006A4902" w:rsidRDefault="006A4902" w:rsidP="00C1015E">
      <w:r>
        <w:t>Метод</w:t>
      </w:r>
      <w:r w:rsidRPr="006A4902">
        <w:t xml:space="preserve"> </w:t>
      </w:r>
      <w:r>
        <w:rPr>
          <w:lang w:val="en-US"/>
        </w:rPr>
        <w:t>delete</w:t>
      </w:r>
      <w:r w:rsidRPr="006A4902">
        <w:t>_</w:t>
      </w:r>
      <w:r>
        <w:rPr>
          <w:lang w:val="en-US"/>
        </w:rPr>
        <w:t>transport</w:t>
      </w:r>
      <w:r w:rsidRPr="006A4902">
        <w:t>_</w:t>
      </w:r>
      <w:r>
        <w:rPr>
          <w:lang w:val="en-US"/>
        </w:rPr>
        <w:t>dialog</w:t>
      </w:r>
      <w:r w:rsidRPr="006A4902">
        <w:t xml:space="preserve"> </w:t>
      </w:r>
      <w:r>
        <w:t>удаляет</w:t>
      </w:r>
      <w:r w:rsidRPr="006A4902">
        <w:t xml:space="preserve"> </w:t>
      </w:r>
      <w:r>
        <w:t>транспорт</w:t>
      </w:r>
      <w:r w:rsidRPr="006A4902">
        <w:t xml:space="preserve"> </w:t>
      </w:r>
      <w:r>
        <w:t>соответственно.</w:t>
      </w:r>
      <w:r w:rsidR="00AB7663">
        <w:t xml:space="preserve"> Код можно увидеть на рисунке 26.</w:t>
      </w:r>
    </w:p>
    <w:p w14:paraId="24AB2103" w14:textId="2AEF561A" w:rsidR="00AB7663" w:rsidRDefault="00AB7663" w:rsidP="00CD439D">
      <w:pPr>
        <w:ind w:firstLine="0"/>
        <w:jc w:val="center"/>
      </w:pPr>
      <w:r w:rsidRPr="00AB7663">
        <w:lastRenderedPageBreak/>
        <w:drawing>
          <wp:inline distT="0" distB="0" distL="0" distR="0" wp14:anchorId="3AC6F352" wp14:editId="7D13567E">
            <wp:extent cx="5940425" cy="3206115"/>
            <wp:effectExtent l="0" t="0" r="3175" b="0"/>
            <wp:docPr id="915016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160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ADB1" w14:textId="6CC452EC" w:rsidR="00AB7663" w:rsidRDefault="00AB7663" w:rsidP="00CD439D">
      <w:pPr>
        <w:ind w:firstLine="0"/>
        <w:jc w:val="center"/>
        <w:rPr>
          <w:lang w:val="en-US"/>
        </w:rPr>
      </w:pPr>
      <w:r>
        <w:t xml:space="preserve">Рисунок 26 – </w:t>
      </w:r>
      <w:r>
        <w:rPr>
          <w:lang w:val="en-US"/>
        </w:rPr>
        <w:t>Delete transport dialog</w:t>
      </w:r>
    </w:p>
    <w:p w14:paraId="2DEE778F" w14:textId="77749902" w:rsidR="00AB7663" w:rsidRPr="00CD439D" w:rsidRDefault="00CD439D" w:rsidP="00CD439D">
      <w:r>
        <w:t xml:space="preserve">Вначале выводится в консоль приложения транспорт вместе с его </w:t>
      </w:r>
      <w:r>
        <w:rPr>
          <w:lang w:val="en-US"/>
        </w:rPr>
        <w:t>id</w:t>
      </w:r>
      <w:r>
        <w:t xml:space="preserve">, а затем появляется новое окно для ввода </w:t>
      </w:r>
      <w:r>
        <w:rPr>
          <w:lang w:val="en-US"/>
        </w:rPr>
        <w:t>id</w:t>
      </w:r>
      <w:r>
        <w:t xml:space="preserve"> для удаления. По такому же принципу, что и в предыдущем методе, создаётся локальная функция для передачи ввода пользователя и вывода в терминал при помощи </w:t>
      </w:r>
      <w:proofErr w:type="spellStart"/>
      <w:r>
        <w:rPr>
          <w:lang w:val="en-US"/>
        </w:rPr>
        <w:t>StringIO</w:t>
      </w:r>
      <w:proofErr w:type="spellEnd"/>
      <w:r>
        <w:t xml:space="preserve"> и др.</w:t>
      </w:r>
    </w:p>
    <w:p w14:paraId="537E2A57" w14:textId="0B13D87B" w:rsidR="00292628" w:rsidRDefault="00202D09" w:rsidP="00C1015E">
      <w:r>
        <w:t>На рисунке 27 представлен метод создания заявки.</w:t>
      </w:r>
    </w:p>
    <w:p w14:paraId="14F98E64" w14:textId="4930829E" w:rsidR="00202D09" w:rsidRDefault="00202D09" w:rsidP="00202D09">
      <w:pPr>
        <w:ind w:firstLine="0"/>
        <w:jc w:val="center"/>
      </w:pPr>
      <w:r w:rsidRPr="00202D09">
        <w:drawing>
          <wp:inline distT="0" distB="0" distL="0" distR="0" wp14:anchorId="650FB7F2" wp14:editId="41C83E14">
            <wp:extent cx="5940425" cy="2585085"/>
            <wp:effectExtent l="0" t="0" r="3175" b="5715"/>
            <wp:docPr id="221821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213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17F3" w14:textId="254FA69F" w:rsidR="00202D09" w:rsidRDefault="00202D09" w:rsidP="00202D09">
      <w:pPr>
        <w:ind w:firstLine="0"/>
        <w:jc w:val="center"/>
      </w:pPr>
      <w:r>
        <w:t xml:space="preserve">Рисунок 27 – </w:t>
      </w:r>
      <w:r>
        <w:rPr>
          <w:lang w:val="en-US"/>
        </w:rPr>
        <w:t>Create application dialog</w:t>
      </w:r>
    </w:p>
    <w:p w14:paraId="5BB21AD3" w14:textId="65B293C6" w:rsidR="00202D09" w:rsidRDefault="00202D09" w:rsidP="00202D09">
      <w:r>
        <w:lastRenderedPageBreak/>
        <w:t>Вначале метод создаёт новое окно с полем для ввода габаритов груза.</w:t>
      </w:r>
      <w:r w:rsidR="001E121A">
        <w:t xml:space="preserve"> Далее создаётся локальная функция, которая при помощи </w:t>
      </w:r>
      <w:proofErr w:type="spellStart"/>
      <w:r w:rsidR="001E121A">
        <w:rPr>
          <w:lang w:val="en-US"/>
        </w:rPr>
        <w:t>StringIO</w:t>
      </w:r>
      <w:proofErr w:type="spellEnd"/>
      <w:r w:rsidR="001E121A">
        <w:t xml:space="preserve"> перенаправляет ввод и вывод, как в методах выше. Заканчивается всё кнопкой </w:t>
      </w:r>
      <w:r w:rsidR="001E121A">
        <w:rPr>
          <w:lang w:val="en-US"/>
        </w:rPr>
        <w:t>“</w:t>
      </w:r>
      <w:r w:rsidR="001E121A">
        <w:t>создать</w:t>
      </w:r>
      <w:r w:rsidR="001E121A">
        <w:rPr>
          <w:lang w:val="en-US"/>
        </w:rPr>
        <w:t>”</w:t>
      </w:r>
      <w:r w:rsidR="001E121A">
        <w:t>, которая как раз вызывает функцию.</w:t>
      </w:r>
    </w:p>
    <w:p w14:paraId="59358FBC" w14:textId="127DAB7D" w:rsidR="00345EE1" w:rsidRDefault="00345EE1" w:rsidP="00202D09">
      <w:r>
        <w:t xml:space="preserve">Последний метод – удаление заявки – представлен на рисунке 28. </w:t>
      </w:r>
    </w:p>
    <w:p w14:paraId="013CAA9D" w14:textId="2E497A65" w:rsidR="00345EE1" w:rsidRDefault="00345EE1" w:rsidP="00345EE1">
      <w:pPr>
        <w:ind w:firstLine="0"/>
        <w:jc w:val="center"/>
      </w:pPr>
      <w:r w:rsidRPr="00345EE1">
        <w:drawing>
          <wp:inline distT="0" distB="0" distL="0" distR="0" wp14:anchorId="53E93B93" wp14:editId="1B3DEB79">
            <wp:extent cx="4907280" cy="2961679"/>
            <wp:effectExtent l="0" t="0" r="7620" b="0"/>
            <wp:docPr id="542253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531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13838" cy="296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B105" w14:textId="0D3D270C" w:rsidR="00345EE1" w:rsidRDefault="00345EE1" w:rsidP="00345EE1">
      <w:pPr>
        <w:ind w:firstLine="0"/>
        <w:jc w:val="center"/>
      </w:pPr>
      <w:r>
        <w:t xml:space="preserve">Рисунок 28 – </w:t>
      </w:r>
      <w:r>
        <w:rPr>
          <w:lang w:val="en-US"/>
        </w:rPr>
        <w:t>delete application dialog</w:t>
      </w:r>
    </w:p>
    <w:p w14:paraId="38A3F63A" w14:textId="2FB2E855" w:rsidR="00345EE1" w:rsidRDefault="00B114D1" w:rsidP="00345EE1">
      <w:r>
        <w:t>Устроен аналогично предыдущим методам.</w:t>
      </w:r>
    </w:p>
    <w:p w14:paraId="7720A1A7" w14:textId="16EB3EC5" w:rsidR="00C96F5F" w:rsidRDefault="00E97585" w:rsidP="00345EE1">
      <w:r>
        <w:t>На рисунке 29 представлена схема базы данных.</w:t>
      </w:r>
    </w:p>
    <w:p w14:paraId="2D320534" w14:textId="0AC1FDBE" w:rsidR="00E97585" w:rsidRDefault="00E97585" w:rsidP="00E97585">
      <w:pPr>
        <w:ind w:firstLine="0"/>
        <w:jc w:val="center"/>
      </w:pPr>
      <w:r w:rsidRPr="00E97585">
        <w:drawing>
          <wp:inline distT="0" distB="0" distL="0" distR="0" wp14:anchorId="7BC42573" wp14:editId="0878619D">
            <wp:extent cx="4328160" cy="1960741"/>
            <wp:effectExtent l="0" t="0" r="0" b="1905"/>
            <wp:docPr id="229630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03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41324" cy="196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8D28" w14:textId="5AE4ED83" w:rsidR="00E97585" w:rsidRDefault="00E97585" w:rsidP="00E97585">
      <w:pPr>
        <w:ind w:firstLine="0"/>
        <w:jc w:val="center"/>
      </w:pPr>
      <w:r>
        <w:t>Рисунок 29 – Схема базы данных</w:t>
      </w:r>
    </w:p>
    <w:p w14:paraId="2E20E678" w14:textId="0C3ABEA0" w:rsidR="00E97585" w:rsidRDefault="00E97585" w:rsidP="00E97585">
      <w:pPr>
        <w:pStyle w:val="1"/>
        <w:ind w:firstLine="0"/>
        <w:jc w:val="center"/>
      </w:pPr>
      <w:bookmarkStart w:id="4" w:name="_Toc198684451"/>
      <w:r>
        <w:lastRenderedPageBreak/>
        <w:t>ЗАКЛЮЧЕНИЕ</w:t>
      </w:r>
      <w:bookmarkEnd w:id="4"/>
    </w:p>
    <w:p w14:paraId="1DE4F3BB" w14:textId="1EDDA232" w:rsidR="00E97585" w:rsidRPr="00E97585" w:rsidRDefault="00F26BE2" w:rsidP="00E97585">
      <w:r>
        <w:t>В ходе выполнения данной работы были улучшены навыки работы с классами, базой данных, графическим интерфейсом – теми знаниями, которые были получены в ходе всего семестра.</w:t>
      </w:r>
      <w:r w:rsidR="002B150F">
        <w:t xml:space="preserve"> </w:t>
      </w:r>
      <w:r w:rsidR="0074739F">
        <w:t>В ходе работы ц</w:t>
      </w:r>
      <w:r w:rsidR="002B150F">
        <w:t xml:space="preserve">ель достигнута – </w:t>
      </w:r>
      <w:r w:rsidR="0074739F">
        <w:t>было создано</w:t>
      </w:r>
      <w:r w:rsidR="002B150F">
        <w:t xml:space="preserve"> простое приложение для менеджмента грузового транспорта.</w:t>
      </w:r>
    </w:p>
    <w:sectPr w:rsidR="00E97585" w:rsidRPr="00E97585" w:rsidSect="00FD7A18">
      <w:footerReference w:type="default" r:id="rId3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AE0AD" w14:textId="77777777" w:rsidR="00126D85" w:rsidRDefault="00126D85" w:rsidP="00FD7A18">
      <w:pPr>
        <w:spacing w:before="0" w:after="0" w:line="240" w:lineRule="auto"/>
      </w:pPr>
      <w:r>
        <w:separator/>
      </w:r>
    </w:p>
  </w:endnote>
  <w:endnote w:type="continuationSeparator" w:id="0">
    <w:p w14:paraId="3448D3EE" w14:textId="77777777" w:rsidR="00126D85" w:rsidRDefault="00126D85" w:rsidP="00FD7A1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1781806"/>
      <w:docPartObj>
        <w:docPartGallery w:val="Page Numbers (Bottom of Page)"/>
        <w:docPartUnique/>
      </w:docPartObj>
    </w:sdtPr>
    <w:sdtContent>
      <w:p w14:paraId="5941EC5C" w14:textId="2B482F75" w:rsidR="00FD7A18" w:rsidRDefault="00FD7A18" w:rsidP="00244B98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280FA" w14:textId="77777777" w:rsidR="00126D85" w:rsidRDefault="00126D85" w:rsidP="00FD7A18">
      <w:pPr>
        <w:spacing w:before="0" w:after="0" w:line="240" w:lineRule="auto"/>
      </w:pPr>
      <w:r>
        <w:separator/>
      </w:r>
    </w:p>
  </w:footnote>
  <w:footnote w:type="continuationSeparator" w:id="0">
    <w:p w14:paraId="21C3DA6D" w14:textId="77777777" w:rsidR="00126D85" w:rsidRDefault="00126D85" w:rsidP="00FD7A1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02983"/>
    <w:multiLevelType w:val="hybridMultilevel"/>
    <w:tmpl w:val="C3AC1846"/>
    <w:lvl w:ilvl="0" w:tplc="B8E48B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37335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80"/>
    <w:rsid w:val="000A4A99"/>
    <w:rsid w:val="000D3752"/>
    <w:rsid w:val="000F69C0"/>
    <w:rsid w:val="00126D85"/>
    <w:rsid w:val="001D2FEF"/>
    <w:rsid w:val="001E10B4"/>
    <w:rsid w:val="001E121A"/>
    <w:rsid w:val="001F2757"/>
    <w:rsid w:val="00202D09"/>
    <w:rsid w:val="00217235"/>
    <w:rsid w:val="00244B98"/>
    <w:rsid w:val="00250389"/>
    <w:rsid w:val="00250A4A"/>
    <w:rsid w:val="002608A3"/>
    <w:rsid w:val="00292628"/>
    <w:rsid w:val="002B055C"/>
    <w:rsid w:val="002B150F"/>
    <w:rsid w:val="00345EE1"/>
    <w:rsid w:val="003517A1"/>
    <w:rsid w:val="00433EC4"/>
    <w:rsid w:val="004461F1"/>
    <w:rsid w:val="00454521"/>
    <w:rsid w:val="00486A7B"/>
    <w:rsid w:val="00487FA9"/>
    <w:rsid w:val="004D43B4"/>
    <w:rsid w:val="00646C1C"/>
    <w:rsid w:val="006700D3"/>
    <w:rsid w:val="006A4902"/>
    <w:rsid w:val="006C38FE"/>
    <w:rsid w:val="006F1F82"/>
    <w:rsid w:val="00700FFD"/>
    <w:rsid w:val="00707B0A"/>
    <w:rsid w:val="00711067"/>
    <w:rsid w:val="0074739F"/>
    <w:rsid w:val="00780DCA"/>
    <w:rsid w:val="007A0C48"/>
    <w:rsid w:val="00872B31"/>
    <w:rsid w:val="00924820"/>
    <w:rsid w:val="00A045CC"/>
    <w:rsid w:val="00A048F9"/>
    <w:rsid w:val="00A14ADB"/>
    <w:rsid w:val="00A15DD5"/>
    <w:rsid w:val="00A47B82"/>
    <w:rsid w:val="00A81682"/>
    <w:rsid w:val="00AB7663"/>
    <w:rsid w:val="00B114D1"/>
    <w:rsid w:val="00B13316"/>
    <w:rsid w:val="00B806CC"/>
    <w:rsid w:val="00BB3A19"/>
    <w:rsid w:val="00BF16AA"/>
    <w:rsid w:val="00C0500D"/>
    <w:rsid w:val="00C1015E"/>
    <w:rsid w:val="00C77CFA"/>
    <w:rsid w:val="00C87164"/>
    <w:rsid w:val="00C96F5F"/>
    <w:rsid w:val="00CD439D"/>
    <w:rsid w:val="00D4252A"/>
    <w:rsid w:val="00DB1180"/>
    <w:rsid w:val="00DB330F"/>
    <w:rsid w:val="00E3086B"/>
    <w:rsid w:val="00E71DAA"/>
    <w:rsid w:val="00E97585"/>
    <w:rsid w:val="00ED5DAA"/>
    <w:rsid w:val="00F131F4"/>
    <w:rsid w:val="00F26BE2"/>
    <w:rsid w:val="00FA5183"/>
    <w:rsid w:val="00FD76FE"/>
    <w:rsid w:val="00FD7A18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6F7EAB"/>
  <w15:chartTrackingRefBased/>
  <w15:docId w15:val="{9558DE96-E22C-4B5A-A73C-44BAC1DF1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752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1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1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1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18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18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18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18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180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DB1180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DB1180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DB1180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DB1180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DB1180"/>
    <w:rPr>
      <w:rFonts w:eastAsiaTheme="majorEastAsia" w:cstheme="majorBidi"/>
      <w:color w:val="272727" w:themeColor="text1" w:themeTint="D8"/>
      <w:sz w:val="28"/>
      <w:szCs w:val="24"/>
    </w:rPr>
  </w:style>
  <w:style w:type="paragraph" w:styleId="a3">
    <w:name w:val="Title"/>
    <w:basedOn w:val="a"/>
    <w:next w:val="a"/>
    <w:link w:val="a4"/>
    <w:uiPriority w:val="10"/>
    <w:qFormat/>
    <w:rsid w:val="00DB1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18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1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180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DB11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1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180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DB1180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D3752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ad">
    <w:name w:val="header"/>
    <w:basedOn w:val="a"/>
    <w:link w:val="ae"/>
    <w:uiPriority w:val="99"/>
    <w:unhideWhenUsed/>
    <w:rsid w:val="00FD7A18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D7A18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FD7A18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D7A18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B3A19"/>
  </w:style>
  <w:style w:type="character" w:styleId="af1">
    <w:name w:val="Hyperlink"/>
    <w:basedOn w:val="a0"/>
    <w:uiPriority w:val="99"/>
    <w:unhideWhenUsed/>
    <w:rsid w:val="00BB3A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2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2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1AE2A-6A18-4BA6-ADB5-5F68683A6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20</Pages>
  <Words>1807</Words>
  <Characters>10300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46</cp:revision>
  <dcterms:created xsi:type="dcterms:W3CDTF">2025-05-20T10:09:00Z</dcterms:created>
  <dcterms:modified xsi:type="dcterms:W3CDTF">2025-05-20T22:48:00Z</dcterms:modified>
</cp:coreProperties>
</file>