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bottomFromText="142" w:vertAnchor="text" w:horzAnchor="margin" w:tblpXSpec="center" w:tblpY="-210"/>
        <w:tblOverlap w:val="neve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right w:w="0" w:type="dxa"/>
        </w:tblCellMar>
        <w:tblLook w:val="04A0" w:firstRow="1" w:lastRow="0" w:firstColumn="1" w:lastColumn="0" w:noHBand="0" w:noVBand="1"/>
      </w:tblPr>
      <w:tblGrid>
        <w:gridCol w:w="10064"/>
      </w:tblGrid>
      <w:tr w:rsidR="004656B5" w:rsidRPr="004C0E3C" w14:paraId="556CDF01" w14:textId="77777777" w:rsidTr="004656B5">
        <w:trPr>
          <w:cantSplit/>
          <w:trHeight w:val="294"/>
        </w:trPr>
        <w:tc>
          <w:tcPr>
            <w:tcW w:w="10064" w:type="dxa"/>
            <w:tcBorders>
              <w:top w:val="nil"/>
              <w:left w:val="nil"/>
              <w:bottom w:val="nil"/>
              <w:right w:val="nil"/>
            </w:tcBorders>
            <w:vAlign w:val="bottom"/>
          </w:tcPr>
          <w:p w14:paraId="7139E757" w14:textId="77777777" w:rsidR="004656B5" w:rsidRPr="00587304" w:rsidRDefault="004656B5" w:rsidP="00602F50">
            <w:pPr>
              <w:tabs>
                <w:tab w:val="left" w:pos="425"/>
              </w:tabs>
              <w:ind w:right="130"/>
              <w:jc w:val="right"/>
              <w:rPr>
                <w:rFonts w:ascii="Trebuchet MS" w:eastAsia="Calibri" w:hAnsi="Trebuchet MS"/>
                <w:b/>
                <w:position w:val="8"/>
                <w:sz w:val="20"/>
                <w:szCs w:val="20"/>
                <w:lang w:val="ro-RO"/>
              </w:rPr>
            </w:pPr>
            <w:r w:rsidRPr="00587304">
              <w:rPr>
                <w:rFonts w:ascii="Trebuchet MS" w:hAnsi="Trebuchet MS"/>
                <w:b/>
                <w:sz w:val="20"/>
                <w:szCs w:val="20"/>
              </w:rPr>
              <w:t>Nr. __________/__________</w:t>
            </w:r>
          </w:p>
        </w:tc>
      </w:tr>
      <w:tr w:rsidR="004656B5" w:rsidRPr="004C0E3C" w14:paraId="30843838" w14:textId="77777777" w:rsidTr="004656B5">
        <w:trPr>
          <w:cantSplit/>
          <w:trHeight w:val="281"/>
        </w:trPr>
        <w:tc>
          <w:tcPr>
            <w:tcW w:w="10064" w:type="dxa"/>
            <w:tcBorders>
              <w:top w:val="nil"/>
              <w:left w:val="nil"/>
              <w:bottom w:val="nil"/>
              <w:right w:val="nil"/>
            </w:tcBorders>
            <w:vAlign w:val="bottom"/>
          </w:tcPr>
          <w:p w14:paraId="4CB40081" w14:textId="77777777" w:rsidR="004656B5" w:rsidRPr="004C0E3C" w:rsidRDefault="00000000" w:rsidP="00602F50">
            <w:pPr>
              <w:tabs>
                <w:tab w:val="left" w:pos="425"/>
              </w:tabs>
              <w:jc w:val="right"/>
              <w:rPr>
                <w:rFonts w:ascii="Trebuchet MS" w:eastAsia="Calibri" w:hAnsi="Trebuchet MS"/>
                <w:position w:val="8"/>
                <w:sz w:val="20"/>
                <w:szCs w:val="20"/>
                <w:lang w:val="ro-RO"/>
              </w:rPr>
            </w:pPr>
            <w:sdt>
              <w:sdtPr>
                <w:rPr>
                  <w:rFonts w:ascii="Trebuchet MS" w:hAnsi="Trebuchet MS"/>
                  <w:b/>
                  <w:sz w:val="20"/>
                  <w:szCs w:val="20"/>
                  <w:lang w:val="ro-RO"/>
                </w:rPr>
                <w:alias w:val="Alege clasificarea informaţiilor"/>
                <w:tag w:val="Alege clasificarea informaţiilor"/>
                <w:id w:val="-688445237"/>
                <w:placeholder>
                  <w:docPart w:val="54C5A75BF4D5430D90CA4873123C8B42"/>
                </w:placeholder>
                <w15:color w:val="339966"/>
                <w:comboBox>
                  <w:listItem w:displayText="Alege clasificarea informaţiilor" w:value="Alege clasificarea informaţiilor"/>
                  <w:listItem w:displayText="Confidenţial" w:value="Confidenţial"/>
                  <w:listItem w:displayText="                                          " w:value="                                          "/>
                  <w:listItem w:displayText="Restricţionat" w:value="Restricţionat"/>
                </w:comboBox>
              </w:sdtPr>
              <w:sdtContent>
                <w:r w:rsidR="004656B5" w:rsidRPr="00587304">
                  <w:rPr>
                    <w:rFonts w:ascii="Trebuchet MS" w:hAnsi="Trebuchet MS"/>
                    <w:b/>
                    <w:sz w:val="20"/>
                    <w:szCs w:val="20"/>
                    <w:lang w:val="ro-RO"/>
                  </w:rPr>
                  <w:t>Confidențial</w:t>
                </w:r>
              </w:sdtContent>
            </w:sdt>
            <w:sdt>
              <w:sdtPr>
                <w:rPr>
                  <w:b/>
                  <w:sz w:val="20"/>
                  <w:szCs w:val="20"/>
                </w:rPr>
                <w:id w:val="-1123841323"/>
                <w:lock w:val="contentLocked"/>
                <w:placeholder>
                  <w:docPart w:val="2370F87943FA45498463D8F5655A0335"/>
                </w:placeholder>
                <w:group/>
              </w:sdtPr>
              <w:sdtContent>
                <w:r w:rsidR="004656B5" w:rsidRPr="004C0E3C">
                  <w:rPr>
                    <w:b/>
                    <w:sz w:val="20"/>
                    <w:szCs w:val="20"/>
                  </w:rPr>
                  <w:t>   </w:t>
                </w:r>
              </w:sdtContent>
            </w:sdt>
          </w:p>
        </w:tc>
      </w:tr>
    </w:tbl>
    <w:p w14:paraId="6C9FBF65" w14:textId="77777777" w:rsidR="00653EC3" w:rsidRPr="00C50F03" w:rsidRDefault="00653EC3" w:rsidP="00251330">
      <w:pPr>
        <w:rPr>
          <w:rFonts w:ascii="Trebuchet MS" w:hAnsi="Trebuchet MS"/>
          <w:sz w:val="20"/>
          <w:szCs w:val="20"/>
        </w:rPr>
      </w:pPr>
    </w:p>
    <w:p w14:paraId="1BD47AC0" w14:textId="77777777"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Către:</w:t>
      </w:r>
      <w:r w:rsidRPr="00F62014">
        <w:rPr>
          <w:rFonts w:ascii="Trebuchet MS" w:hAnsi="Trebuchet MS"/>
          <w:b/>
          <w:sz w:val="20"/>
          <w:szCs w:val="20"/>
          <w:lang w:val="ro-RO"/>
        </w:rPr>
        <w:tab/>
      </w:r>
      <w:r w:rsidRPr="00F62014">
        <w:rPr>
          <w:rFonts w:ascii="Trebuchet MS" w:hAnsi="Trebuchet MS"/>
          <w:b/>
          <w:sz w:val="20"/>
          <w:szCs w:val="20"/>
          <w:lang w:val="ro-RO"/>
        </w:rPr>
        <w:tab/>
        <w:t>Direcția M.R.U.L.M</w:t>
      </w:r>
    </w:p>
    <w:p w14:paraId="4175CEBF" w14:textId="17D3DF81"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În atenția:</w:t>
      </w:r>
      <w:r w:rsidRPr="00F62014">
        <w:rPr>
          <w:rFonts w:ascii="Trebuchet MS" w:hAnsi="Trebuchet MS"/>
          <w:b/>
          <w:sz w:val="20"/>
          <w:szCs w:val="20"/>
          <w:lang w:val="ro-RO"/>
        </w:rPr>
        <w:tab/>
        <w:t xml:space="preserve">Domnului </w:t>
      </w:r>
      <w:r w:rsidR="000364CE">
        <w:rPr>
          <w:rFonts w:ascii="Trebuchet MS" w:hAnsi="Trebuchet MS"/>
          <w:b/>
          <w:sz w:val="20"/>
          <w:szCs w:val="20"/>
          <w:lang w:val="ro-RO"/>
        </w:rPr>
        <w:t>Eduard Traian NICOLAU</w:t>
      </w:r>
    </w:p>
    <w:p w14:paraId="5F895BAA" w14:textId="246CE263" w:rsid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Funcție</w:t>
      </w:r>
      <w:r w:rsidR="000364CE">
        <w:rPr>
          <w:rFonts w:ascii="Trebuchet MS" w:hAnsi="Trebuchet MS"/>
          <w:b/>
          <w:sz w:val="20"/>
          <w:szCs w:val="20"/>
          <w:lang w:val="ro-RO"/>
        </w:rPr>
        <w:t xml:space="preserve">            Director Direcție</w:t>
      </w:r>
    </w:p>
    <w:p w14:paraId="338E6046" w14:textId="5BB9E8B0" w:rsid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CC:</w:t>
      </w:r>
      <w:r w:rsidRPr="00F62014">
        <w:rPr>
          <w:rFonts w:ascii="Trebuchet MS" w:hAnsi="Trebuchet MS"/>
          <w:b/>
          <w:sz w:val="20"/>
          <w:szCs w:val="20"/>
          <w:lang w:val="ro-RO"/>
        </w:rPr>
        <w:tab/>
      </w:r>
      <w:r w:rsidRPr="00F62014">
        <w:rPr>
          <w:rFonts w:ascii="Trebuchet MS" w:hAnsi="Trebuchet MS"/>
          <w:b/>
          <w:sz w:val="20"/>
          <w:szCs w:val="20"/>
          <w:lang w:val="ro-RO"/>
        </w:rPr>
        <w:tab/>
      </w:r>
      <w:r w:rsidR="000364CE">
        <w:rPr>
          <w:rFonts w:ascii="Trebuchet MS" w:hAnsi="Trebuchet MS"/>
          <w:b/>
          <w:sz w:val="20"/>
          <w:szCs w:val="20"/>
          <w:lang w:val="ro-RO"/>
        </w:rPr>
        <w:t>Serviciul O.R.</w:t>
      </w:r>
    </w:p>
    <w:p w14:paraId="7FFA2105" w14:textId="77777777" w:rsidR="000364CE" w:rsidRPr="00F62014" w:rsidRDefault="000364CE" w:rsidP="00F62014">
      <w:pPr>
        <w:contextualSpacing/>
        <w:rPr>
          <w:rFonts w:ascii="Trebuchet MS" w:hAnsi="Trebuchet MS"/>
          <w:b/>
          <w:sz w:val="20"/>
          <w:szCs w:val="20"/>
          <w:lang w:val="ro-RO"/>
        </w:rPr>
      </w:pPr>
    </w:p>
    <w:p w14:paraId="220B1965" w14:textId="06CDAD23" w:rsidR="00F62014" w:rsidRPr="00F62014" w:rsidRDefault="00F62014" w:rsidP="00F62014">
      <w:pPr>
        <w:contextualSpacing/>
        <w:rPr>
          <w:rFonts w:ascii="Trebuchet MS" w:hAnsi="Trebuchet MS"/>
          <w:b/>
          <w:sz w:val="20"/>
          <w:szCs w:val="20"/>
          <w:lang w:val="ro-RO"/>
        </w:rPr>
      </w:pPr>
      <w:r w:rsidRPr="00F62014">
        <w:rPr>
          <w:rFonts w:ascii="Trebuchet MS" w:hAnsi="Trebuchet MS"/>
          <w:b/>
          <w:sz w:val="20"/>
          <w:szCs w:val="20"/>
          <w:lang w:val="ro-RO"/>
        </w:rPr>
        <w:t>Referitor:</w:t>
      </w:r>
      <w:r w:rsidRPr="00F62014">
        <w:rPr>
          <w:rFonts w:ascii="Trebuchet MS" w:hAnsi="Trebuchet MS"/>
          <w:b/>
          <w:sz w:val="20"/>
          <w:szCs w:val="20"/>
          <w:lang w:val="ro-RO"/>
        </w:rPr>
        <w:tab/>
        <w:t xml:space="preserve">Referat de necesitate </w:t>
      </w:r>
      <w:r w:rsidR="00A13842">
        <w:rPr>
          <w:rFonts w:ascii="Trebuchet MS" w:hAnsi="Trebuchet MS"/>
          <w:b/>
          <w:sz w:val="20"/>
          <w:szCs w:val="20"/>
          <w:lang w:val="ro-RO"/>
        </w:rPr>
        <w:t>- recrutare</w:t>
      </w:r>
    </w:p>
    <w:p w14:paraId="1ED9FA74" w14:textId="77777777" w:rsidR="00F62014" w:rsidRPr="00F62014" w:rsidRDefault="00F62014" w:rsidP="00F62014">
      <w:pPr>
        <w:contextualSpacing/>
        <w:rPr>
          <w:rFonts w:ascii="Trebuchet MS" w:hAnsi="Trebuchet MS"/>
          <w:b/>
          <w:sz w:val="20"/>
          <w:szCs w:val="20"/>
          <w:lang w:val="ro-RO"/>
        </w:rPr>
      </w:pPr>
    </w:p>
    <w:p w14:paraId="1DBE5255" w14:textId="77777777" w:rsidR="00F62014" w:rsidRDefault="00F62014" w:rsidP="00F62014">
      <w:pPr>
        <w:contextualSpacing/>
        <w:rPr>
          <w:rFonts w:ascii="Trebuchet MS" w:hAnsi="Trebuchet MS"/>
          <w:b/>
          <w:sz w:val="20"/>
          <w:szCs w:val="20"/>
          <w:lang w:val="ro-RO"/>
        </w:rPr>
      </w:pPr>
    </w:p>
    <w:p w14:paraId="405D94C6" w14:textId="77777777" w:rsidR="004E71A0" w:rsidRPr="000519C4" w:rsidRDefault="004E71A0" w:rsidP="00F62014">
      <w:pPr>
        <w:contextualSpacing/>
        <w:rPr>
          <w:rFonts w:ascii="Trebuchet MS" w:hAnsi="Trebuchet MS"/>
          <w:b/>
          <w:sz w:val="20"/>
          <w:szCs w:val="20"/>
          <w:lang w:val="ro-RO"/>
        </w:rPr>
      </w:pPr>
    </w:p>
    <w:p w14:paraId="0B77D760" w14:textId="77777777" w:rsidR="0026307F" w:rsidRPr="000519C4" w:rsidRDefault="0026307F" w:rsidP="00F62014">
      <w:pPr>
        <w:contextualSpacing/>
        <w:rPr>
          <w:rFonts w:ascii="Trebuchet MS" w:hAnsi="Trebuchet MS"/>
          <w:b/>
          <w:sz w:val="20"/>
          <w:szCs w:val="20"/>
          <w:lang w:val="ro-RO"/>
        </w:rPr>
      </w:pPr>
    </w:p>
    <w:p w14:paraId="548F7834" w14:textId="40065F54"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Circumstanțe</w:t>
      </w:r>
      <w:r>
        <w:rPr>
          <w:rFonts w:ascii="Trebuchet MS" w:hAnsi="Trebuchet MS"/>
          <w:bCs/>
          <w:sz w:val="20"/>
          <w:szCs w:val="20"/>
          <w:lang w:val="ro-RO"/>
        </w:rPr>
        <w:t>:</w:t>
      </w:r>
    </w:p>
    <w:p w14:paraId="1F0358E8"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Ocuparea postului vacant este necesară pentru susținerea volumului crescut de lucru, respectarea termenelor operative și acoperirea activităților tehnice și administrative ale Serviciului Geologic. Propunem recrutarea unui absolvent recent în domeniul geoștiințelor, care să preia treptat o parte din aceste activități și să fie format de specialiștii cu experiență ai serviciului.</w:t>
      </w:r>
    </w:p>
    <w:p w14:paraId="5E7672FA" w14:textId="77777777" w:rsidR="00E93D36" w:rsidRPr="00E93D36" w:rsidRDefault="00E93D36" w:rsidP="00E93D36">
      <w:pPr>
        <w:contextualSpacing/>
        <w:rPr>
          <w:rFonts w:ascii="Trebuchet MS" w:hAnsi="Trebuchet MS"/>
          <w:bCs/>
          <w:sz w:val="20"/>
          <w:szCs w:val="20"/>
          <w:lang w:val="ro-RO"/>
        </w:rPr>
      </w:pPr>
    </w:p>
    <w:p w14:paraId="0125D197"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1. Volum de lucru în creștere, cu un post vacant de aproape patru ani</w:t>
      </w:r>
    </w:p>
    <w:p w14:paraId="22E64F7F"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Postul de inginer geolog este vacant începând cu 01.11.2022, ca urmare a promovării titularului. Responsabilitățile aferente au fost redistribuite către ceilalți colegi, ceea ce generează o încărcare suplimentară a echipei și afectează ritmul de livrare a proiectelor de analiză și modelare.</w:t>
      </w:r>
    </w:p>
    <w:p w14:paraId="7884731B" w14:textId="77777777" w:rsidR="00E93D36" w:rsidRPr="00E93D36" w:rsidRDefault="00E93D36" w:rsidP="00E93D36">
      <w:pPr>
        <w:contextualSpacing/>
        <w:rPr>
          <w:rFonts w:ascii="Trebuchet MS" w:hAnsi="Trebuchet MS"/>
          <w:bCs/>
          <w:sz w:val="20"/>
          <w:szCs w:val="20"/>
          <w:lang w:val="ro-RO"/>
        </w:rPr>
      </w:pPr>
    </w:p>
    <w:p w14:paraId="0C40D274"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În paralel, volumul de lucru a crescut în ultimii ani. Numai în ultimii doi ani, serviciul a realizat 12 modele geologice pentru studii de zăcământ și actualizări ale acestora, pe lângă activitatea curentă.</w:t>
      </w:r>
    </w:p>
    <w:p w14:paraId="2DD65CC5" w14:textId="77777777" w:rsidR="00E93D36" w:rsidRPr="00E93D36" w:rsidRDefault="00E93D36" w:rsidP="00E93D36">
      <w:pPr>
        <w:contextualSpacing/>
        <w:rPr>
          <w:rFonts w:ascii="Trebuchet MS" w:hAnsi="Trebuchet MS"/>
          <w:bCs/>
          <w:sz w:val="20"/>
          <w:szCs w:val="20"/>
          <w:lang w:val="ro-RO"/>
        </w:rPr>
      </w:pPr>
    </w:p>
    <w:p w14:paraId="13B1C6FD"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Serviciul Geologic asigură suportul geologic pentru exploatarea zăcămintelor de gaze naturale ale Sucursalei Mediaș, prin:</w:t>
      </w:r>
    </w:p>
    <w:p w14:paraId="262B8E16" w14:textId="77777777" w:rsidR="00E93D36" w:rsidRPr="00E93D36" w:rsidRDefault="00E93D36" w:rsidP="00E93D36">
      <w:pPr>
        <w:contextualSpacing/>
        <w:rPr>
          <w:rFonts w:ascii="Trebuchet MS" w:hAnsi="Trebuchet MS"/>
          <w:bCs/>
          <w:sz w:val="20"/>
          <w:szCs w:val="20"/>
          <w:lang w:val="ro-RO"/>
        </w:rPr>
      </w:pPr>
    </w:p>
    <w:p w14:paraId="6FF6A1FA"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realizarea modelelor geologice pentru studiile de evaluare a resurselor transmise spre omologare la ANRMPSG;</w:t>
      </w:r>
    </w:p>
    <w:p w14:paraId="63B0F8AB"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propunerea și amplasarea sondelor noi;</w:t>
      </w:r>
    </w:p>
    <w:p w14:paraId="174093E9"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analiza sondelor existente;</w:t>
      </w:r>
    </w:p>
    <w:p w14:paraId="237718AE"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elaborarea programelor geologice pentru reparații capitale și intervenții;</w:t>
      </w:r>
    </w:p>
    <w:p w14:paraId="2AFA862E"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întocmirea documentațiilor pentru avizele ANRMPSG.</w:t>
      </w:r>
    </w:p>
    <w:p w14:paraId="67FA6AAD"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Activitatea de modelare nu se limitează la studiile de zăcământ. Modelele existente trebuie actualizate constant și utilizate pentru evaluarea rezervelor rămase, selectarea sondelor pentru reparații capitale sau operații de stimulare și construirea unor modele noi, inclusiv în afara studiilor de zăcământ.</w:t>
      </w:r>
    </w:p>
    <w:p w14:paraId="0CDB5222" w14:textId="77777777" w:rsidR="00E93D36" w:rsidRPr="00E93D36" w:rsidRDefault="00E93D36" w:rsidP="00E93D36">
      <w:pPr>
        <w:contextualSpacing/>
        <w:rPr>
          <w:rFonts w:ascii="Trebuchet MS" w:hAnsi="Trebuchet MS"/>
          <w:bCs/>
          <w:sz w:val="20"/>
          <w:szCs w:val="20"/>
          <w:lang w:val="ro-RO"/>
        </w:rPr>
      </w:pPr>
    </w:p>
    <w:p w14:paraId="54EA8950"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2. Activități operative și administrative care trebuie acoperite în paralel</w:t>
      </w:r>
    </w:p>
    <w:p w14:paraId="44A2AD49"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Activitatea operativă a serviciului este, de asemenea, în creștere. Lucrările cu termene scurte trebuie realizate în paralel cu proiectele de modelare, fiind necesare:</w:t>
      </w:r>
    </w:p>
    <w:p w14:paraId="2FDEA096" w14:textId="77777777" w:rsidR="00E93D36" w:rsidRPr="00E93D36" w:rsidRDefault="00E93D36" w:rsidP="00E93D36">
      <w:pPr>
        <w:contextualSpacing/>
        <w:rPr>
          <w:rFonts w:ascii="Trebuchet MS" w:hAnsi="Trebuchet MS"/>
          <w:bCs/>
          <w:sz w:val="20"/>
          <w:szCs w:val="20"/>
          <w:lang w:val="ro-RO"/>
        </w:rPr>
      </w:pPr>
    </w:p>
    <w:p w14:paraId="0AC376E2"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elaborarea programelor geologice pentru reparații capitale și intervenții;</w:t>
      </w:r>
    </w:p>
    <w:p w14:paraId="07B46E28"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urmărirea lucrărilor la sonde: perforări, investigații geofizice și probe de producție;</w:t>
      </w:r>
    </w:p>
    <w:p w14:paraId="2FF2B4E5"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pregătirea documentațiilor pentru ANRMPSG.</w:t>
      </w:r>
    </w:p>
    <w:p w14:paraId="0D129028"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Atunci când condițiile din teren impun schimbarea amplasamentului unei sonde noi, analiza și stabilirea noului amplasament se fac, de regulă, într-un interval scurt și necesită disponibilitatea imediată a unui geolog.</w:t>
      </w:r>
    </w:p>
    <w:p w14:paraId="1C3115A4" w14:textId="77777777" w:rsidR="00E93D36" w:rsidRPr="00E93D36" w:rsidRDefault="00E93D36" w:rsidP="00E93D36">
      <w:pPr>
        <w:contextualSpacing/>
        <w:rPr>
          <w:rFonts w:ascii="Trebuchet MS" w:hAnsi="Trebuchet MS"/>
          <w:bCs/>
          <w:sz w:val="20"/>
          <w:szCs w:val="20"/>
          <w:lang w:val="ro-RO"/>
        </w:rPr>
      </w:pPr>
    </w:p>
    <w:p w14:paraId="2217F684"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În același timp, trebuie acoperită și activitatea administrativă aferentă lucrărilor serviciului: centralizarea informațiilor, actualizarea evidențelor, organizarea și arhivarea documentelor, pregătirea anexelor și urmărirea circuitului documentațiilor. Aceste sarcini sunt necesare pentru desfășurarea activității, dar consumă timp care, în prezent, este asigurat tot de membrii echipei existente.</w:t>
      </w:r>
    </w:p>
    <w:p w14:paraId="0C58F9CD" w14:textId="77777777" w:rsidR="00E93D36" w:rsidRPr="00E93D36" w:rsidRDefault="00E93D36" w:rsidP="00E93D36">
      <w:pPr>
        <w:contextualSpacing/>
        <w:rPr>
          <w:rFonts w:ascii="Trebuchet MS" w:hAnsi="Trebuchet MS"/>
          <w:bCs/>
          <w:sz w:val="20"/>
          <w:szCs w:val="20"/>
          <w:lang w:val="ro-RO"/>
        </w:rPr>
      </w:pPr>
    </w:p>
    <w:p w14:paraId="4C73EAC3"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3. Pregătirea și controlul calității datelor pentru Petrel — activități potrivite pentru formarea unui junior</w:t>
      </w:r>
    </w:p>
    <w:p w14:paraId="16022B03"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Modelarea geologică presupune nu doar interpretare, ci și pregătirea, verificarea și introducerea unui volum mare de date în Petrel. Datele trebuie supuse controlului calității — QC — pentru identificarea erorilor, neconcordanțelor sau informațiilor incomplete înainte de utilizarea lor în modele.</w:t>
      </w:r>
    </w:p>
    <w:p w14:paraId="6C38C257" w14:textId="77777777" w:rsidR="00E93D36" w:rsidRPr="00E93D36" w:rsidRDefault="00E93D36" w:rsidP="00E93D36">
      <w:pPr>
        <w:contextualSpacing/>
        <w:rPr>
          <w:rFonts w:ascii="Trebuchet MS" w:hAnsi="Trebuchet MS"/>
          <w:bCs/>
          <w:sz w:val="20"/>
          <w:szCs w:val="20"/>
          <w:lang w:val="ro-RO"/>
        </w:rPr>
      </w:pPr>
    </w:p>
    <w:p w14:paraId="588482E8"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lastRenderedPageBreak/>
        <w:t>Aceste activități necesită timp și atenție și influențează direct calitatea rezultatelor. Un inginer geolog junior poate prelua treptat pregătirea datelor, verificările de bază și introducerea acestora în Petrel, sub îndrumarea și cu validarea specialiștilor serviciului.</w:t>
      </w:r>
    </w:p>
    <w:p w14:paraId="6E9EEF7F" w14:textId="77777777" w:rsidR="00E93D36" w:rsidRPr="00E93D36" w:rsidRDefault="00E93D36" w:rsidP="00E93D36">
      <w:pPr>
        <w:contextualSpacing/>
        <w:rPr>
          <w:rFonts w:ascii="Trebuchet MS" w:hAnsi="Trebuchet MS"/>
          <w:bCs/>
          <w:sz w:val="20"/>
          <w:szCs w:val="20"/>
          <w:lang w:val="ro-RO"/>
        </w:rPr>
      </w:pPr>
    </w:p>
    <w:p w14:paraId="6256C695"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Această repartizare a sarcinilor are un dublu beneficiu:</w:t>
      </w:r>
    </w:p>
    <w:p w14:paraId="360D2E40" w14:textId="77777777" w:rsidR="00E93D36" w:rsidRPr="00E93D36" w:rsidRDefault="00E93D36" w:rsidP="00E93D36">
      <w:pPr>
        <w:contextualSpacing/>
        <w:rPr>
          <w:rFonts w:ascii="Trebuchet MS" w:hAnsi="Trebuchet MS"/>
          <w:bCs/>
          <w:sz w:val="20"/>
          <w:szCs w:val="20"/>
          <w:lang w:val="ro-RO"/>
        </w:rPr>
      </w:pPr>
    </w:p>
    <w:p w14:paraId="32B42B36"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reduce timpul alocat de geologii cu experiență operațiunilor de pregătire a datelor, permițându-le să se concentreze asupra interpretării, modelării și analizelor complexe;</w:t>
      </w:r>
    </w:p>
    <w:p w14:paraId="44EA87EA"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oferă juniorului o bază practică de formare, prin familiarizarea cu datele, zăcămintele și cerințele de calitate, având permanent acces la specialiști de la care poate învăța.</w:t>
      </w:r>
    </w:p>
    <w:p w14:paraId="746CF8EB"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4. Consolidarea echipei și dezvoltarea capacității de modelare</w:t>
      </w:r>
    </w:p>
    <w:p w14:paraId="13963234"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Inginerul geolog nou încadrat va prelua, pe măsura instruirii, o parte din activitatea curentă — urmărirea sondelor, programe geologice, documentații, sarcini administrative și pregătirea datelor pentru modelare — și va contribui la întărirea echipei care lucrează la modelarea zăcămintelor.</w:t>
      </w:r>
    </w:p>
    <w:p w14:paraId="0410BED9" w14:textId="77777777" w:rsidR="00E93D36" w:rsidRPr="00E93D36" w:rsidRDefault="00E93D36" w:rsidP="00E93D36">
      <w:pPr>
        <w:contextualSpacing/>
        <w:rPr>
          <w:rFonts w:ascii="Trebuchet MS" w:hAnsi="Trebuchet MS"/>
          <w:bCs/>
          <w:sz w:val="20"/>
          <w:szCs w:val="20"/>
          <w:lang w:val="ro-RO"/>
        </w:rPr>
      </w:pPr>
    </w:p>
    <w:p w14:paraId="11764907"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Dezvoltarea competențelor de modelare este deja în desfășurare:</w:t>
      </w:r>
    </w:p>
    <w:p w14:paraId="01DC3BE2" w14:textId="77777777" w:rsidR="00E93D36" w:rsidRPr="00E93D36" w:rsidRDefault="00E93D36" w:rsidP="00E93D36">
      <w:pPr>
        <w:contextualSpacing/>
        <w:rPr>
          <w:rFonts w:ascii="Trebuchet MS" w:hAnsi="Trebuchet MS"/>
          <w:bCs/>
          <w:sz w:val="20"/>
          <w:szCs w:val="20"/>
          <w:lang w:val="ro-RO"/>
        </w:rPr>
      </w:pPr>
    </w:p>
    <w:p w14:paraId="78F1F243"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în 2025: doi utilizatori Petrel;</w:t>
      </w:r>
    </w:p>
    <w:p w14:paraId="74E7F823"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în prezent: trei utilizatori Petrel;</w:t>
      </w:r>
    </w:p>
    <w:p w14:paraId="02275AF8"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estimare pentru 2027: cinci utilizatori Petrel, inclusiv absolventul propus prin prezentul referat, care va fi instruit în utilizarea software-ului.</w:t>
      </w:r>
    </w:p>
    <w:p w14:paraId="3AD98023"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5. Recrutarea unui junior: contribuție practică, transfer de cunoștințe și continuitate</w:t>
      </w:r>
    </w:p>
    <w:p w14:paraId="4515805B"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Propunem recrutarea unui absolvent recent în domeniul geoștiințelor, care să fie format în cadrul serviciului, alături de geologii cu experiență. Cunoașterea limbii engleze și a software-ului Petrel constituie avantaje, fără a fi condiții obligatorii.</w:t>
      </w:r>
    </w:p>
    <w:p w14:paraId="64E9F208" w14:textId="77777777" w:rsidR="00E93D36" w:rsidRPr="00E93D36" w:rsidRDefault="00E93D36" w:rsidP="00E93D36">
      <w:pPr>
        <w:contextualSpacing/>
        <w:rPr>
          <w:rFonts w:ascii="Trebuchet MS" w:hAnsi="Trebuchet MS"/>
          <w:bCs/>
          <w:sz w:val="20"/>
          <w:szCs w:val="20"/>
          <w:lang w:val="ro-RO"/>
        </w:rPr>
      </w:pPr>
    </w:p>
    <w:p w14:paraId="7DF707FA"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Această abordare permite:</w:t>
      </w:r>
    </w:p>
    <w:p w14:paraId="08F9F151" w14:textId="77777777" w:rsidR="00E93D36" w:rsidRPr="00E93D36" w:rsidRDefault="00E93D36" w:rsidP="00E93D36">
      <w:pPr>
        <w:contextualSpacing/>
        <w:rPr>
          <w:rFonts w:ascii="Trebuchet MS" w:hAnsi="Trebuchet MS"/>
          <w:bCs/>
          <w:sz w:val="20"/>
          <w:szCs w:val="20"/>
          <w:lang w:val="ro-RO"/>
        </w:rPr>
      </w:pPr>
    </w:p>
    <w:p w14:paraId="77AB6EB0"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preluarea treptată a unor sarcini tehnice și administrative, adecvate nivelului de pregătire;</w:t>
      </w:r>
    </w:p>
    <w:p w14:paraId="06C253F9"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transmiterea cunoștințelor despre zăcămintele sucursalei și asigurarea continuității activității;</w:t>
      </w:r>
    </w:p>
    <w:p w14:paraId="681C18A6"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formarea unui specialist familiarizat cu zăcămintele, datele și modul de lucru al sucursalei;</w:t>
      </w:r>
    </w:p>
    <w:p w14:paraId="18EA840E"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instruirea internă, pe lucrări reale, fără costuri suplimentare importante.</w:t>
      </w:r>
    </w:p>
    <w:p w14:paraId="77D8C834"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Formarea unui geolog tânăr necesită timp. Începerea procesului acum permite serviciului să beneficieze de contribuția sa pe parcursul instruirii și să dispună, peste câțiva ani, de un specialist format pentru cerințele concrete ale sucursalei.</w:t>
      </w:r>
    </w:p>
    <w:p w14:paraId="528558CB" w14:textId="77777777" w:rsidR="00E93D36" w:rsidRPr="00E93D36" w:rsidRDefault="00E93D36" w:rsidP="00E93D36">
      <w:pPr>
        <w:contextualSpacing/>
        <w:rPr>
          <w:rFonts w:ascii="Trebuchet MS" w:hAnsi="Trebuchet MS"/>
          <w:bCs/>
          <w:sz w:val="20"/>
          <w:szCs w:val="20"/>
          <w:lang w:val="ro-RO"/>
        </w:rPr>
      </w:pPr>
    </w:p>
    <w:p w14:paraId="60AC3EC8"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6. Riscurile menținerii postului vacant</w:t>
      </w:r>
    </w:p>
    <w:p w14:paraId="4AF17318"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Neocuparea postului menține încărcarea suplimentară a echipei și:</w:t>
      </w:r>
    </w:p>
    <w:p w14:paraId="2BD943E6" w14:textId="77777777" w:rsidR="00E93D36" w:rsidRPr="00E93D36" w:rsidRDefault="00E93D36" w:rsidP="00E93D36">
      <w:pPr>
        <w:contextualSpacing/>
        <w:rPr>
          <w:rFonts w:ascii="Trebuchet MS" w:hAnsi="Trebuchet MS"/>
          <w:bCs/>
          <w:sz w:val="20"/>
          <w:szCs w:val="20"/>
          <w:lang w:val="ro-RO"/>
        </w:rPr>
      </w:pPr>
    </w:p>
    <w:p w14:paraId="490EA2C6"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limitează timpul disponibil pentru pregătirea și verificarea datelor și pentru activitățile administrative;</w:t>
      </w:r>
    </w:p>
    <w:p w14:paraId="51876610"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conduce la amânarea actualizării modelelor geologice;</w:t>
      </w:r>
    </w:p>
    <w:p w14:paraId="52634F60"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afectează ritmul de livrare a proiectelor de analiză și modelare;</w:t>
      </w:r>
    </w:p>
    <w:p w14:paraId="46E8EE5D" w14:textId="77777777" w:rsidR="00E93D36"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crește riscul de întârziere a documentațiilor transmise la ANRMPSG și a programelor de lucrări la sonde.</w:t>
      </w:r>
    </w:p>
    <w:p w14:paraId="5559F943" w14:textId="710D537A" w:rsidR="004E71A0" w:rsidRPr="00E93D36" w:rsidRDefault="00E93D36" w:rsidP="00E93D36">
      <w:pPr>
        <w:contextualSpacing/>
        <w:rPr>
          <w:rFonts w:ascii="Trebuchet MS" w:hAnsi="Trebuchet MS"/>
          <w:bCs/>
          <w:sz w:val="20"/>
          <w:szCs w:val="20"/>
          <w:lang w:val="ro-RO"/>
        </w:rPr>
      </w:pPr>
      <w:r w:rsidRPr="00E93D36">
        <w:rPr>
          <w:rFonts w:ascii="Trebuchet MS" w:hAnsi="Trebuchet MS"/>
          <w:bCs/>
          <w:sz w:val="20"/>
          <w:szCs w:val="20"/>
          <w:lang w:val="ro-RO"/>
        </w:rPr>
        <w:t>În aceste condiții, propunem ocuparea postului vacant prin recrutarea unui absolvent recent în domeniul geoștiințelor, pentru acoperirea volumului actual de lucru, utilizarea mai eficientă a expertizei existente și dezvoltarea capacității Serviciului Geologic pe termen mediu și lung.</w:t>
      </w:r>
    </w:p>
    <w:p w14:paraId="48E73914" w14:textId="77777777" w:rsidR="00F62014" w:rsidRPr="000519C4" w:rsidRDefault="00F62014" w:rsidP="00F62014">
      <w:pPr>
        <w:contextualSpacing/>
        <w:rPr>
          <w:rFonts w:ascii="Trebuchet MS" w:hAnsi="Trebuchet MS"/>
          <w:b/>
          <w:bCs/>
          <w:sz w:val="20"/>
          <w:szCs w:val="20"/>
          <w:u w:val="single"/>
          <w:lang w:val="ro-RO"/>
        </w:rPr>
      </w:pPr>
    </w:p>
    <w:p w14:paraId="2F697366" w14:textId="77777777" w:rsidR="00F661C6" w:rsidRPr="000519C4" w:rsidRDefault="00F661C6" w:rsidP="00E93D36">
      <w:pPr>
        <w:spacing w:before="120" w:after="120"/>
        <w:contextualSpacing/>
        <w:jc w:val="both"/>
        <w:rPr>
          <w:rFonts w:ascii="Trebuchet MS" w:eastAsia="Calibri" w:hAnsi="Trebuchet MS"/>
          <w:position w:val="8"/>
          <w:sz w:val="20"/>
          <w:szCs w:val="20"/>
          <w:lang w:val="ro-RO"/>
        </w:rPr>
      </w:pPr>
    </w:p>
    <w:p w14:paraId="02BD3DD6"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Obiect</w:t>
      </w:r>
      <w:r w:rsidRPr="000519C4">
        <w:rPr>
          <w:rFonts w:ascii="Trebuchet MS" w:eastAsia="Calibri" w:hAnsi="Trebuchet MS"/>
          <w:b/>
          <w:bCs/>
          <w:position w:val="8"/>
          <w:sz w:val="20"/>
          <w:szCs w:val="20"/>
          <w:lang w:val="ro-RO"/>
        </w:rPr>
        <w:t>:</w:t>
      </w:r>
    </w:p>
    <w:p w14:paraId="30F9F0D7" w14:textId="4C669C0A"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Cs/>
          <w:position w:val="8"/>
          <w:sz w:val="20"/>
          <w:szCs w:val="20"/>
          <w:lang w:val="ro-RO"/>
        </w:rPr>
        <w:t xml:space="preserve">Ocuparea postului de </w:t>
      </w:r>
      <w:r w:rsidR="0081375E" w:rsidRPr="000519C4">
        <w:rPr>
          <w:rFonts w:ascii="Trebuchet MS" w:eastAsia="Calibri" w:hAnsi="Trebuchet MS"/>
          <w:bCs/>
          <w:position w:val="8"/>
          <w:sz w:val="20"/>
          <w:szCs w:val="20"/>
          <w:lang w:val="ro-RO"/>
        </w:rPr>
        <w:t>inginer geolog</w:t>
      </w:r>
      <w:r w:rsidRPr="000519C4">
        <w:rPr>
          <w:rFonts w:ascii="Trebuchet MS" w:eastAsia="Calibri" w:hAnsi="Trebuchet MS"/>
          <w:bCs/>
          <w:position w:val="8"/>
          <w:sz w:val="20"/>
          <w:szCs w:val="20"/>
          <w:lang w:val="ro-RO"/>
        </w:rPr>
        <w:t xml:space="preserve"> (Cod COR:</w:t>
      </w:r>
      <w:r w:rsidR="00C152C9" w:rsidRPr="000519C4">
        <w:rPr>
          <w:rFonts w:ascii="Trebuchet MS" w:eastAsia="Calibri" w:hAnsi="Trebuchet MS"/>
          <w:bCs/>
          <w:position w:val="8"/>
          <w:sz w:val="20"/>
          <w:szCs w:val="20"/>
          <w:lang w:val="ro-RO"/>
        </w:rPr>
        <w:t>211421</w:t>
      </w:r>
      <w:r w:rsidRPr="000519C4">
        <w:rPr>
          <w:rFonts w:ascii="Trebuchet MS" w:eastAsia="Calibri" w:hAnsi="Trebuchet MS"/>
          <w:bCs/>
          <w:position w:val="8"/>
          <w:sz w:val="20"/>
          <w:szCs w:val="20"/>
          <w:lang w:val="ro-RO"/>
        </w:rPr>
        <w:t xml:space="preserve">), prin recrutare </w:t>
      </w:r>
      <w:r w:rsidR="001F48F6" w:rsidRPr="000519C4">
        <w:rPr>
          <w:rFonts w:ascii="Trebuchet MS" w:eastAsia="Calibri" w:hAnsi="Trebuchet MS"/>
          <w:bCs/>
          <w:position w:val="8"/>
          <w:sz w:val="20"/>
          <w:szCs w:val="20"/>
          <w:lang w:val="ro-RO"/>
        </w:rPr>
        <w:t>externă</w:t>
      </w:r>
      <w:r w:rsidRPr="000519C4">
        <w:rPr>
          <w:rFonts w:ascii="Trebuchet MS" w:eastAsia="Calibri" w:hAnsi="Trebuchet MS"/>
          <w:bCs/>
          <w:position w:val="8"/>
          <w:sz w:val="20"/>
          <w:szCs w:val="20"/>
          <w:lang w:val="ro-RO"/>
        </w:rPr>
        <w:t xml:space="preserve">, din cadrul </w:t>
      </w:r>
      <w:r w:rsidR="00B66484" w:rsidRPr="000519C4">
        <w:rPr>
          <w:rFonts w:ascii="Trebuchet MS" w:eastAsia="Calibri" w:hAnsi="Trebuchet MS"/>
          <w:position w:val="8"/>
          <w:sz w:val="20"/>
          <w:szCs w:val="20"/>
          <w:lang w:val="ro-RO"/>
        </w:rPr>
        <w:t>Serviciului Geologic</w:t>
      </w:r>
      <w:r w:rsidR="000364CE" w:rsidRPr="000519C4">
        <w:rPr>
          <w:rFonts w:ascii="Trebuchet MS" w:eastAsia="Calibri" w:hAnsi="Trebuchet MS"/>
          <w:bCs/>
          <w:position w:val="8"/>
          <w:sz w:val="20"/>
          <w:szCs w:val="20"/>
          <w:lang w:val="ro-RO"/>
        </w:rPr>
        <w:t xml:space="preserve">, </w:t>
      </w:r>
      <w:r w:rsidRPr="000519C4">
        <w:rPr>
          <w:rFonts w:ascii="Trebuchet MS" w:eastAsia="Calibri" w:hAnsi="Trebuchet MS"/>
          <w:bCs/>
          <w:position w:val="8"/>
          <w:sz w:val="20"/>
          <w:szCs w:val="20"/>
          <w:lang w:val="ro-RO"/>
        </w:rPr>
        <w:t xml:space="preserve"> Sucursa</w:t>
      </w:r>
      <w:r w:rsidR="000364CE" w:rsidRPr="000519C4">
        <w:rPr>
          <w:rFonts w:ascii="Trebuchet MS" w:eastAsia="Calibri" w:hAnsi="Trebuchet MS"/>
          <w:bCs/>
          <w:position w:val="8"/>
          <w:sz w:val="20"/>
          <w:szCs w:val="20"/>
          <w:lang w:val="ro-RO"/>
        </w:rPr>
        <w:t>la Mediaș.</w:t>
      </w:r>
    </w:p>
    <w:p w14:paraId="5C0EA056" w14:textId="77777777" w:rsidR="00F661C6" w:rsidRPr="000519C4" w:rsidRDefault="00F661C6" w:rsidP="00F661C6">
      <w:pPr>
        <w:spacing w:before="120" w:after="120"/>
        <w:ind w:left="720"/>
        <w:contextualSpacing/>
        <w:jc w:val="both"/>
        <w:rPr>
          <w:rFonts w:ascii="Trebuchet MS" w:eastAsia="Calibri" w:hAnsi="Trebuchet MS"/>
          <w:b/>
          <w:bCs/>
          <w:position w:val="8"/>
          <w:sz w:val="20"/>
          <w:szCs w:val="20"/>
          <w:lang w:val="ro-RO"/>
        </w:rPr>
      </w:pPr>
    </w:p>
    <w:p w14:paraId="414BDC4B" w14:textId="77777777" w:rsidR="0026307F" w:rsidRPr="000519C4" w:rsidRDefault="0026307F" w:rsidP="00F661C6">
      <w:pPr>
        <w:spacing w:before="120" w:after="120"/>
        <w:ind w:left="720"/>
        <w:contextualSpacing/>
        <w:jc w:val="both"/>
        <w:rPr>
          <w:rFonts w:ascii="Trebuchet MS" w:eastAsia="Calibri" w:hAnsi="Trebuchet MS"/>
          <w:b/>
          <w:bCs/>
          <w:position w:val="8"/>
          <w:sz w:val="20"/>
          <w:szCs w:val="20"/>
          <w:lang w:val="ro-RO"/>
        </w:rPr>
      </w:pPr>
    </w:p>
    <w:p w14:paraId="7F99477D"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Descrierea postului</w:t>
      </w:r>
      <w:r w:rsidRPr="000519C4">
        <w:rPr>
          <w:rFonts w:ascii="Trebuchet MS" w:eastAsia="Calibri" w:hAnsi="Trebuchet MS"/>
          <w:b/>
          <w:bCs/>
          <w:position w:val="8"/>
          <w:sz w:val="20"/>
          <w:szCs w:val="20"/>
          <w:lang w:val="ro-RO"/>
        </w:rPr>
        <w:t>:</w:t>
      </w:r>
    </w:p>
    <w:p w14:paraId="36588005" w14:textId="3FC400D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Denumire post</w:t>
      </w:r>
      <w:r w:rsidRPr="000519C4">
        <w:rPr>
          <w:rFonts w:ascii="Trebuchet MS" w:eastAsia="Calibri" w:hAnsi="Trebuchet MS"/>
          <w:bCs/>
          <w:position w:val="8"/>
          <w:sz w:val="20"/>
          <w:szCs w:val="20"/>
          <w:lang w:val="ro-RO"/>
        </w:rPr>
        <w:t xml:space="preserve">: </w:t>
      </w:r>
      <w:r w:rsidR="00B66484" w:rsidRPr="000519C4">
        <w:rPr>
          <w:rFonts w:ascii="Trebuchet MS" w:eastAsia="Calibri" w:hAnsi="Trebuchet MS"/>
          <w:bCs/>
          <w:position w:val="8"/>
          <w:sz w:val="20"/>
          <w:szCs w:val="20"/>
          <w:lang w:val="ro-RO"/>
        </w:rPr>
        <w:t xml:space="preserve"> inginer geolog (Cod COR: </w:t>
      </w:r>
      <w:r w:rsidR="00C152C9" w:rsidRPr="000519C4">
        <w:rPr>
          <w:rFonts w:ascii="Trebuchet MS" w:eastAsia="Calibri" w:hAnsi="Trebuchet MS"/>
          <w:bCs/>
          <w:position w:val="8"/>
          <w:sz w:val="20"/>
          <w:szCs w:val="20"/>
          <w:lang w:val="ro-RO"/>
        </w:rPr>
        <w:t>211421</w:t>
      </w:r>
      <w:r w:rsidR="00B66484" w:rsidRPr="000519C4">
        <w:rPr>
          <w:rFonts w:ascii="Trebuchet MS" w:eastAsia="Calibri" w:hAnsi="Trebuchet MS"/>
          <w:bCs/>
          <w:position w:val="8"/>
          <w:sz w:val="20"/>
          <w:szCs w:val="20"/>
          <w:lang w:val="ro-RO"/>
        </w:rPr>
        <w:t>),</w:t>
      </w:r>
    </w:p>
    <w:p w14:paraId="7C341229" w14:textId="3E920EF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Subordonare directă către postul</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șef </w:t>
      </w:r>
      <w:r w:rsidR="00B66484" w:rsidRPr="000519C4">
        <w:rPr>
          <w:rFonts w:ascii="Trebuchet MS" w:eastAsia="Calibri" w:hAnsi="Trebuchet MS"/>
          <w:bCs/>
          <w:position w:val="8"/>
          <w:sz w:val="20"/>
          <w:szCs w:val="20"/>
          <w:lang w:val="ro-RO"/>
        </w:rPr>
        <w:t>serviciu</w:t>
      </w:r>
    </w:p>
    <w:p w14:paraId="74A9A0A2" w14:textId="5D603009"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Numele supervizorului postului</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w:t>
      </w:r>
      <w:r w:rsidR="00F85025" w:rsidRPr="000519C4">
        <w:rPr>
          <w:rFonts w:ascii="Trebuchet MS" w:eastAsia="Calibri" w:hAnsi="Trebuchet MS"/>
          <w:bCs/>
          <w:position w:val="8"/>
          <w:sz w:val="20"/>
          <w:szCs w:val="20"/>
          <w:lang w:val="ro-RO"/>
        </w:rPr>
        <w:t xml:space="preserve">Bogdan </w:t>
      </w:r>
      <w:r w:rsidR="00B66484" w:rsidRPr="000519C4">
        <w:rPr>
          <w:rFonts w:ascii="Trebuchet MS" w:eastAsia="Calibri" w:hAnsi="Trebuchet MS"/>
          <w:bCs/>
          <w:position w:val="8"/>
          <w:sz w:val="20"/>
          <w:szCs w:val="20"/>
          <w:lang w:val="ro-RO"/>
        </w:rPr>
        <w:t>Nicolae ȘERBAN</w:t>
      </w:r>
    </w:p>
    <w:p w14:paraId="2A845CDE" w14:textId="59E3B191"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Are în subordine</w:t>
      </w:r>
      <w:r w:rsidRPr="000519C4">
        <w:rPr>
          <w:rFonts w:ascii="Trebuchet MS" w:eastAsia="Calibri" w:hAnsi="Trebuchet MS"/>
          <w:bCs/>
          <w:position w:val="8"/>
          <w:sz w:val="20"/>
          <w:szCs w:val="20"/>
          <w:lang w:val="ro-RO"/>
        </w:rPr>
        <w:t>:</w:t>
      </w:r>
      <w:r w:rsidR="000364CE" w:rsidRPr="000519C4">
        <w:rPr>
          <w:rFonts w:ascii="Trebuchet MS" w:eastAsia="Calibri" w:hAnsi="Trebuchet MS"/>
          <w:bCs/>
          <w:position w:val="8"/>
          <w:sz w:val="20"/>
          <w:szCs w:val="20"/>
          <w:lang w:val="ro-RO"/>
        </w:rPr>
        <w:t xml:space="preserve"> -</w:t>
      </w:r>
    </w:p>
    <w:p w14:paraId="32EB676C" w14:textId="0F1FE62A"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Tip contract</w:t>
      </w:r>
      <w:r w:rsidRPr="000519C4">
        <w:rPr>
          <w:rFonts w:ascii="Trebuchet MS" w:eastAsia="Calibri" w:hAnsi="Trebuchet MS"/>
          <w:bCs/>
          <w:position w:val="8"/>
          <w:sz w:val="20"/>
          <w:szCs w:val="20"/>
          <w:lang w:val="ro-RO"/>
        </w:rPr>
        <w:t>: perioadă nedeterminată</w:t>
      </w:r>
    </w:p>
    <w:p w14:paraId="0BEB6B9C" w14:textId="1429A035" w:rsidR="00A13842" w:rsidRPr="000519C4" w:rsidRDefault="00A13842" w:rsidP="00A13842">
      <w:pPr>
        <w:numPr>
          <w:ilvl w:val="0"/>
          <w:numId w:val="5"/>
        </w:numPr>
        <w:spacing w:before="120" w:after="120"/>
        <w:contextualSpacing/>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lang w:val="ro-RO"/>
        </w:rPr>
        <w:t>Tip de normă de muncă</w:t>
      </w:r>
      <w:r w:rsidRPr="000519C4">
        <w:rPr>
          <w:rFonts w:ascii="Trebuchet MS" w:eastAsia="Calibri" w:hAnsi="Trebuchet MS"/>
          <w:bCs/>
          <w:position w:val="8"/>
          <w:sz w:val="20"/>
          <w:szCs w:val="20"/>
          <w:lang w:val="ro-RO"/>
        </w:rPr>
        <w:t>: întreagă</w:t>
      </w:r>
      <w:r w:rsidR="000519C4" w:rsidRPr="000519C4">
        <w:rPr>
          <w:rFonts w:ascii="Trebuchet MS" w:eastAsia="Calibri" w:hAnsi="Trebuchet MS"/>
          <w:bCs/>
          <w:position w:val="8"/>
          <w:sz w:val="20"/>
          <w:szCs w:val="20"/>
          <w:lang w:val="ro-RO"/>
        </w:rPr>
        <w:t xml:space="preserve"> </w:t>
      </w:r>
      <w:r w:rsidR="000364CE" w:rsidRPr="000519C4">
        <w:rPr>
          <w:rFonts w:ascii="Trebuchet MS" w:eastAsia="Calibri" w:hAnsi="Trebuchet MS"/>
          <w:bCs/>
          <w:position w:val="8"/>
          <w:sz w:val="20"/>
          <w:szCs w:val="20"/>
          <w:lang w:val="ro-RO"/>
        </w:rPr>
        <w:t>(8 ore/zi)</w:t>
      </w:r>
    </w:p>
    <w:p w14:paraId="7C4F9038" w14:textId="77777777" w:rsidR="00E722A6" w:rsidRPr="000519C4" w:rsidRDefault="00E722A6" w:rsidP="00E722A6">
      <w:pPr>
        <w:spacing w:before="120" w:after="120"/>
        <w:ind w:left="720"/>
        <w:contextualSpacing/>
        <w:jc w:val="both"/>
        <w:rPr>
          <w:rFonts w:ascii="Trebuchet MS" w:eastAsia="Calibri" w:hAnsi="Trebuchet MS"/>
          <w:b/>
          <w:bCs/>
          <w:position w:val="8"/>
          <w:sz w:val="20"/>
          <w:szCs w:val="20"/>
          <w:lang w:val="ro-RO"/>
        </w:rPr>
      </w:pPr>
    </w:p>
    <w:p w14:paraId="70FC8BBD" w14:textId="77777777" w:rsidR="0026307F" w:rsidRPr="000519C4" w:rsidRDefault="0026307F" w:rsidP="00E722A6">
      <w:pPr>
        <w:spacing w:before="120" w:after="120"/>
        <w:ind w:left="720"/>
        <w:contextualSpacing/>
        <w:jc w:val="both"/>
        <w:rPr>
          <w:rFonts w:ascii="Trebuchet MS" w:eastAsia="Calibri" w:hAnsi="Trebuchet MS"/>
          <w:b/>
          <w:bCs/>
          <w:position w:val="8"/>
          <w:sz w:val="20"/>
          <w:szCs w:val="20"/>
          <w:lang w:val="ro-RO"/>
        </w:rPr>
      </w:pPr>
    </w:p>
    <w:p w14:paraId="618BFD30" w14:textId="77777777" w:rsidR="00A13842" w:rsidRPr="000519C4" w:rsidRDefault="00A13842" w:rsidP="00A13842">
      <w:pPr>
        <w:spacing w:before="120"/>
        <w:jc w:val="both"/>
        <w:rPr>
          <w:rFonts w:ascii="Trebuchet MS" w:eastAsia="Calibri" w:hAnsi="Trebuchet MS"/>
          <w:b/>
          <w:bCs/>
          <w:position w:val="8"/>
          <w:sz w:val="20"/>
          <w:szCs w:val="20"/>
          <w:lang w:val="ro-RO"/>
        </w:rPr>
      </w:pPr>
      <w:r w:rsidRPr="000519C4">
        <w:rPr>
          <w:rFonts w:ascii="Trebuchet MS" w:eastAsia="Calibri" w:hAnsi="Trebuchet MS"/>
          <w:b/>
          <w:bCs/>
          <w:position w:val="8"/>
          <w:sz w:val="20"/>
          <w:szCs w:val="20"/>
          <w:u w:val="single"/>
          <w:lang w:val="ro-RO"/>
        </w:rPr>
        <w:t>Cerințele postului</w:t>
      </w:r>
      <w:r w:rsidRPr="000519C4">
        <w:rPr>
          <w:rFonts w:ascii="Trebuchet MS" w:eastAsia="Calibri" w:hAnsi="Trebuchet MS"/>
          <w:b/>
          <w:bCs/>
          <w:position w:val="8"/>
          <w:sz w:val="20"/>
          <w:szCs w:val="20"/>
          <w:lang w:val="ro-RO"/>
        </w:rPr>
        <w:t>:</w:t>
      </w:r>
    </w:p>
    <w:p w14:paraId="527CF925" w14:textId="43CCF351" w:rsidR="00A13842" w:rsidRPr="000519C4" w:rsidRDefault="004B7241" w:rsidP="004B7241">
      <w:pPr>
        <w:numPr>
          <w:ilvl w:val="0"/>
          <w:numId w:val="9"/>
        </w:numPr>
        <w:spacing w:before="120" w:after="120"/>
        <w:ind w:left="567" w:hanging="117"/>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 </w:t>
      </w:r>
      <w:r w:rsidR="00A13842" w:rsidRPr="000519C4">
        <w:rPr>
          <w:rFonts w:ascii="Trebuchet MS" w:eastAsia="Calibri" w:hAnsi="Trebuchet MS"/>
          <w:b/>
          <w:position w:val="8"/>
          <w:sz w:val="20"/>
          <w:szCs w:val="20"/>
          <w:lang w:val="ro-RO"/>
        </w:rPr>
        <w:t>Nivel de studii solicitat</w:t>
      </w:r>
      <w:r w:rsidR="00A13842" w:rsidRPr="000519C4">
        <w:rPr>
          <w:rFonts w:ascii="Trebuchet MS" w:eastAsia="Calibri" w:hAnsi="Trebuchet MS"/>
          <w:bCs/>
          <w:position w:val="8"/>
          <w:sz w:val="20"/>
          <w:szCs w:val="20"/>
          <w:lang w:val="ro-RO"/>
        </w:rPr>
        <w:t>:</w:t>
      </w:r>
    </w:p>
    <w:p w14:paraId="31A70ECC" w14:textId="4E1FA881" w:rsidR="00E722A6" w:rsidRPr="000519C4" w:rsidRDefault="00E722A6" w:rsidP="00E722A6">
      <w:pPr>
        <w:ind w:left="720"/>
        <w:rPr>
          <w:rFonts w:ascii="Trebuchet MS" w:hAnsi="Trebuchet MS"/>
          <w:sz w:val="20"/>
          <w:szCs w:val="20"/>
          <w:lang w:val="ro-RO"/>
        </w:rPr>
      </w:pPr>
      <w:r w:rsidRPr="000519C4">
        <w:rPr>
          <w:rFonts w:ascii="Trebuchet MS" w:hAnsi="Trebuchet MS"/>
          <w:sz w:val="20"/>
          <w:szCs w:val="20"/>
          <w:lang w:val="ro-RO"/>
        </w:rPr>
        <w:t>- Studii superioare cu licență,</w:t>
      </w:r>
    </w:p>
    <w:p w14:paraId="70EF8877" w14:textId="74D448D0" w:rsidR="00E722A6" w:rsidRPr="000519C4" w:rsidRDefault="00E722A6" w:rsidP="00E722A6">
      <w:pPr>
        <w:ind w:left="720"/>
        <w:rPr>
          <w:rFonts w:ascii="Trebuchet MS" w:hAnsi="Trebuchet MS"/>
          <w:sz w:val="20"/>
          <w:szCs w:val="20"/>
          <w:lang w:val="ro-RO"/>
        </w:rPr>
      </w:pPr>
      <w:r w:rsidRPr="000519C4">
        <w:rPr>
          <w:rFonts w:ascii="Trebuchet MS" w:hAnsi="Trebuchet MS"/>
          <w:sz w:val="20"/>
          <w:szCs w:val="20"/>
          <w:lang w:val="ro-RO"/>
        </w:rPr>
        <w:t>- Specializare: domeniul geoștiințe – inginerie geologică, geologie, geofizică, geochimie.</w:t>
      </w:r>
    </w:p>
    <w:p w14:paraId="30532DB3" w14:textId="4AEB7C61" w:rsidR="00E722A6" w:rsidRPr="000519C4" w:rsidRDefault="00E722A6" w:rsidP="00E722A6">
      <w:pPr>
        <w:ind w:left="720"/>
        <w:rPr>
          <w:rFonts w:ascii="Trebuchet MS" w:hAnsi="Trebuchet MS"/>
          <w:sz w:val="20"/>
          <w:szCs w:val="20"/>
          <w:lang w:val="ro-RO"/>
        </w:rPr>
      </w:pPr>
    </w:p>
    <w:p w14:paraId="1F6EF110" w14:textId="065EC10E" w:rsidR="00A13842" w:rsidRPr="000519C4" w:rsidRDefault="00B51910" w:rsidP="004B7241">
      <w:pPr>
        <w:numPr>
          <w:ilvl w:val="0"/>
          <w:numId w:val="9"/>
        </w:numPr>
        <w:spacing w:before="120" w:after="120"/>
        <w:ind w:left="567" w:hanging="117"/>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 Specializări, atestate:</w:t>
      </w:r>
    </w:p>
    <w:p w14:paraId="7E22A682" w14:textId="114C8820" w:rsidR="00A13842" w:rsidRPr="000519C4" w:rsidRDefault="00B51910" w:rsidP="00A13842">
      <w:pPr>
        <w:numPr>
          <w:ilvl w:val="1"/>
          <w:numId w:val="9"/>
        </w:numPr>
        <w:spacing w:before="120" w:after="120"/>
        <w:ind w:left="851" w:hanging="164"/>
        <w:contextualSpacing/>
        <w:jc w:val="both"/>
        <w:rPr>
          <w:rFonts w:ascii="Trebuchet MS" w:eastAsia="Calibri" w:hAnsi="Trebuchet MS"/>
          <w:b/>
          <w:bCs/>
          <w:position w:val="8"/>
          <w:sz w:val="20"/>
          <w:szCs w:val="20"/>
          <w:lang w:val="ro-RO"/>
        </w:rPr>
      </w:pPr>
      <w:r w:rsidRPr="000519C4">
        <w:rPr>
          <w:rFonts w:ascii="Trebuchet MS" w:eastAsia="Calibri" w:hAnsi="Trebuchet MS"/>
          <w:position w:val="8"/>
          <w:sz w:val="20"/>
          <w:szCs w:val="20"/>
          <w:lang w:val="ro-RO"/>
        </w:rPr>
        <w:t>Nu se solicită; constituie avantaj cursurile de specializare în domeniu.</w:t>
      </w:r>
    </w:p>
    <w:p w14:paraId="57E6D551" w14:textId="77777777" w:rsidR="00B74218" w:rsidRPr="000519C4" w:rsidRDefault="00B74218" w:rsidP="00B74218">
      <w:pPr>
        <w:spacing w:before="120" w:after="120"/>
        <w:ind w:left="851"/>
        <w:contextualSpacing/>
        <w:jc w:val="both"/>
        <w:rPr>
          <w:rFonts w:ascii="Trebuchet MS" w:eastAsia="Calibri" w:hAnsi="Trebuchet MS"/>
          <w:b/>
          <w:bCs/>
          <w:position w:val="8"/>
          <w:sz w:val="20"/>
          <w:szCs w:val="20"/>
          <w:lang w:val="ro-RO"/>
        </w:rPr>
      </w:pPr>
    </w:p>
    <w:p w14:paraId="125AD62B" w14:textId="77777777" w:rsidR="00A13842" w:rsidRPr="000519C4" w:rsidRDefault="00A13842" w:rsidP="00A13842">
      <w:pPr>
        <w:numPr>
          <w:ilvl w:val="0"/>
          <w:numId w:val="9"/>
        </w:numPr>
        <w:spacing w:before="120" w:after="120"/>
        <w:ind w:left="567" w:hanging="141"/>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Cunoștințe/competențe tehnice necesare</w:t>
      </w:r>
      <w:r w:rsidRPr="000519C4">
        <w:rPr>
          <w:rFonts w:ascii="Trebuchet MS" w:eastAsia="Calibri" w:hAnsi="Trebuchet MS"/>
          <w:bCs/>
          <w:position w:val="8"/>
          <w:sz w:val="20"/>
          <w:szCs w:val="20"/>
          <w:lang w:val="ro-RO"/>
        </w:rPr>
        <w:t>:</w:t>
      </w:r>
    </w:p>
    <w:p w14:paraId="41D6FCB9" w14:textId="77777777" w:rsidR="00A13842" w:rsidRPr="000519C4" w:rsidRDefault="00A13842" w:rsidP="00A13842">
      <w:pPr>
        <w:numPr>
          <w:ilvl w:val="1"/>
          <w:numId w:val="9"/>
        </w:numPr>
        <w:spacing w:before="120" w:after="120"/>
        <w:ind w:left="851" w:hanging="142"/>
        <w:contextualSpacing/>
        <w:jc w:val="both"/>
        <w:rPr>
          <w:rFonts w:ascii="Trebuchet MS" w:eastAsia="Calibri" w:hAnsi="Trebuchet MS"/>
          <w:b/>
          <w:bCs/>
          <w:position w:val="8"/>
          <w:sz w:val="20"/>
          <w:szCs w:val="20"/>
          <w:lang w:val="ro-RO"/>
        </w:rPr>
      </w:pPr>
      <w:r w:rsidRPr="000519C4">
        <w:rPr>
          <w:rFonts w:ascii="Trebuchet MS" w:eastAsia="Calibri" w:hAnsi="Trebuchet MS"/>
          <w:bCs/>
          <w:position w:val="8"/>
          <w:sz w:val="20"/>
          <w:szCs w:val="20"/>
          <w:lang w:val="ro-RO"/>
        </w:rPr>
        <w:t>Utilizarea Microsoft Office (Word, Excel, etc.)</w:t>
      </w:r>
    </w:p>
    <w:p w14:paraId="6FAA1B86" w14:textId="6435B9D6" w:rsidR="00A13842" w:rsidRPr="000519C4" w:rsidRDefault="00A13842" w:rsidP="00A13842">
      <w:pPr>
        <w:numPr>
          <w:ilvl w:val="1"/>
          <w:numId w:val="9"/>
        </w:numPr>
        <w:spacing w:before="120" w:after="120"/>
        <w:ind w:left="851" w:hanging="142"/>
        <w:contextualSpacing/>
        <w:jc w:val="both"/>
        <w:rPr>
          <w:rFonts w:ascii="Trebuchet MS" w:eastAsia="Calibri" w:hAnsi="Trebuchet MS"/>
          <w:b/>
          <w:bCs/>
          <w:position w:val="8"/>
          <w:sz w:val="20"/>
          <w:szCs w:val="20"/>
          <w:lang w:val="ro-RO"/>
        </w:rPr>
      </w:pPr>
      <w:r w:rsidRPr="000519C4">
        <w:rPr>
          <w:rFonts w:ascii="Trebuchet MS" w:eastAsia="Calibri" w:hAnsi="Trebuchet MS"/>
          <w:position w:val="8"/>
          <w:sz w:val="20"/>
          <w:szCs w:val="20"/>
          <w:lang w:val="ro-RO"/>
        </w:rPr>
        <w:t>Cunoștințe de utilizare a software-ului Petrel (SLB) – constituie avantaj, nu sunt obligatorii.</w:t>
      </w:r>
    </w:p>
    <w:p w14:paraId="6A97E897" w14:textId="77777777" w:rsidR="00B74218" w:rsidRPr="000519C4" w:rsidRDefault="00B74218" w:rsidP="00B51910">
      <w:pPr>
        <w:contextualSpacing/>
        <w:jc w:val="both"/>
        <w:rPr>
          <w:rFonts w:ascii="Trebuchet MS" w:eastAsia="Calibri" w:hAnsi="Trebuchet MS"/>
          <w:b/>
          <w:bCs/>
          <w:position w:val="8"/>
          <w:sz w:val="20"/>
          <w:szCs w:val="20"/>
          <w:lang w:val="ro-RO"/>
        </w:rPr>
      </w:pPr>
    </w:p>
    <w:p w14:paraId="6BEEC71B" w14:textId="0EFA574A" w:rsidR="00A13842" w:rsidRPr="000519C4" w:rsidRDefault="00B51910" w:rsidP="004B7241">
      <w:pPr>
        <w:numPr>
          <w:ilvl w:val="0"/>
          <w:numId w:val="9"/>
        </w:numPr>
        <w:ind w:left="0" w:firstLine="450"/>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Experiență profesională solicitată: </w:t>
      </w:r>
      <w:r w:rsidRPr="000519C4">
        <w:rPr>
          <w:rFonts w:ascii="Trebuchet MS" w:eastAsia="Calibri" w:hAnsi="Trebuchet MS"/>
          <w:position w:val="8"/>
          <w:sz w:val="20"/>
          <w:szCs w:val="20"/>
          <w:lang w:val="ro-RO"/>
        </w:rPr>
        <w:t>nu se solicită (post pentru absolvent).</w:t>
      </w:r>
    </w:p>
    <w:p w14:paraId="78A55D3F" w14:textId="53FB3F28" w:rsidR="00A13842" w:rsidRPr="000519C4" w:rsidRDefault="00A13842" w:rsidP="00B51910">
      <w:pPr>
        <w:pStyle w:val="ListParagraph"/>
        <w:numPr>
          <w:ilvl w:val="0"/>
          <w:numId w:val="9"/>
        </w:numPr>
        <w:ind w:left="0" w:firstLine="450"/>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 xml:space="preserve">Cunoștințe de limbi străine și nivelul de competență solicitat pentru fiecare: </w:t>
      </w:r>
      <w:r w:rsidRPr="000519C4">
        <w:rPr>
          <w:rFonts w:ascii="Trebuchet MS" w:eastAsia="Calibri" w:hAnsi="Trebuchet MS"/>
          <w:position w:val="8"/>
          <w:sz w:val="20"/>
          <w:szCs w:val="20"/>
          <w:lang w:val="ro-RO"/>
        </w:rPr>
        <w:t xml:space="preserve">limba engleză, nivel mediu (citire și înțelegere a documentației tehnice) – </w:t>
      </w:r>
      <w:r w:rsidRPr="000519C4">
        <w:rPr>
          <w:rFonts w:ascii="Trebuchet MS" w:eastAsia="Calibri" w:hAnsi="Trebuchet MS"/>
          <w:color w:val="00B050"/>
          <w:position w:val="8"/>
          <w:sz w:val="20"/>
          <w:szCs w:val="20"/>
          <w:lang w:val="ro-RO"/>
        </w:rPr>
        <w:t>cerință obligatorie.</w:t>
      </w:r>
    </w:p>
    <w:p w14:paraId="7AF73AE9" w14:textId="151052FE" w:rsidR="00A13842" w:rsidRPr="000519C4" w:rsidRDefault="00A13842" w:rsidP="004B7241">
      <w:pPr>
        <w:numPr>
          <w:ilvl w:val="0"/>
          <w:numId w:val="9"/>
        </w:numPr>
        <w:ind w:left="0" w:firstLine="450"/>
        <w:contextualSpacing/>
        <w:jc w:val="both"/>
        <w:rPr>
          <w:rFonts w:ascii="Trebuchet MS" w:eastAsia="Calibri" w:hAnsi="Trebuchet MS"/>
          <w:b/>
          <w:bCs/>
          <w:position w:val="8"/>
          <w:sz w:val="20"/>
          <w:szCs w:val="20"/>
          <w:lang w:val="ro-RO"/>
        </w:rPr>
      </w:pPr>
      <w:r w:rsidRPr="000519C4">
        <w:rPr>
          <w:rFonts w:ascii="Trebuchet MS" w:eastAsia="Calibri" w:hAnsi="Trebuchet MS"/>
          <w:b/>
          <w:position w:val="8"/>
          <w:sz w:val="20"/>
          <w:szCs w:val="20"/>
          <w:lang w:val="ro-RO"/>
        </w:rPr>
        <w:t>Disponibilitatea de a călători</w:t>
      </w:r>
      <w:r w:rsidRPr="000519C4">
        <w:rPr>
          <w:rFonts w:ascii="Trebuchet MS" w:eastAsia="Calibri" w:hAnsi="Trebuchet MS"/>
          <w:position w:val="8"/>
          <w:sz w:val="20"/>
          <w:szCs w:val="20"/>
          <w:lang w:val="ro-RO"/>
        </w:rPr>
        <w:t xml:space="preserve"> (dacă impune activitatea postului): </w:t>
      </w:r>
      <w:r w:rsidR="000519C4" w:rsidRPr="000519C4">
        <w:rPr>
          <w:rFonts w:ascii="Trebuchet MS" w:eastAsia="Calibri" w:hAnsi="Trebuchet MS"/>
          <w:position w:val="8"/>
          <w:sz w:val="20"/>
          <w:szCs w:val="20"/>
          <w:lang w:val="ro-RO"/>
        </w:rPr>
        <w:t>ocazional</w:t>
      </w:r>
      <w:r w:rsidRPr="000519C4">
        <w:rPr>
          <w:rFonts w:ascii="Trebuchet MS" w:eastAsia="Calibri" w:hAnsi="Trebuchet MS"/>
          <w:position w:val="8"/>
          <w:sz w:val="20"/>
          <w:szCs w:val="20"/>
          <w:lang w:val="ro-RO"/>
        </w:rPr>
        <w:t xml:space="preserve"> (deplasări la sonde ale sucursalei).</w:t>
      </w:r>
    </w:p>
    <w:p w14:paraId="2F6AA386" w14:textId="77777777" w:rsidR="00E722A6" w:rsidRPr="000519C4" w:rsidRDefault="00E722A6" w:rsidP="00E722A6">
      <w:pPr>
        <w:spacing w:before="120" w:after="120"/>
        <w:ind w:left="720"/>
        <w:contextualSpacing/>
        <w:jc w:val="both"/>
        <w:rPr>
          <w:rFonts w:ascii="Trebuchet MS" w:eastAsia="Calibri" w:hAnsi="Trebuchet MS"/>
          <w:b/>
          <w:position w:val="8"/>
          <w:sz w:val="20"/>
          <w:szCs w:val="20"/>
          <w:lang w:val="ro-RO"/>
        </w:rPr>
      </w:pPr>
    </w:p>
    <w:p w14:paraId="69B3BB77" w14:textId="77777777" w:rsidR="00E722A6" w:rsidRPr="000519C4" w:rsidRDefault="00E722A6" w:rsidP="00E722A6">
      <w:pPr>
        <w:spacing w:before="120" w:after="120"/>
        <w:ind w:left="720"/>
        <w:contextualSpacing/>
        <w:jc w:val="both"/>
        <w:rPr>
          <w:rFonts w:ascii="Trebuchet MS" w:eastAsia="Calibri" w:hAnsi="Trebuchet MS"/>
          <w:b/>
          <w:bCs/>
          <w:position w:val="8"/>
          <w:sz w:val="20"/>
          <w:szCs w:val="20"/>
          <w:lang w:val="ro-RO"/>
        </w:rPr>
      </w:pPr>
    </w:p>
    <w:p w14:paraId="0BB7F40C" w14:textId="77777777" w:rsidR="001446E6" w:rsidRPr="000519C4" w:rsidRDefault="00A13842" w:rsidP="001446E6">
      <w:pPr>
        <w:spacing w:before="120"/>
        <w:jc w:val="both"/>
        <w:rPr>
          <w:rFonts w:ascii="Trebuchet MS" w:eastAsia="Calibri" w:hAnsi="Trebuchet MS"/>
          <w:b/>
          <w:bCs/>
          <w:position w:val="8"/>
          <w:sz w:val="20"/>
          <w:szCs w:val="20"/>
          <w:u w:val="single"/>
          <w:lang w:val="ro-RO"/>
        </w:rPr>
      </w:pPr>
      <w:r w:rsidRPr="000519C4">
        <w:rPr>
          <w:rFonts w:ascii="Trebuchet MS" w:eastAsia="Calibri" w:hAnsi="Trebuchet MS"/>
          <w:b/>
          <w:bCs/>
          <w:position w:val="8"/>
          <w:sz w:val="20"/>
          <w:szCs w:val="20"/>
          <w:u w:val="single"/>
          <w:lang w:val="ro-RO"/>
        </w:rPr>
        <w:t>Sarcinile postului</w:t>
      </w:r>
    </w:p>
    <w:p w14:paraId="20CC67FA" w14:textId="77777777" w:rsidR="0026307F" w:rsidRPr="000519C4" w:rsidRDefault="0026307F" w:rsidP="001446E6">
      <w:pPr>
        <w:spacing w:before="120"/>
        <w:jc w:val="both"/>
        <w:rPr>
          <w:rFonts w:ascii="Trebuchet MS" w:eastAsia="Calibri" w:hAnsi="Trebuchet MS"/>
          <w:b/>
          <w:bCs/>
          <w:position w:val="8"/>
          <w:sz w:val="20"/>
          <w:szCs w:val="20"/>
          <w:lang w:val="ro-RO"/>
        </w:rPr>
      </w:pPr>
    </w:p>
    <w:p w14:paraId="76D5192B" w14:textId="177D0C5E" w:rsidR="0026307F" w:rsidRPr="00E93D36" w:rsidRDefault="0026307F" w:rsidP="001F48F6">
      <w:pPr>
        <w:pStyle w:val="ListParagraph"/>
        <w:ind w:left="844"/>
        <w:jc w:val="both"/>
        <w:rPr>
          <w:rFonts w:ascii="Trebuchet MS" w:hAnsi="Trebuchet MS"/>
          <w:sz w:val="20"/>
          <w:szCs w:val="20"/>
          <w:lang w:val="ro-RO"/>
        </w:rPr>
      </w:pPr>
      <w:r>
        <w:rPr>
          <w:rFonts w:ascii="Trebuchet MS" w:eastAsia="Calibri" w:hAnsi="Trebuchet MS"/>
          <w:color w:val="000000"/>
          <w:sz w:val="20"/>
          <w:szCs w:val="20"/>
          <w:lang w:val="pt-BR"/>
        </w:rPr>
        <w:t xml:space="preserve">- </w:t>
      </w:r>
      <w:r>
        <w:rPr>
          <w:rFonts w:ascii="Trebuchet MS" w:eastAsia="Calibri" w:hAnsi="Trebuchet MS"/>
          <w:color w:val="00B050"/>
          <w:sz w:val="20"/>
          <w:szCs w:val="20"/>
          <w:lang w:val="pt-BR"/>
        </w:rPr>
        <w:t>întocmirea</w:t>
      </w:r>
      <w:r>
        <w:rPr>
          <w:rFonts w:ascii="Trebuchet MS" w:eastAsia="Calibri" w:hAnsi="Trebuchet MS"/>
          <w:color w:val="000000"/>
          <w:sz w:val="20"/>
          <w:szCs w:val="20"/>
          <w:lang w:val="pt-BR"/>
        </w:rPr>
        <w:t xml:space="preserve"> și actualizarea modelelor geologice (Petrel) pentru studiile de evaluare a resurselor geologice și pentru urmărirea exploatării zăcămintelor de gaze naturale;</w:t>
      </w:r>
    </w:p>
    <w:p w14:paraId="273541C0"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culegerea, verificarea și introducerea în baza de date a informațiilor de sondă (diagrafii geofizice, carote, probe, date de producție);</w:t>
      </w:r>
    </w:p>
    <w:p w14:paraId="026852C5"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B050"/>
          <w:sz w:val="20"/>
          <w:szCs w:val="20"/>
          <w:lang w:val="pt-BR"/>
        </w:rPr>
        <w:t>- gestionarea arhivei cu dosarele sondelor: evidența, păstrarea și completarea dosarelor, precum și punerea lor la dispoziție pentru consultare;</w:t>
      </w:r>
    </w:p>
    <w:p w14:paraId="773C05F6"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B050"/>
          <w:sz w:val="20"/>
          <w:szCs w:val="20"/>
          <w:lang w:val="pt-BR"/>
        </w:rPr>
        <w:t>- gestionarea carotelor mecanice: evidența, depozitarea și păstrarea acestora, precum și punerea lor la dispoziție pentru descriere, analize de laborator și studii;</w:t>
      </w:r>
    </w:p>
    <w:p w14:paraId="412826C9"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corelarea diagrafiilor geofizice între sonde și întocmirea hărților și secțiunilor geologice;</w:t>
      </w:r>
    </w:p>
    <w:p w14:paraId="3C64C429"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0000"/>
          <w:sz w:val="20"/>
          <w:szCs w:val="20"/>
          <w:lang w:val="pt-BR"/>
        </w:rPr>
        <w:t xml:space="preserve">- </w:t>
      </w:r>
      <w:r>
        <w:rPr>
          <w:rFonts w:ascii="Trebuchet MS" w:eastAsia="Calibri" w:hAnsi="Trebuchet MS"/>
          <w:color w:val="00B050"/>
          <w:sz w:val="20"/>
          <w:szCs w:val="20"/>
          <w:lang w:val="pt-BR"/>
        </w:rPr>
        <w:t>întocmirea analizei</w:t>
      </w:r>
      <w:r>
        <w:rPr>
          <w:rFonts w:ascii="Trebuchet MS" w:eastAsia="Calibri" w:hAnsi="Trebuchet MS"/>
          <w:color w:val="000000"/>
          <w:sz w:val="20"/>
          <w:szCs w:val="20"/>
          <w:lang w:val="pt-BR"/>
        </w:rPr>
        <w:t xml:space="preserve"> de potențial a obiectivelor productive și a sondelor existente, inclusiv analiza petrofizică și evaluarea rezervelor și resurselor;</w:t>
      </w:r>
    </w:p>
    <w:p w14:paraId="00C63C41"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0000"/>
          <w:sz w:val="20"/>
          <w:szCs w:val="20"/>
          <w:lang w:val="pt-BR"/>
        </w:rPr>
        <w:t xml:space="preserve">- </w:t>
      </w:r>
      <w:r>
        <w:rPr>
          <w:rFonts w:ascii="Trebuchet MS" w:eastAsia="Calibri" w:hAnsi="Trebuchet MS"/>
          <w:color w:val="00B050"/>
          <w:sz w:val="20"/>
          <w:szCs w:val="20"/>
          <w:lang w:val="pt-BR"/>
        </w:rPr>
        <w:t>întocmirea propunerilor pentru sonde noi, inclusiv proiectarea și amplasarea acestora;</w:t>
      </w:r>
    </w:p>
    <w:p w14:paraId="5002378B"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întocmirea, validarea și urmărirea programelor geologice pentru reparații capitale și intervenții la sonde;</w:t>
      </w:r>
    </w:p>
    <w:p w14:paraId="0019B69A" w14:textId="77777777" w:rsidR="0026307F" w:rsidRPr="000519C4" w:rsidRDefault="0026307F" w:rsidP="001F48F6">
      <w:pPr>
        <w:pStyle w:val="ListParagraph"/>
        <w:ind w:left="844"/>
        <w:jc w:val="both"/>
        <w:rPr>
          <w:rFonts w:ascii="Trebuchet MS" w:hAnsi="Trebuchet MS"/>
          <w:sz w:val="20"/>
          <w:szCs w:val="20"/>
          <w:lang w:val="it-IT"/>
        </w:rPr>
      </w:pPr>
      <w:r>
        <w:rPr>
          <w:rFonts w:ascii="Trebuchet MS" w:eastAsia="Calibri" w:hAnsi="Trebuchet MS"/>
          <w:color w:val="000000"/>
          <w:sz w:val="20"/>
          <w:szCs w:val="20"/>
          <w:lang w:val="pt-BR"/>
        </w:rPr>
        <w:t xml:space="preserve">- </w:t>
      </w:r>
      <w:r>
        <w:rPr>
          <w:rFonts w:ascii="Trebuchet MS" w:eastAsia="Calibri" w:hAnsi="Trebuchet MS"/>
          <w:color w:val="00B050"/>
          <w:sz w:val="20"/>
          <w:szCs w:val="20"/>
          <w:lang w:val="pt-BR"/>
        </w:rPr>
        <w:t>întocmirea</w:t>
      </w:r>
      <w:r>
        <w:rPr>
          <w:rFonts w:ascii="Trebuchet MS" w:eastAsia="Calibri" w:hAnsi="Trebuchet MS"/>
          <w:color w:val="000000"/>
          <w:sz w:val="20"/>
          <w:szCs w:val="20"/>
          <w:lang w:val="pt-BR"/>
        </w:rPr>
        <w:t xml:space="preserve"> documentațiilor necesare obținerii acordurilor și avizelor ANRMPSG pentru operațiunile petroliere și introducerea sondelor în producție;</w:t>
      </w:r>
    </w:p>
    <w:p w14:paraId="757EEE7C"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urmărirea pe teren a unor operații la sonde (perforări, investigații geofizice, probe de producție), la solicitarea șefului de serviciu;</w:t>
      </w:r>
    </w:p>
    <w:p w14:paraId="21900243"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îndeplinirea altor sarcini de serviciu primite de la șeful ierarhic, în limita competențelor;</w:t>
      </w:r>
    </w:p>
    <w:p w14:paraId="2CB38528" w14:textId="77777777" w:rsidR="0026307F" w:rsidRPr="000519C4" w:rsidRDefault="0026307F" w:rsidP="001F48F6">
      <w:pPr>
        <w:pStyle w:val="ListParagraph"/>
        <w:ind w:left="844"/>
        <w:jc w:val="both"/>
        <w:rPr>
          <w:rFonts w:ascii="Trebuchet MS" w:hAnsi="Trebuchet MS"/>
          <w:sz w:val="20"/>
          <w:szCs w:val="20"/>
          <w:lang w:val="it-IT"/>
        </w:rPr>
      </w:pPr>
      <w:r w:rsidRPr="000519C4">
        <w:rPr>
          <w:rFonts w:ascii="Trebuchet MS" w:eastAsia="Calibri" w:hAnsi="Trebuchet MS"/>
          <w:sz w:val="20"/>
          <w:szCs w:val="20"/>
          <w:lang w:val="pt-BR"/>
        </w:rPr>
        <w:t>- respectarea normelor de securitate și sănătate în muncă, PSI și protecția mediului, precum și a procedurilor interne ale societății.</w:t>
      </w:r>
    </w:p>
    <w:p w14:paraId="1F0F0999" w14:textId="77777777" w:rsidR="001F48F6" w:rsidRPr="000519C4" w:rsidRDefault="001F48F6" w:rsidP="001446E6">
      <w:pPr>
        <w:jc w:val="both"/>
        <w:rPr>
          <w:rFonts w:ascii="Trebuchet MS" w:eastAsia="Calibri" w:hAnsi="Trebuchet MS"/>
          <w:sz w:val="20"/>
          <w:szCs w:val="20"/>
          <w:lang w:val="pt-BR"/>
        </w:rPr>
      </w:pPr>
    </w:p>
    <w:p w14:paraId="76030BFA" w14:textId="77777777" w:rsidR="001F48F6" w:rsidRPr="000519C4" w:rsidRDefault="001F48F6" w:rsidP="001446E6">
      <w:pPr>
        <w:jc w:val="both"/>
        <w:rPr>
          <w:rFonts w:ascii="Trebuchet MS" w:eastAsia="Calibri" w:hAnsi="Trebuchet MS"/>
          <w:sz w:val="20"/>
          <w:szCs w:val="20"/>
          <w:lang w:val="pt-BR"/>
        </w:rPr>
      </w:pPr>
    </w:p>
    <w:p w14:paraId="1713CFFB" w14:textId="77777777" w:rsidR="001F48F6" w:rsidRPr="000519C4" w:rsidRDefault="001F48F6" w:rsidP="001446E6">
      <w:pPr>
        <w:jc w:val="both"/>
        <w:rPr>
          <w:rFonts w:ascii="Trebuchet MS" w:eastAsia="Calibri" w:hAnsi="Trebuchet MS"/>
          <w:sz w:val="20"/>
          <w:szCs w:val="20"/>
          <w:lang w:val="pt-BR"/>
        </w:rPr>
      </w:pPr>
    </w:p>
    <w:p w14:paraId="2500ECCF" w14:textId="77777777" w:rsidR="001F48F6" w:rsidRPr="000519C4" w:rsidRDefault="001F48F6" w:rsidP="001446E6">
      <w:pPr>
        <w:jc w:val="both"/>
        <w:rPr>
          <w:rFonts w:ascii="Trebuchet MS" w:eastAsia="Calibri" w:hAnsi="Trebuchet MS"/>
          <w:sz w:val="20"/>
          <w:szCs w:val="20"/>
          <w:lang w:val="pt-BR"/>
        </w:rPr>
      </w:pPr>
    </w:p>
    <w:p w14:paraId="4919CDD4" w14:textId="77777777" w:rsidR="001F48F6" w:rsidRPr="000519C4" w:rsidRDefault="001F48F6" w:rsidP="001446E6">
      <w:pPr>
        <w:jc w:val="both"/>
        <w:rPr>
          <w:rFonts w:ascii="Trebuchet MS" w:eastAsia="Calibri" w:hAnsi="Trebuchet MS"/>
          <w:sz w:val="20"/>
          <w:szCs w:val="20"/>
          <w:lang w:val="pt-BR"/>
        </w:rPr>
      </w:pPr>
    </w:p>
    <w:p w14:paraId="30B527C7" w14:textId="77777777" w:rsidR="00A13842" w:rsidRPr="000519C4" w:rsidRDefault="00A13842" w:rsidP="00A13842">
      <w:pPr>
        <w:spacing w:before="120"/>
        <w:jc w:val="both"/>
        <w:rPr>
          <w:rFonts w:ascii="Trebuchet MS" w:eastAsia="Calibri" w:hAnsi="Trebuchet MS"/>
          <w:b/>
          <w:bCs/>
          <w:position w:val="8"/>
          <w:sz w:val="20"/>
          <w:szCs w:val="20"/>
          <w:u w:val="single"/>
          <w:lang w:val="ro-RO"/>
        </w:rPr>
      </w:pPr>
      <w:r w:rsidRPr="000519C4">
        <w:rPr>
          <w:rFonts w:ascii="Trebuchet MS" w:eastAsia="Calibri" w:hAnsi="Trebuchet MS"/>
          <w:b/>
          <w:bCs/>
          <w:position w:val="8"/>
          <w:sz w:val="20"/>
          <w:szCs w:val="20"/>
          <w:u w:val="single"/>
          <w:lang w:val="ro-RO"/>
        </w:rPr>
        <w:t>Modalitate de concurs:</w:t>
      </w:r>
    </w:p>
    <w:p w14:paraId="30C3C8F9" w14:textId="5A702235" w:rsidR="00A13842" w:rsidRPr="000519C4" w:rsidRDefault="00A13842" w:rsidP="00A13842">
      <w:pPr>
        <w:numPr>
          <w:ilvl w:val="0"/>
          <w:numId w:val="8"/>
        </w:numPr>
        <w:spacing w:before="120" w:after="120"/>
        <w:contextualSpacing/>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 xml:space="preserve"> interviu</w:t>
      </w:r>
    </w:p>
    <w:p w14:paraId="6201BD77"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02A33246" w14:textId="77777777" w:rsidR="0026307F" w:rsidRPr="000519C4" w:rsidRDefault="0026307F" w:rsidP="00A13842">
      <w:pPr>
        <w:spacing w:before="120"/>
        <w:jc w:val="both"/>
        <w:rPr>
          <w:rFonts w:ascii="Trebuchet MS" w:eastAsia="Calibri" w:hAnsi="Trebuchet MS"/>
          <w:b/>
          <w:bCs/>
          <w:position w:val="8"/>
          <w:sz w:val="20"/>
          <w:szCs w:val="20"/>
          <w:lang w:val="ro-RO"/>
        </w:rPr>
      </w:pPr>
    </w:p>
    <w:p w14:paraId="77CE633B"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bCs/>
          <w:position w:val="8"/>
          <w:sz w:val="20"/>
          <w:szCs w:val="20"/>
          <w:lang w:val="ro-RO"/>
        </w:rPr>
        <w:t xml:space="preserve">Bibliografia / Tematica concursului </w:t>
      </w:r>
      <w:r w:rsidRPr="000519C4">
        <w:rPr>
          <w:rFonts w:ascii="Trebuchet MS" w:eastAsia="Calibri" w:hAnsi="Trebuchet MS"/>
          <w:position w:val="8"/>
          <w:sz w:val="20"/>
          <w:szCs w:val="20"/>
          <w:lang w:val="ro-RO"/>
        </w:rPr>
        <w:t>în urma căreia se vor susține probele stabilite este următoarea:</w:t>
      </w:r>
    </w:p>
    <w:p w14:paraId="43C1C8F1" w14:textId="496FE8C5"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position w:val="8"/>
          <w:sz w:val="20"/>
          <w:szCs w:val="20"/>
          <w:lang w:val="ro-RO"/>
        </w:rPr>
        <w:t>Literatură de specialitate:</w:t>
      </w:r>
    </w:p>
    <w:p w14:paraId="7E080793"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lastRenderedPageBreak/>
        <w:t>1. Beca, C., Prodan, D. – Geologia zăcămintelor de hidrocarburi, Editura Didactică și Pedagogică, București, 1983 (cap. 8 – documentarea geologică și reperele stratigrafice; cap. 10 – corelarea carotajelor electrice; cap. 11.3–11.4 – harta de producție și hărțile cu izopachite; cap. 15 – Bazinul Transilvaniei);</w:t>
      </w:r>
    </w:p>
    <w:p w14:paraId="15178D83"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2. Gavăț, I. – Geologia petrolului și a gazelor naturale, Editura Didactică și Pedagogică, București, 1983;</w:t>
      </w:r>
    </w:p>
    <w:p w14:paraId="51EE4CBB" w14:textId="0279E9B8"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3</w:t>
      </w:r>
      <w:r w:rsidR="00A13842" w:rsidRPr="000519C4">
        <w:rPr>
          <w:rFonts w:ascii="Trebuchet MS" w:eastAsia="Calibri" w:hAnsi="Trebuchet MS"/>
          <w:position w:val="8"/>
          <w:sz w:val="20"/>
          <w:szCs w:val="20"/>
          <w:lang w:val="ro-RO"/>
        </w:rPr>
        <w:t>. Macovei, N. – Deschiderea stratelor productive, Editura Universității Petrol-Gaze din Ploiești, 2008;</w:t>
      </w:r>
    </w:p>
    <w:p w14:paraId="3E02775A" w14:textId="3C5180AC"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4</w:t>
      </w:r>
      <w:r w:rsidR="00A13842" w:rsidRPr="000519C4">
        <w:rPr>
          <w:rFonts w:ascii="Trebuchet MS" w:eastAsia="Calibri" w:hAnsi="Trebuchet MS"/>
          <w:position w:val="8"/>
          <w:sz w:val="20"/>
          <w:szCs w:val="20"/>
          <w:lang w:val="ro-RO"/>
        </w:rPr>
        <w:t>. Mutihac, V. – Structura geologică a teritoriului României, Editura Tehnică, București, 1990 (cap. 9 – Depresiunea Transilvaniei: fundamentul, cutele diapire, succesiunea badeniană și depozitele de după episodul evaporitic);</w:t>
      </w:r>
    </w:p>
    <w:p w14:paraId="7FA9943A" w14:textId="39E652C4" w:rsidR="00A13842" w:rsidRPr="000519C4" w:rsidRDefault="000519C4" w:rsidP="00A13842">
      <w:pPr>
        <w:spacing w:before="120"/>
        <w:jc w:val="both"/>
        <w:rPr>
          <w:rFonts w:ascii="Trebuchet MS" w:eastAsia="Calibri" w:hAnsi="Trebuchet MS"/>
          <w:position w:val="8"/>
          <w:sz w:val="20"/>
          <w:szCs w:val="20"/>
          <w:lang w:val="ro-RO"/>
        </w:rPr>
      </w:pPr>
      <w:r w:rsidRPr="000519C4">
        <w:rPr>
          <w:rFonts w:ascii="Trebuchet MS" w:eastAsia="Calibri" w:hAnsi="Trebuchet MS"/>
          <w:position w:val="8"/>
          <w:sz w:val="20"/>
          <w:szCs w:val="20"/>
          <w:lang w:val="ro-RO"/>
        </w:rPr>
        <w:t>5</w:t>
      </w:r>
      <w:r w:rsidR="00A13842" w:rsidRPr="000519C4">
        <w:rPr>
          <w:rFonts w:ascii="Trebuchet MS" w:eastAsia="Calibri" w:hAnsi="Trebuchet MS"/>
          <w:position w:val="8"/>
          <w:sz w:val="20"/>
          <w:szCs w:val="20"/>
          <w:lang w:val="ro-RO"/>
        </w:rPr>
        <w:t>. Neguț, A. – Geofizică de sondă, curs I.P.G.G. București, 1972;</w:t>
      </w:r>
    </w:p>
    <w:p w14:paraId="0687DAA8" w14:textId="77777777" w:rsidR="00A13842" w:rsidRPr="000519C4" w:rsidRDefault="00A13842" w:rsidP="00A13842">
      <w:pPr>
        <w:spacing w:before="120"/>
        <w:jc w:val="both"/>
        <w:rPr>
          <w:rFonts w:ascii="Trebuchet MS" w:eastAsia="Calibri" w:hAnsi="Trebuchet MS"/>
          <w:position w:val="8"/>
          <w:sz w:val="20"/>
          <w:szCs w:val="20"/>
          <w:lang w:val="ro-RO"/>
        </w:rPr>
      </w:pPr>
      <w:r w:rsidRPr="000519C4">
        <w:rPr>
          <w:rFonts w:ascii="Trebuchet MS" w:eastAsia="Calibri" w:hAnsi="Trebuchet MS"/>
          <w:b/>
          <w:position w:val="8"/>
          <w:sz w:val="20"/>
          <w:szCs w:val="20"/>
          <w:lang w:val="ro-RO"/>
        </w:rPr>
        <w:t>Legislație și reglementări:</w:t>
      </w:r>
    </w:p>
    <w:p w14:paraId="24DC2252" w14:textId="77777777" w:rsidR="00A13842" w:rsidRPr="000519C4" w:rsidRDefault="00A13842" w:rsidP="00A13842">
      <w:pPr>
        <w:spacing w:before="120"/>
        <w:jc w:val="both"/>
        <w:rPr>
          <w:rFonts w:ascii="Trebuchet MS" w:eastAsia="Calibri" w:hAnsi="Trebuchet MS"/>
          <w:position w:val="8"/>
          <w:sz w:val="20"/>
          <w:szCs w:val="20"/>
          <w:lang w:val="ro-RO"/>
        </w:rPr>
      </w:pPr>
      <w:r>
        <w:rPr>
          <w:rFonts w:ascii="Trebuchet MS" w:eastAsia="Calibri" w:hAnsi="Trebuchet MS"/>
          <w:color w:val="00B050"/>
          <w:position w:val="8"/>
          <w:sz w:val="20"/>
          <w:szCs w:val="20"/>
          <w:lang w:val="ro-RO"/>
        </w:rPr>
        <w:t>6.</w:t>
      </w:r>
      <w:r>
        <w:rPr>
          <w:rFonts w:ascii="Trebuchet MS" w:eastAsia="Calibri" w:hAnsi="Trebuchet MS"/>
          <w:color w:val="000000"/>
          <w:position w:val="8"/>
          <w:sz w:val="20"/>
          <w:szCs w:val="20"/>
          <w:lang w:val="ro-RO"/>
        </w:rPr>
        <w:t xml:space="preserve"> Legea petrolului nr. 238/2004, publicată în Monitorul Oficial al României, Partea I, nr. 535 din 15 iunie 2004, cu modificările și completările ulterioare;</w:t>
      </w:r>
    </w:p>
    <w:p w14:paraId="7C469EC9" w14:textId="77777777" w:rsidR="00A13842" w:rsidRPr="000519C4" w:rsidRDefault="00A13842" w:rsidP="00A13842">
      <w:pPr>
        <w:spacing w:before="120"/>
        <w:jc w:val="both"/>
        <w:rPr>
          <w:rFonts w:ascii="Trebuchet MS" w:eastAsia="Calibri" w:hAnsi="Trebuchet MS"/>
          <w:bCs/>
          <w:position w:val="8"/>
          <w:sz w:val="20"/>
          <w:szCs w:val="20"/>
          <w:lang w:val="ro-RO"/>
        </w:rPr>
      </w:pPr>
    </w:p>
    <w:p w14:paraId="3C469209" w14:textId="77777777" w:rsidR="00A13842" w:rsidRPr="000519C4" w:rsidRDefault="00A13842" w:rsidP="00A13842">
      <w:pPr>
        <w:spacing w:before="120"/>
        <w:jc w:val="both"/>
        <w:rPr>
          <w:rFonts w:ascii="Trebuchet MS" w:eastAsia="Calibri" w:hAnsi="Trebuchet MS"/>
          <w:bCs/>
          <w:position w:val="8"/>
          <w:sz w:val="20"/>
          <w:szCs w:val="20"/>
          <w:lang w:val="ro-RO"/>
        </w:rPr>
      </w:pPr>
      <w:r w:rsidRPr="000519C4">
        <w:rPr>
          <w:rFonts w:ascii="Trebuchet MS" w:eastAsia="Calibri" w:hAnsi="Trebuchet MS"/>
          <w:bCs/>
          <w:position w:val="8"/>
          <w:sz w:val="20"/>
          <w:szCs w:val="20"/>
          <w:lang w:val="ro-RO"/>
        </w:rPr>
        <w:t>Având în vedere cele menționate mai sus, vă supunem spre analiză și aprobare prezentul referat de necesitate.</w:t>
      </w:r>
    </w:p>
    <w:p w14:paraId="7A5D3769"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6523B6AC"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2623C452" w14:textId="77777777" w:rsidR="00A13842" w:rsidRPr="000519C4" w:rsidRDefault="00A13842" w:rsidP="00A13842">
      <w:pPr>
        <w:spacing w:before="120"/>
        <w:jc w:val="both"/>
        <w:rPr>
          <w:rFonts w:ascii="Trebuchet MS" w:eastAsia="Calibri" w:hAnsi="Trebuchet MS"/>
          <w:b/>
          <w:bCs/>
          <w:position w:val="8"/>
          <w:sz w:val="20"/>
          <w:szCs w:val="20"/>
          <w:lang w:val="ro-RO"/>
        </w:rPr>
      </w:pPr>
    </w:p>
    <w:p w14:paraId="452F3D7A" w14:textId="1ADD386D" w:rsidR="00A13842" w:rsidRPr="00A13842" w:rsidRDefault="00A13842" w:rsidP="00A13842">
      <w:pPr>
        <w:jc w:val="both"/>
        <w:rPr>
          <w:rFonts w:ascii="Trebuchet MS" w:eastAsia="Calibri" w:hAnsi="Trebuchet MS"/>
          <w:b/>
          <w:bCs/>
          <w:position w:val="8"/>
          <w:sz w:val="20"/>
          <w:szCs w:val="20"/>
          <w:lang w:val="ro-RO"/>
        </w:rPr>
      </w:pPr>
      <w:r w:rsidRPr="00A13842">
        <w:rPr>
          <w:rFonts w:ascii="Trebuchet MS" w:eastAsia="Calibri" w:hAnsi="Trebuchet MS"/>
          <w:b/>
          <w:bCs/>
          <w:position w:val="8"/>
          <w:sz w:val="20"/>
          <w:szCs w:val="20"/>
          <w:lang w:val="ro-RO"/>
        </w:rPr>
        <w:t>Director Sucursală</w:t>
      </w:r>
    </w:p>
    <w:p w14:paraId="40565A4C" w14:textId="5733A1E5" w:rsidR="00A13842" w:rsidRPr="00A13842" w:rsidRDefault="00E722A6" w:rsidP="00A13842">
      <w:pPr>
        <w:jc w:val="both"/>
        <w:rPr>
          <w:rFonts w:ascii="Trebuchet MS" w:eastAsia="Calibri" w:hAnsi="Trebuchet MS"/>
          <w:position w:val="8"/>
          <w:sz w:val="20"/>
          <w:szCs w:val="20"/>
          <w:lang w:val="ro-RO"/>
        </w:rPr>
      </w:pPr>
      <w:r>
        <w:rPr>
          <w:rFonts w:ascii="Trebuchet MS" w:eastAsia="Calibri" w:hAnsi="Trebuchet MS"/>
          <w:position w:val="8"/>
          <w:sz w:val="20"/>
          <w:szCs w:val="20"/>
          <w:lang w:val="ro-RO"/>
        </w:rPr>
        <w:t>Ioan Constantin TOTAN</w:t>
      </w:r>
    </w:p>
    <w:p w14:paraId="4BD2DB71" w14:textId="77777777" w:rsidR="00A13842" w:rsidRPr="00A13842" w:rsidRDefault="00A13842" w:rsidP="00A13842">
      <w:pPr>
        <w:jc w:val="both"/>
        <w:rPr>
          <w:rFonts w:ascii="Trebuchet MS" w:eastAsia="Calibri" w:hAnsi="Trebuchet MS"/>
          <w:position w:val="8"/>
          <w:sz w:val="20"/>
          <w:szCs w:val="20"/>
          <w:lang w:val="ro-RO"/>
        </w:rPr>
      </w:pPr>
      <w:bookmarkStart w:id="0" w:name="_Hlk242700077"/>
      <w:r w:rsidRPr="00A13842">
        <w:rPr>
          <w:rFonts w:ascii="Trebuchet MS" w:eastAsia="Calibri" w:hAnsi="Trebuchet MS"/>
          <w:position w:val="8"/>
          <w:sz w:val="20"/>
          <w:szCs w:val="20"/>
          <w:lang w:val="ro-RO"/>
        </w:rPr>
        <w:t>Semnătura ....................</w:t>
      </w:r>
    </w:p>
    <w:p w14:paraId="733962FA" w14:textId="77777777" w:rsidR="00A13842" w:rsidRPr="00A13842" w:rsidRDefault="00A13842" w:rsidP="00A1384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Data ............................</w:t>
      </w:r>
    </w:p>
    <w:bookmarkEnd w:id="0"/>
    <w:p w14:paraId="7B97045B" w14:textId="77777777" w:rsidR="00A13842" w:rsidRDefault="00A13842" w:rsidP="00A13842">
      <w:pPr>
        <w:jc w:val="both"/>
        <w:rPr>
          <w:rFonts w:ascii="Trebuchet MS" w:eastAsia="Calibri" w:hAnsi="Trebuchet MS"/>
          <w:position w:val="8"/>
          <w:sz w:val="20"/>
          <w:szCs w:val="20"/>
          <w:lang w:val="ro-RO"/>
        </w:rPr>
      </w:pPr>
    </w:p>
    <w:p w14:paraId="744C50FE" w14:textId="77777777" w:rsidR="002C0602" w:rsidRDefault="002C0602" w:rsidP="00A13842">
      <w:pPr>
        <w:jc w:val="both"/>
        <w:rPr>
          <w:rFonts w:ascii="Trebuchet MS" w:eastAsia="Calibri" w:hAnsi="Trebuchet MS"/>
          <w:position w:val="8"/>
          <w:sz w:val="20"/>
          <w:szCs w:val="20"/>
          <w:lang w:val="ro-RO"/>
        </w:rPr>
      </w:pPr>
    </w:p>
    <w:p w14:paraId="0F99F82F" w14:textId="73A8F762" w:rsidR="00E722A6" w:rsidRDefault="002C0602" w:rsidP="00A13842">
      <w:pPr>
        <w:jc w:val="both"/>
        <w:rPr>
          <w:rFonts w:ascii="Trebuchet MS" w:eastAsia="Calibri" w:hAnsi="Trebuchet MS"/>
          <w:b/>
          <w:bCs/>
          <w:position w:val="8"/>
          <w:sz w:val="20"/>
          <w:szCs w:val="20"/>
          <w:lang w:val="ro-RO"/>
        </w:rPr>
      </w:pPr>
      <w:r w:rsidRPr="002C0602">
        <w:rPr>
          <w:rFonts w:ascii="Trebuchet MS" w:eastAsia="Calibri" w:hAnsi="Trebuchet MS"/>
          <w:b/>
          <w:bCs/>
          <w:position w:val="8"/>
          <w:sz w:val="20"/>
          <w:szCs w:val="20"/>
          <w:lang w:val="ro-RO"/>
        </w:rPr>
        <w:t>Inginer Șef Exploatare</w:t>
      </w:r>
    </w:p>
    <w:p w14:paraId="66B7D87A" w14:textId="2C00ED28" w:rsidR="002C0602" w:rsidRPr="002C0602" w:rsidRDefault="002C0602"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Alexandru Cristian NIȚULETE</w:t>
      </w:r>
    </w:p>
    <w:p w14:paraId="168347EF" w14:textId="77777777" w:rsidR="002C0602" w:rsidRPr="00A13842" w:rsidRDefault="002C0602" w:rsidP="002C060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Semnătura ....................</w:t>
      </w:r>
    </w:p>
    <w:p w14:paraId="456B6B8C" w14:textId="77777777" w:rsidR="002C0602" w:rsidRPr="00A13842" w:rsidRDefault="002C0602" w:rsidP="002C0602">
      <w:pPr>
        <w:jc w:val="both"/>
        <w:rPr>
          <w:rFonts w:ascii="Trebuchet MS" w:eastAsia="Calibri" w:hAnsi="Trebuchet MS"/>
          <w:position w:val="8"/>
          <w:sz w:val="20"/>
          <w:szCs w:val="20"/>
          <w:lang w:val="ro-RO"/>
        </w:rPr>
      </w:pPr>
      <w:r w:rsidRPr="00A13842">
        <w:rPr>
          <w:rFonts w:ascii="Trebuchet MS" w:eastAsia="Calibri" w:hAnsi="Trebuchet MS"/>
          <w:position w:val="8"/>
          <w:sz w:val="20"/>
          <w:szCs w:val="20"/>
          <w:lang w:val="ro-RO"/>
        </w:rPr>
        <w:t>Data ............................</w:t>
      </w:r>
    </w:p>
    <w:p w14:paraId="51B79C55" w14:textId="77777777" w:rsidR="00E722A6" w:rsidRDefault="00E722A6" w:rsidP="00A13842">
      <w:pPr>
        <w:jc w:val="both"/>
        <w:rPr>
          <w:rFonts w:ascii="Trebuchet MS" w:eastAsia="Calibri" w:hAnsi="Trebuchet MS"/>
          <w:position w:val="8"/>
          <w:sz w:val="20"/>
          <w:szCs w:val="20"/>
          <w:lang w:val="ro-RO"/>
        </w:rPr>
      </w:pPr>
    </w:p>
    <w:p w14:paraId="04D531AD" w14:textId="77777777" w:rsidR="002C0602" w:rsidRPr="00A13842" w:rsidRDefault="002C0602" w:rsidP="00A13842">
      <w:pPr>
        <w:jc w:val="both"/>
        <w:rPr>
          <w:rFonts w:ascii="Trebuchet MS" w:eastAsia="Calibri" w:hAnsi="Trebuchet MS"/>
          <w:position w:val="8"/>
          <w:sz w:val="20"/>
          <w:szCs w:val="20"/>
          <w:lang w:val="ro-RO"/>
        </w:rPr>
      </w:pPr>
    </w:p>
    <w:p w14:paraId="291806AB" w14:textId="7EDE25E2" w:rsidR="00EA63FE" w:rsidRPr="002C0602" w:rsidRDefault="00E722A6" w:rsidP="00A13842">
      <w:pPr>
        <w:jc w:val="both"/>
        <w:rPr>
          <w:rFonts w:ascii="Trebuchet MS" w:eastAsia="Calibri" w:hAnsi="Trebuchet MS"/>
          <w:position w:val="8"/>
          <w:sz w:val="20"/>
          <w:szCs w:val="20"/>
          <w:lang w:val="ro-RO"/>
        </w:rPr>
      </w:pPr>
      <w:r w:rsidRPr="002C0602">
        <w:rPr>
          <w:rFonts w:ascii="Trebuchet MS" w:eastAsia="Calibri" w:hAnsi="Trebuchet MS"/>
          <w:b/>
          <w:bCs/>
          <w:position w:val="8"/>
          <w:sz w:val="20"/>
          <w:szCs w:val="20"/>
          <w:lang w:val="ro-RO"/>
        </w:rPr>
        <w:t xml:space="preserve">Șef </w:t>
      </w:r>
      <w:r w:rsidR="002C0602" w:rsidRPr="002C0602">
        <w:rPr>
          <w:rFonts w:ascii="Trebuchet MS" w:eastAsia="Calibri" w:hAnsi="Trebuchet MS"/>
          <w:b/>
          <w:bCs/>
          <w:position w:val="8"/>
          <w:sz w:val="20"/>
          <w:szCs w:val="20"/>
          <w:lang w:val="ro-RO"/>
        </w:rPr>
        <w:t>Serviciu Geologic</w:t>
      </w:r>
      <w:r w:rsidR="00A13842" w:rsidRPr="002C0602">
        <w:rPr>
          <w:rFonts w:ascii="Trebuchet MS" w:eastAsia="Calibri" w:hAnsi="Trebuchet MS"/>
          <w:position w:val="8"/>
          <w:sz w:val="20"/>
          <w:szCs w:val="20"/>
          <w:lang w:val="ro-RO"/>
        </w:rPr>
        <w:t>,</w:t>
      </w:r>
    </w:p>
    <w:p w14:paraId="6C0630E0" w14:textId="0C4F1265" w:rsidR="00A13842" w:rsidRPr="002C0602" w:rsidRDefault="00E722A6"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 xml:space="preserve"> </w:t>
      </w:r>
      <w:r w:rsidR="002C0602" w:rsidRPr="002C0602">
        <w:rPr>
          <w:rFonts w:ascii="Trebuchet MS" w:eastAsia="Calibri" w:hAnsi="Trebuchet MS"/>
          <w:position w:val="8"/>
          <w:sz w:val="20"/>
          <w:szCs w:val="20"/>
          <w:lang w:val="ro-RO"/>
        </w:rPr>
        <w:t>Bogdan Nicolae ȘERBAN</w:t>
      </w:r>
    </w:p>
    <w:p w14:paraId="448E022D" w14:textId="19C48918" w:rsidR="00A13842" w:rsidRPr="002C0602" w:rsidRDefault="00EA63FE" w:rsidP="00A13842">
      <w:pPr>
        <w:jc w:val="both"/>
        <w:rPr>
          <w:rFonts w:ascii="Trebuchet MS" w:eastAsia="Calibri" w:hAnsi="Trebuchet MS"/>
          <w:position w:val="8"/>
          <w:sz w:val="20"/>
          <w:szCs w:val="20"/>
          <w:lang w:val="ro-RO"/>
        </w:rPr>
      </w:pPr>
      <w:r w:rsidRPr="002C0602">
        <w:rPr>
          <w:rFonts w:ascii="Trebuchet MS" w:eastAsia="Calibri" w:hAnsi="Trebuchet MS"/>
          <w:position w:val="8"/>
          <w:sz w:val="20"/>
          <w:szCs w:val="20"/>
          <w:lang w:val="ro-RO"/>
        </w:rPr>
        <w:t xml:space="preserve"> </w:t>
      </w:r>
      <w:r w:rsidR="00A13842" w:rsidRPr="002C0602">
        <w:rPr>
          <w:rFonts w:ascii="Trebuchet MS" w:eastAsia="Calibri" w:hAnsi="Trebuchet MS"/>
          <w:position w:val="8"/>
          <w:sz w:val="20"/>
          <w:szCs w:val="20"/>
          <w:lang w:val="ro-RO"/>
        </w:rPr>
        <w:t>Semnătura ....................</w:t>
      </w:r>
    </w:p>
    <w:p w14:paraId="16F65B7B" w14:textId="23CC0F53" w:rsidR="00A13842" w:rsidRPr="00A13842" w:rsidRDefault="00EA63FE" w:rsidP="00A13842">
      <w:pPr>
        <w:jc w:val="both"/>
        <w:rPr>
          <w:rFonts w:ascii="Trebuchet MS" w:eastAsia="Calibri" w:hAnsi="Trebuchet MS"/>
          <w:position w:val="8"/>
          <w:sz w:val="20"/>
          <w:szCs w:val="20"/>
          <w:lang w:val="ro-RO"/>
        </w:rPr>
      </w:pPr>
      <w:r>
        <w:rPr>
          <w:rFonts w:ascii="Trebuchet MS" w:eastAsia="Calibri" w:hAnsi="Trebuchet MS"/>
          <w:position w:val="8"/>
          <w:sz w:val="20"/>
          <w:szCs w:val="20"/>
          <w:lang w:val="ro-RO"/>
        </w:rPr>
        <w:t xml:space="preserve"> </w:t>
      </w:r>
      <w:r w:rsidR="00A13842" w:rsidRPr="00A13842">
        <w:rPr>
          <w:rFonts w:ascii="Trebuchet MS" w:eastAsia="Calibri" w:hAnsi="Trebuchet MS"/>
          <w:position w:val="8"/>
          <w:sz w:val="20"/>
          <w:szCs w:val="20"/>
          <w:lang w:val="ro-RO"/>
        </w:rPr>
        <w:t>Data ............................</w:t>
      </w:r>
    </w:p>
    <w:p w14:paraId="04203D14" w14:textId="77777777" w:rsidR="00A13842" w:rsidRPr="00A13842" w:rsidRDefault="00A13842" w:rsidP="00A13842">
      <w:pPr>
        <w:jc w:val="both"/>
        <w:rPr>
          <w:rFonts w:ascii="Trebuchet MS" w:eastAsia="Calibri" w:hAnsi="Trebuchet MS"/>
          <w:position w:val="8"/>
          <w:sz w:val="20"/>
          <w:szCs w:val="20"/>
          <w:lang w:val="ro-RO"/>
        </w:rPr>
      </w:pPr>
    </w:p>
    <w:p w14:paraId="63197DCE" w14:textId="77777777" w:rsidR="00A13842" w:rsidRPr="00A13842" w:rsidRDefault="00A13842" w:rsidP="00A13842">
      <w:pPr>
        <w:contextualSpacing/>
        <w:jc w:val="both"/>
        <w:rPr>
          <w:rFonts w:ascii="Trebuchet MS" w:eastAsia="Calibri" w:hAnsi="Trebuchet MS" w:cs="Sora"/>
          <w:bCs/>
          <w:position w:val="8"/>
          <w:sz w:val="20"/>
          <w:szCs w:val="20"/>
          <w:lang w:val="ro-RO"/>
        </w:rPr>
      </w:pPr>
    </w:p>
    <w:p w14:paraId="5F5619C8" w14:textId="77777777" w:rsidR="00251330" w:rsidRPr="00587304" w:rsidRDefault="00251330" w:rsidP="00A13842">
      <w:pPr>
        <w:contextualSpacing/>
        <w:rPr>
          <w:rFonts w:ascii="Trebuchet MS" w:hAnsi="Trebuchet MS"/>
          <w:sz w:val="20"/>
          <w:szCs w:val="20"/>
          <w:lang w:val="ro-RO"/>
        </w:rPr>
      </w:pPr>
    </w:p>
    <w:sectPr w:rsidR="00251330" w:rsidRPr="00587304" w:rsidSect="00CF457F">
      <w:headerReference w:type="even" r:id="rId11"/>
      <w:headerReference w:type="default" r:id="rId12"/>
      <w:footerReference w:type="even" r:id="rId13"/>
      <w:footerReference w:type="default" r:id="rId14"/>
      <w:headerReference w:type="first" r:id="rId15"/>
      <w:footerReference w:type="first" r:id="rId16"/>
      <w:pgSz w:w="11907" w:h="16840" w:code="9"/>
      <w:pgMar w:top="1134" w:right="567" w:bottom="567" w:left="1134" w:header="45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95E2" w14:textId="77777777" w:rsidR="003F3175" w:rsidRDefault="003F3175" w:rsidP="00221CA3">
      <w:r>
        <w:separator/>
      </w:r>
    </w:p>
  </w:endnote>
  <w:endnote w:type="continuationSeparator" w:id="0">
    <w:p w14:paraId="75015075" w14:textId="77777777" w:rsidR="003F3175" w:rsidRDefault="003F3175" w:rsidP="00221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ora">
    <w:altName w:val="Khmer UI"/>
    <w:charset w:val="00"/>
    <w:family w:val="auto"/>
    <w:pitch w:val="variable"/>
    <w:sig w:usb0="A000006F" w:usb1="5000004B" w:usb2="0001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728D" w14:textId="77777777" w:rsidR="00A13842" w:rsidRDefault="00A13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63D4" w14:textId="77777777" w:rsidR="00A13842" w:rsidRDefault="00A13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4DDA" w14:textId="77777777" w:rsidR="00A13842" w:rsidRDefault="00A1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0D416" w14:textId="77777777" w:rsidR="003F3175" w:rsidRDefault="003F3175" w:rsidP="00221CA3">
      <w:r>
        <w:separator/>
      </w:r>
    </w:p>
  </w:footnote>
  <w:footnote w:type="continuationSeparator" w:id="0">
    <w:p w14:paraId="5884745B" w14:textId="77777777" w:rsidR="003F3175" w:rsidRDefault="003F3175" w:rsidP="00221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95FC" w14:textId="77777777" w:rsidR="00A13842" w:rsidRDefault="00A13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6"/>
      <w:gridCol w:w="5244"/>
      <w:gridCol w:w="2268"/>
    </w:tblGrid>
    <w:tr w:rsidR="00F70BB1" w:rsidRPr="00A5465D" w14:paraId="767B0271" w14:textId="77777777" w:rsidTr="00400821">
      <w:trPr>
        <w:cantSplit/>
      </w:trPr>
      <w:tc>
        <w:tcPr>
          <w:tcW w:w="2576" w:type="dxa"/>
          <w:vMerge w:val="restart"/>
          <w:vAlign w:val="center"/>
        </w:tcPr>
        <w:p w14:paraId="602AD2F3" w14:textId="2C03931A" w:rsidR="00F70BB1" w:rsidRPr="00A5465D" w:rsidRDefault="003D4D20" w:rsidP="00221CA3">
          <w:pPr>
            <w:jc w:val="center"/>
            <w:rPr>
              <w:rFonts w:ascii="Trebuchet MS" w:hAnsi="Trebuchet MS"/>
              <w:b/>
              <w:sz w:val="22"/>
              <w:szCs w:val="22"/>
            </w:rPr>
          </w:pPr>
          <w:r>
            <w:rPr>
              <w:noProof/>
            </w:rPr>
            <w:drawing>
              <wp:anchor distT="0" distB="0" distL="114300" distR="114300" simplePos="0" relativeHeight="251659264" behindDoc="0" locked="0" layoutInCell="1" allowOverlap="1" wp14:anchorId="09F89685" wp14:editId="2DA0E3CE">
                <wp:simplePos x="0" y="0"/>
                <wp:positionH relativeFrom="column">
                  <wp:posOffset>-72390</wp:posOffset>
                </wp:positionH>
                <wp:positionV relativeFrom="page">
                  <wp:posOffset>53340</wp:posOffset>
                </wp:positionV>
                <wp:extent cx="1612900" cy="482600"/>
                <wp:effectExtent l="0" t="0" r="6350" b="0"/>
                <wp:wrapNone/>
                <wp:docPr id="808278515" name="Imagine 1" descr="O imagine care conține Grafică,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3" descr="O imagine care conține Grafică, captură de ecran&#10;&#10;Descriere generată automat"/>
                        <pic:cNvPicPr>
                          <a:picLocks noChangeAspect="1" noChangeArrowheads="1"/>
                        </pic:cNvPicPr>
                      </pic:nvPicPr>
                      <pic:blipFill>
                        <a:blip r:embed="rId1">
                          <a:extLst>
                            <a:ext uri="{28A0092B-C50C-407E-A947-70E740481C1C}">
                              <a14:useLocalDpi xmlns:a14="http://schemas.microsoft.com/office/drawing/2010/main" val="0"/>
                            </a:ext>
                          </a:extLst>
                        </a:blip>
                        <a:srcRect t="10352" r="14307" b="-2"/>
                        <a:stretch>
                          <a:fillRect/>
                        </a:stretch>
                      </pic:blipFill>
                      <pic:spPr bwMode="auto">
                        <a:xfrm>
                          <a:off x="0" y="0"/>
                          <a:ext cx="161290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244" w:type="dxa"/>
          <w:vMerge w:val="restart"/>
          <w:vAlign w:val="center"/>
        </w:tcPr>
        <w:p w14:paraId="4034F577" w14:textId="16E6F39A" w:rsidR="00381EFA" w:rsidRPr="00133618" w:rsidRDefault="00F62014" w:rsidP="00381EFA">
          <w:pPr>
            <w:jc w:val="center"/>
            <w:rPr>
              <w:rFonts w:ascii="Trebuchet MS" w:hAnsi="Trebuchet MS"/>
              <w:b/>
              <w:sz w:val="20"/>
              <w:szCs w:val="20"/>
              <w:u w:val="single"/>
              <w:lang w:val="ro-RO"/>
            </w:rPr>
          </w:pPr>
          <w:r>
            <w:rPr>
              <w:rFonts w:ascii="Trebuchet MS" w:hAnsi="Trebuchet MS"/>
              <w:b/>
              <w:sz w:val="20"/>
              <w:szCs w:val="20"/>
              <w:u w:val="single"/>
              <w:lang w:val="ro-RO"/>
            </w:rPr>
            <w:t>REFERAT DE NECESITATE</w:t>
          </w:r>
        </w:p>
        <w:p w14:paraId="1B6407CB" w14:textId="7503CD3D" w:rsidR="00251330" w:rsidRPr="00587304" w:rsidRDefault="00A13842" w:rsidP="00587304">
          <w:pPr>
            <w:jc w:val="center"/>
            <w:rPr>
              <w:rFonts w:ascii="Trebuchet MS" w:hAnsi="Trebuchet MS"/>
              <w:b/>
              <w:strike/>
              <w:sz w:val="20"/>
              <w:szCs w:val="20"/>
              <w:lang w:val="ro-RO"/>
            </w:rPr>
          </w:pPr>
          <w:r w:rsidRPr="00A13842">
            <w:rPr>
              <w:rFonts w:ascii="Trebuchet MS" w:hAnsi="Trebuchet MS"/>
              <w:b/>
              <w:sz w:val="20"/>
              <w:szCs w:val="20"/>
              <w:lang w:val="ro-RO"/>
            </w:rPr>
            <w:t xml:space="preserve">– </w:t>
          </w:r>
          <w:r>
            <w:rPr>
              <w:rFonts w:ascii="Trebuchet MS" w:hAnsi="Trebuchet MS"/>
              <w:b/>
              <w:sz w:val="20"/>
              <w:szCs w:val="20"/>
              <w:lang w:val="ro-RO"/>
            </w:rPr>
            <w:t>R</w:t>
          </w:r>
          <w:r w:rsidRPr="00A13842">
            <w:rPr>
              <w:rFonts w:ascii="Trebuchet MS" w:hAnsi="Trebuchet MS"/>
              <w:b/>
              <w:sz w:val="20"/>
              <w:szCs w:val="20"/>
              <w:lang w:val="ro-RO"/>
            </w:rPr>
            <w:t>ecrutare</w:t>
          </w:r>
        </w:p>
      </w:tc>
      <w:tc>
        <w:tcPr>
          <w:tcW w:w="2268" w:type="dxa"/>
          <w:vAlign w:val="center"/>
        </w:tcPr>
        <w:p w14:paraId="6323C036" w14:textId="2D986A8A" w:rsidR="00381EFA" w:rsidRPr="00381EFA" w:rsidRDefault="00F70BB1" w:rsidP="003D4D20">
          <w:pPr>
            <w:pStyle w:val="Footer"/>
            <w:ind w:right="-115"/>
            <w:rPr>
              <w:rFonts w:ascii="Trebuchet MS" w:hAnsi="Trebuchet MS"/>
              <w:sz w:val="20"/>
              <w:szCs w:val="20"/>
            </w:rPr>
          </w:pPr>
          <w:r w:rsidRPr="00381EFA">
            <w:rPr>
              <w:rFonts w:ascii="Trebuchet MS" w:hAnsi="Trebuchet MS"/>
              <w:b/>
              <w:sz w:val="20"/>
              <w:szCs w:val="20"/>
            </w:rPr>
            <w:t xml:space="preserve">Cod: </w:t>
          </w:r>
          <w:r w:rsidR="00381EFA" w:rsidRPr="00381EFA">
            <w:rPr>
              <w:rFonts w:ascii="Trebuchet MS" w:hAnsi="Trebuchet MS"/>
              <w:b/>
              <w:sz w:val="20"/>
              <w:szCs w:val="20"/>
            </w:rPr>
            <w:t>01F-</w:t>
          </w:r>
          <w:r w:rsidR="000A36E5">
            <w:rPr>
              <w:rFonts w:ascii="Trebuchet MS" w:hAnsi="Trebuchet MS"/>
              <w:b/>
              <w:sz w:val="20"/>
              <w:szCs w:val="20"/>
            </w:rPr>
            <w:t>1</w:t>
          </w:r>
          <w:r w:rsidR="00023440">
            <w:rPr>
              <w:rFonts w:ascii="Trebuchet MS" w:hAnsi="Trebuchet MS"/>
              <w:b/>
              <w:sz w:val="20"/>
              <w:szCs w:val="20"/>
            </w:rPr>
            <w:t>31</w:t>
          </w:r>
          <w:r w:rsidR="002B3F82">
            <w:rPr>
              <w:rFonts w:ascii="Trebuchet MS" w:hAnsi="Trebuchet MS"/>
              <w:b/>
              <w:sz w:val="20"/>
              <w:szCs w:val="20"/>
            </w:rPr>
            <w:t>-</w:t>
          </w:r>
          <w:r w:rsidR="00381EFA" w:rsidRPr="00311165">
            <w:rPr>
              <w:rFonts w:ascii="Trebuchet MS" w:hAnsi="Trebuchet MS"/>
              <w:b/>
              <w:sz w:val="20"/>
              <w:szCs w:val="20"/>
            </w:rPr>
            <w:t>Act</w:t>
          </w:r>
          <w:r w:rsidR="00023440">
            <w:rPr>
              <w:rFonts w:ascii="Trebuchet MS" w:hAnsi="Trebuchet MS"/>
              <w:b/>
              <w:sz w:val="20"/>
              <w:szCs w:val="20"/>
            </w:rPr>
            <w:t>.3</w:t>
          </w:r>
          <w:r w:rsidR="00381EFA" w:rsidRPr="00311165">
            <w:rPr>
              <w:rFonts w:ascii="Trebuchet MS" w:hAnsi="Trebuchet MS"/>
              <w:b/>
              <w:sz w:val="20"/>
              <w:szCs w:val="20"/>
            </w:rPr>
            <w:t>.</w:t>
          </w:r>
          <w:r w:rsidR="000A36E5">
            <w:rPr>
              <w:rFonts w:ascii="Trebuchet MS" w:hAnsi="Trebuchet MS"/>
              <w:b/>
              <w:sz w:val="20"/>
              <w:szCs w:val="20"/>
            </w:rPr>
            <w:t>0</w:t>
          </w:r>
          <w:r w:rsidR="00381EFA" w:rsidRPr="00381EFA">
            <w:rPr>
              <w:rFonts w:ascii="Trebuchet MS" w:hAnsi="Trebuchet MS"/>
              <w:b/>
              <w:sz w:val="20"/>
              <w:szCs w:val="20"/>
            </w:rPr>
            <w:t xml:space="preserve">                                                                                             </w:t>
          </w:r>
        </w:p>
        <w:p w14:paraId="678BBA67" w14:textId="518F98B5" w:rsidR="00F70BB1" w:rsidRPr="00A5465D" w:rsidRDefault="00F70BB1" w:rsidP="00221CA3">
          <w:pPr>
            <w:rPr>
              <w:rFonts w:ascii="Trebuchet MS" w:hAnsi="Trebuchet MS"/>
              <w:b/>
              <w:sz w:val="22"/>
              <w:szCs w:val="22"/>
            </w:rPr>
          </w:pPr>
        </w:p>
      </w:tc>
    </w:tr>
    <w:tr w:rsidR="00F70BB1" w:rsidRPr="00A5465D" w14:paraId="7AF74574" w14:textId="77777777" w:rsidTr="00400821">
      <w:trPr>
        <w:cantSplit/>
        <w:trHeight w:val="581"/>
      </w:trPr>
      <w:tc>
        <w:tcPr>
          <w:tcW w:w="2576" w:type="dxa"/>
          <w:vMerge/>
        </w:tcPr>
        <w:p w14:paraId="6819A102" w14:textId="77777777" w:rsidR="00F70BB1" w:rsidRPr="00A5465D" w:rsidRDefault="00F70BB1" w:rsidP="00221CA3">
          <w:pPr>
            <w:rPr>
              <w:rFonts w:ascii="Trebuchet MS" w:hAnsi="Trebuchet MS"/>
              <w:sz w:val="22"/>
              <w:szCs w:val="22"/>
            </w:rPr>
          </w:pPr>
        </w:p>
      </w:tc>
      <w:tc>
        <w:tcPr>
          <w:tcW w:w="5244" w:type="dxa"/>
          <w:vMerge/>
        </w:tcPr>
        <w:p w14:paraId="3A42C296" w14:textId="77777777" w:rsidR="00F70BB1" w:rsidRPr="00A5465D" w:rsidRDefault="00F70BB1" w:rsidP="00221CA3">
          <w:pPr>
            <w:rPr>
              <w:rFonts w:ascii="Trebuchet MS" w:hAnsi="Trebuchet MS"/>
              <w:sz w:val="22"/>
              <w:szCs w:val="22"/>
            </w:rPr>
          </w:pPr>
        </w:p>
      </w:tc>
      <w:tc>
        <w:tcPr>
          <w:tcW w:w="2268" w:type="dxa"/>
          <w:vAlign w:val="center"/>
        </w:tcPr>
        <w:p w14:paraId="2E2FCDCF" w14:textId="77777777" w:rsidR="00F70BB1" w:rsidRPr="003D4D20" w:rsidRDefault="00F70BB1" w:rsidP="00221CA3">
          <w:pPr>
            <w:rPr>
              <w:rFonts w:ascii="Trebuchet MS" w:hAnsi="Trebuchet MS"/>
              <w:b/>
              <w:sz w:val="20"/>
              <w:szCs w:val="20"/>
            </w:rPr>
          </w:pPr>
          <w:r w:rsidRPr="003D4D20">
            <w:rPr>
              <w:rFonts w:ascii="Trebuchet MS" w:hAnsi="Trebuchet MS"/>
              <w:b/>
              <w:sz w:val="20"/>
              <w:szCs w:val="20"/>
            </w:rPr>
            <w:t xml:space="preserve">Pag. </w:t>
          </w:r>
          <w:r w:rsidRPr="003D4D20">
            <w:rPr>
              <w:rFonts w:ascii="Trebuchet MS" w:hAnsi="Trebuchet MS"/>
              <w:b/>
              <w:sz w:val="20"/>
              <w:szCs w:val="20"/>
            </w:rPr>
            <w:fldChar w:fldCharType="begin"/>
          </w:r>
          <w:r w:rsidRPr="003D4D20">
            <w:rPr>
              <w:rFonts w:ascii="Trebuchet MS" w:hAnsi="Trebuchet MS"/>
              <w:b/>
              <w:sz w:val="20"/>
              <w:szCs w:val="20"/>
            </w:rPr>
            <w:instrText xml:space="preserve"> PAGE </w:instrText>
          </w:r>
          <w:r w:rsidRPr="003D4D20">
            <w:rPr>
              <w:rFonts w:ascii="Trebuchet MS" w:hAnsi="Trebuchet MS"/>
              <w:b/>
              <w:sz w:val="20"/>
              <w:szCs w:val="20"/>
            </w:rPr>
            <w:fldChar w:fldCharType="separate"/>
          </w:r>
          <w:r w:rsidR="00652E40" w:rsidRPr="003D4D20">
            <w:rPr>
              <w:rFonts w:ascii="Trebuchet MS" w:hAnsi="Trebuchet MS"/>
              <w:b/>
              <w:noProof/>
              <w:sz w:val="20"/>
              <w:szCs w:val="20"/>
            </w:rPr>
            <w:t>1</w:t>
          </w:r>
          <w:r w:rsidRPr="003D4D20">
            <w:rPr>
              <w:rFonts w:ascii="Trebuchet MS" w:hAnsi="Trebuchet MS"/>
              <w:b/>
              <w:sz w:val="20"/>
              <w:szCs w:val="20"/>
            </w:rPr>
            <w:fldChar w:fldCharType="end"/>
          </w:r>
          <w:r w:rsidRPr="003D4D20">
            <w:rPr>
              <w:rFonts w:ascii="Trebuchet MS" w:hAnsi="Trebuchet MS"/>
              <w:b/>
              <w:sz w:val="20"/>
              <w:szCs w:val="20"/>
            </w:rPr>
            <w:t xml:space="preserve"> / </w:t>
          </w:r>
          <w:r w:rsidRPr="003D4D20">
            <w:rPr>
              <w:rFonts w:ascii="Trebuchet MS" w:hAnsi="Trebuchet MS"/>
              <w:b/>
              <w:sz w:val="20"/>
              <w:szCs w:val="20"/>
            </w:rPr>
            <w:fldChar w:fldCharType="begin"/>
          </w:r>
          <w:r w:rsidRPr="003D4D20">
            <w:rPr>
              <w:rFonts w:ascii="Trebuchet MS" w:hAnsi="Trebuchet MS"/>
              <w:b/>
              <w:sz w:val="20"/>
              <w:szCs w:val="20"/>
            </w:rPr>
            <w:instrText xml:space="preserve"> NUMPAGES  </w:instrText>
          </w:r>
          <w:r w:rsidRPr="003D4D20">
            <w:rPr>
              <w:rFonts w:ascii="Trebuchet MS" w:hAnsi="Trebuchet MS"/>
              <w:b/>
              <w:sz w:val="20"/>
              <w:szCs w:val="20"/>
            </w:rPr>
            <w:fldChar w:fldCharType="separate"/>
          </w:r>
          <w:r w:rsidR="00652E40" w:rsidRPr="003D4D20">
            <w:rPr>
              <w:rFonts w:ascii="Trebuchet MS" w:hAnsi="Trebuchet MS"/>
              <w:b/>
              <w:noProof/>
              <w:sz w:val="20"/>
              <w:szCs w:val="20"/>
            </w:rPr>
            <w:t>1</w:t>
          </w:r>
          <w:r w:rsidRPr="003D4D20">
            <w:rPr>
              <w:rFonts w:ascii="Trebuchet MS" w:hAnsi="Trebuchet MS"/>
              <w:b/>
              <w:sz w:val="20"/>
              <w:szCs w:val="20"/>
            </w:rPr>
            <w:fldChar w:fldCharType="end"/>
          </w:r>
        </w:p>
      </w:tc>
    </w:tr>
  </w:tbl>
  <w:p w14:paraId="7B306960" w14:textId="77777777" w:rsidR="00F70BB1" w:rsidRPr="00A5465D" w:rsidRDefault="00F70BB1" w:rsidP="00FA461B">
    <w:pPr>
      <w:pStyle w:val="Header"/>
      <w:rPr>
        <w:rFonts w:ascii="Trebuchet MS" w:hAnsi="Trebuchet M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BBF4" w14:textId="77777777" w:rsidR="00A13842" w:rsidRDefault="00A13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DD6"/>
    <w:multiLevelType w:val="hybridMultilevel"/>
    <w:tmpl w:val="E36E7B56"/>
    <w:lvl w:ilvl="0" w:tplc="2EE8FB24">
      <w:numFmt w:val="bullet"/>
      <w:lvlText w:val=""/>
      <w:lvlJc w:val="left"/>
      <w:pPr>
        <w:ind w:left="720" w:hanging="360"/>
      </w:pPr>
      <w:rPr>
        <w:rFonts w:ascii="Symbol" w:eastAsia="Times New Roman" w:hAnsi="Symbol" w:cs="Times New Roman" w:hint="default"/>
        <w:b/>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1743531"/>
    <w:multiLevelType w:val="hybridMultilevel"/>
    <w:tmpl w:val="CFB26226"/>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2" w15:restartNumberingAfterBreak="0">
    <w:nsid w:val="1BB4005A"/>
    <w:multiLevelType w:val="hybridMultilevel"/>
    <w:tmpl w:val="6262CC8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 w15:restartNumberingAfterBreak="0">
    <w:nsid w:val="1CD006DA"/>
    <w:multiLevelType w:val="hybridMultilevel"/>
    <w:tmpl w:val="D89C5CF0"/>
    <w:lvl w:ilvl="0" w:tplc="177E9578">
      <w:start w:val="6"/>
      <w:numFmt w:val="bullet"/>
      <w:lvlText w:val="-"/>
      <w:lvlJc w:val="left"/>
      <w:pPr>
        <w:ind w:left="720" w:hanging="360"/>
      </w:pPr>
      <w:rPr>
        <w:rFonts w:ascii="Arial Narrow" w:eastAsia="Times New Roman" w:hAnsi="Arial Narrow"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D9A55E7"/>
    <w:multiLevelType w:val="hybridMultilevel"/>
    <w:tmpl w:val="7F206DB4"/>
    <w:lvl w:ilvl="0" w:tplc="177E9578">
      <w:start w:val="6"/>
      <w:numFmt w:val="bullet"/>
      <w:lvlText w:val="-"/>
      <w:lvlJc w:val="left"/>
      <w:pPr>
        <w:ind w:left="720" w:hanging="360"/>
      </w:pPr>
      <w:rPr>
        <w:rFonts w:ascii="Arial Narrow" w:eastAsia="Times New Roman" w:hAnsi="Arial Narrow" w:cs="Arial" w:hint="default"/>
      </w:rPr>
    </w:lvl>
    <w:lvl w:ilvl="1" w:tplc="04180003">
      <w:start w:val="1"/>
      <w:numFmt w:val="bullet"/>
      <w:lvlText w:val="o"/>
      <w:lvlJc w:val="left"/>
      <w:pPr>
        <w:ind w:left="72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CFC687B"/>
    <w:multiLevelType w:val="hybridMultilevel"/>
    <w:tmpl w:val="0A467AF4"/>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2D8B653C"/>
    <w:multiLevelType w:val="hybridMultilevel"/>
    <w:tmpl w:val="6F964E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BF0FC9"/>
    <w:multiLevelType w:val="hybridMultilevel"/>
    <w:tmpl w:val="985208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0151A7"/>
    <w:multiLevelType w:val="hybridMultilevel"/>
    <w:tmpl w:val="F51E2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D6580B"/>
    <w:multiLevelType w:val="hybridMultilevel"/>
    <w:tmpl w:val="E3E2FAC0"/>
    <w:lvl w:ilvl="0" w:tplc="177E9578">
      <w:start w:val="6"/>
      <w:numFmt w:val="bullet"/>
      <w:lvlText w:val="-"/>
      <w:lvlJc w:val="left"/>
      <w:pPr>
        <w:ind w:left="720" w:hanging="360"/>
      </w:pPr>
      <w:rPr>
        <w:rFonts w:ascii="Arial Narrow" w:eastAsia="Times New Roman" w:hAnsi="Arial Narrow" w:cs="Aria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start w:val="1"/>
      <w:numFmt w:val="bullet"/>
      <w:lvlText w:val=""/>
      <w:lvlJc w:val="left"/>
      <w:pPr>
        <w:ind w:left="2880" w:hanging="360"/>
      </w:pPr>
      <w:rPr>
        <w:rFonts w:ascii="Symbol" w:hAnsi="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start w:val="1"/>
      <w:numFmt w:val="bullet"/>
      <w:lvlText w:val=""/>
      <w:lvlJc w:val="left"/>
      <w:pPr>
        <w:ind w:left="5040" w:hanging="360"/>
      </w:pPr>
      <w:rPr>
        <w:rFonts w:ascii="Symbol" w:hAnsi="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hint="default"/>
      </w:rPr>
    </w:lvl>
  </w:abstractNum>
  <w:abstractNum w:abstractNumId="10" w15:restartNumberingAfterBreak="0">
    <w:nsid w:val="467B1A0F"/>
    <w:multiLevelType w:val="hybridMultilevel"/>
    <w:tmpl w:val="F502CE6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1" w15:restartNumberingAfterBreak="0">
    <w:nsid w:val="4C85570E"/>
    <w:multiLevelType w:val="multilevel"/>
    <w:tmpl w:val="EA9C13DC"/>
    <w:lvl w:ilvl="0">
      <w:start w:val="1"/>
      <w:numFmt w:val="upperRoman"/>
      <w:lvlText w:val="%1."/>
      <w:lvlJc w:val="left"/>
      <w:pPr>
        <w:tabs>
          <w:tab w:val="num" w:pos="360"/>
        </w:tabs>
        <w:ind w:left="360" w:hanging="360"/>
      </w:pPr>
      <w:rPr>
        <w:rFonts w:hint="default"/>
        <w:b/>
        <w:color w:val="auto"/>
      </w:rPr>
    </w:lvl>
    <w:lvl w:ilvl="1">
      <w:start w:val="1"/>
      <w:numFmt w:val="decimal"/>
      <w:lvlText w:val="%1.%2."/>
      <w:lvlJc w:val="left"/>
      <w:pPr>
        <w:tabs>
          <w:tab w:val="num" w:pos="540"/>
        </w:tabs>
        <w:ind w:left="540" w:hanging="360"/>
      </w:pPr>
      <w:rPr>
        <w:rFonts w:hint="default"/>
        <w:b w:val="0"/>
        <w:color w:val="auto"/>
      </w:rPr>
    </w:lvl>
    <w:lvl w:ilvl="2">
      <w:start w:val="1"/>
      <w:numFmt w:val="decimal"/>
      <w:lvlText w:val="%1.%2.%3."/>
      <w:lvlJc w:val="left"/>
      <w:pPr>
        <w:tabs>
          <w:tab w:val="num" w:pos="1350"/>
        </w:tabs>
        <w:ind w:left="1350" w:hanging="720"/>
      </w:pPr>
      <w:rPr>
        <w:rFonts w:hint="default"/>
        <w:b w:val="0"/>
        <w:color w:val="auto"/>
        <w:sz w:val="20"/>
        <w:szCs w:val="20"/>
      </w:rPr>
    </w:lvl>
    <w:lvl w:ilvl="3">
      <w:start w:val="1"/>
      <w:numFmt w:val="decimal"/>
      <w:lvlText w:val="%1.%2.%3.%4"/>
      <w:lvlJc w:val="left"/>
      <w:pPr>
        <w:tabs>
          <w:tab w:val="num" w:pos="1046"/>
        </w:tabs>
        <w:ind w:left="1046" w:hanging="720"/>
      </w:pPr>
      <w:rPr>
        <w:rFonts w:hint="default"/>
        <w:b w:val="0"/>
        <w:color w:val="auto"/>
        <w:sz w:val="20"/>
        <w:szCs w:val="20"/>
      </w:rPr>
    </w:lvl>
    <w:lvl w:ilvl="4">
      <w:start w:val="1"/>
      <w:numFmt w:val="decimal"/>
      <w:lvlText w:val="%1.%2.%3.%4.%5"/>
      <w:lvlJc w:val="left"/>
      <w:pPr>
        <w:tabs>
          <w:tab w:val="num" w:pos="1800"/>
        </w:tabs>
        <w:ind w:left="1800" w:hanging="1080"/>
      </w:pPr>
      <w:rPr>
        <w:rFonts w:hint="default"/>
        <w:b/>
      </w:rPr>
    </w:lvl>
    <w:lvl w:ilvl="5">
      <w:start w:val="1"/>
      <w:numFmt w:val="decimal"/>
      <w:lvlText w:val="%1.%2.%3.%4.%5.%6"/>
      <w:lvlJc w:val="left"/>
      <w:pPr>
        <w:tabs>
          <w:tab w:val="num" w:pos="1980"/>
        </w:tabs>
        <w:ind w:left="1980" w:hanging="1080"/>
      </w:pPr>
      <w:rPr>
        <w:rFonts w:hint="default"/>
        <w:b/>
      </w:rPr>
    </w:lvl>
    <w:lvl w:ilvl="6">
      <w:start w:val="1"/>
      <w:numFmt w:val="decimal"/>
      <w:lvlText w:val="%1.%2.%3.%4.%5.%6.%7"/>
      <w:lvlJc w:val="left"/>
      <w:pPr>
        <w:tabs>
          <w:tab w:val="num" w:pos="2520"/>
        </w:tabs>
        <w:ind w:left="2520" w:hanging="1440"/>
      </w:pPr>
      <w:rPr>
        <w:rFonts w:hint="default"/>
        <w:b/>
      </w:rPr>
    </w:lvl>
    <w:lvl w:ilvl="7">
      <w:start w:val="1"/>
      <w:numFmt w:val="decimal"/>
      <w:lvlText w:val="%1.%2.%3.%4.%5.%6.%7.%8"/>
      <w:lvlJc w:val="left"/>
      <w:pPr>
        <w:tabs>
          <w:tab w:val="num" w:pos="2700"/>
        </w:tabs>
        <w:ind w:left="2700" w:hanging="1440"/>
      </w:pPr>
      <w:rPr>
        <w:rFonts w:hint="default"/>
        <w:b/>
      </w:rPr>
    </w:lvl>
    <w:lvl w:ilvl="8">
      <w:start w:val="1"/>
      <w:numFmt w:val="decimal"/>
      <w:lvlText w:val="%1.%2.%3.%4.%5.%6.%7.%8.%9"/>
      <w:lvlJc w:val="left"/>
      <w:pPr>
        <w:tabs>
          <w:tab w:val="num" w:pos="3240"/>
        </w:tabs>
        <w:ind w:left="3240" w:hanging="1800"/>
      </w:pPr>
      <w:rPr>
        <w:rFonts w:hint="default"/>
        <w:b/>
      </w:rPr>
    </w:lvl>
  </w:abstractNum>
  <w:abstractNum w:abstractNumId="12" w15:restartNumberingAfterBreak="0">
    <w:nsid w:val="4CEF21B4"/>
    <w:multiLevelType w:val="hybridMultilevel"/>
    <w:tmpl w:val="5E9E388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3" w15:restartNumberingAfterBreak="0">
    <w:nsid w:val="57BE5302"/>
    <w:multiLevelType w:val="hybridMultilevel"/>
    <w:tmpl w:val="EDCC682C"/>
    <w:lvl w:ilvl="0" w:tplc="177E9578">
      <w:start w:val="6"/>
      <w:numFmt w:val="bullet"/>
      <w:lvlText w:val="-"/>
      <w:lvlJc w:val="left"/>
      <w:pPr>
        <w:ind w:left="720" w:hanging="360"/>
      </w:pPr>
      <w:rPr>
        <w:rFonts w:ascii="Arial Narrow" w:eastAsia="Times New Roman" w:hAnsi="Arial Narrow" w:cs="Aria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601131EF"/>
    <w:multiLevelType w:val="hybridMultilevel"/>
    <w:tmpl w:val="BC7A3D7E"/>
    <w:lvl w:ilvl="0" w:tplc="177E9578">
      <w:start w:val="6"/>
      <w:numFmt w:val="bullet"/>
      <w:lvlText w:val="-"/>
      <w:lvlJc w:val="left"/>
      <w:pPr>
        <w:ind w:left="720" w:hanging="360"/>
      </w:pPr>
      <w:rPr>
        <w:rFonts w:ascii="Arial Narrow" w:eastAsia="Times New Roman" w:hAnsi="Arial Narrow"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62360A57"/>
    <w:multiLevelType w:val="hybridMultilevel"/>
    <w:tmpl w:val="B8C4CCE8"/>
    <w:lvl w:ilvl="0" w:tplc="0409000B">
      <w:start w:val="1"/>
      <w:numFmt w:val="bullet"/>
      <w:lvlText w:val=""/>
      <w:lvlJc w:val="left"/>
      <w:pPr>
        <w:ind w:left="1564" w:hanging="360"/>
      </w:pPr>
      <w:rPr>
        <w:rFonts w:ascii="Wingdings" w:hAnsi="Wingdings"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16" w15:restartNumberingAfterBreak="0">
    <w:nsid w:val="63433F61"/>
    <w:multiLevelType w:val="hybridMultilevel"/>
    <w:tmpl w:val="271819C0"/>
    <w:lvl w:ilvl="0" w:tplc="66C87968">
      <w:numFmt w:val="bullet"/>
      <w:lvlText w:val="–"/>
      <w:lvlJc w:val="left"/>
      <w:pPr>
        <w:ind w:left="720" w:hanging="360"/>
      </w:pPr>
      <w:rPr>
        <w:rFonts w:ascii="Book Antiqua" w:hAnsi="Book Antiqua" w:cs="Times New Roman" w:hint="default"/>
        <w:b w:val="0"/>
        <w:i/>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BE1F5F"/>
    <w:multiLevelType w:val="hybridMultilevel"/>
    <w:tmpl w:val="8C646430"/>
    <w:lvl w:ilvl="0" w:tplc="2CF4F0EE">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714C2FD4"/>
    <w:multiLevelType w:val="hybridMultilevel"/>
    <w:tmpl w:val="4B9C2696"/>
    <w:lvl w:ilvl="0" w:tplc="0418000F">
      <w:start w:val="1"/>
      <w:numFmt w:val="decimal"/>
      <w:lvlText w:val="%1."/>
      <w:lvlJc w:val="left"/>
      <w:pPr>
        <w:ind w:left="360" w:hanging="360"/>
      </w:pPr>
      <w:rPr>
        <w:rFonts w:hint="default"/>
        <w:kern w:val="16"/>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9" w15:restartNumberingAfterBreak="0">
    <w:nsid w:val="762375B2"/>
    <w:multiLevelType w:val="hybridMultilevel"/>
    <w:tmpl w:val="1CDC6B1C"/>
    <w:lvl w:ilvl="0" w:tplc="177E9578">
      <w:start w:val="6"/>
      <w:numFmt w:val="bullet"/>
      <w:lvlText w:val="-"/>
      <w:lvlJc w:val="left"/>
      <w:pPr>
        <w:ind w:left="720" w:hanging="360"/>
      </w:pPr>
      <w:rPr>
        <w:rFonts w:ascii="Arial Narrow" w:eastAsia="Times New Roman" w:hAnsi="Arial Narrow"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92F4A51"/>
    <w:multiLevelType w:val="hybridMultilevel"/>
    <w:tmpl w:val="2326E5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B7743"/>
    <w:multiLevelType w:val="hybridMultilevel"/>
    <w:tmpl w:val="0B7C0124"/>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num w:numId="1" w16cid:durableId="2075732613">
    <w:abstractNumId w:val="18"/>
  </w:num>
  <w:num w:numId="2" w16cid:durableId="1599867847">
    <w:abstractNumId w:val="0"/>
  </w:num>
  <w:num w:numId="3" w16cid:durableId="420369975">
    <w:abstractNumId w:val="16"/>
  </w:num>
  <w:num w:numId="4" w16cid:durableId="1519662593">
    <w:abstractNumId w:val="9"/>
  </w:num>
  <w:num w:numId="5" w16cid:durableId="713895610">
    <w:abstractNumId w:val="3"/>
  </w:num>
  <w:num w:numId="6" w16cid:durableId="126750330">
    <w:abstractNumId w:val="19"/>
  </w:num>
  <w:num w:numId="7" w16cid:durableId="2127036564">
    <w:abstractNumId w:val="13"/>
  </w:num>
  <w:num w:numId="8" w16cid:durableId="1153259531">
    <w:abstractNumId w:val="14"/>
  </w:num>
  <w:num w:numId="9" w16cid:durableId="2051467">
    <w:abstractNumId w:val="4"/>
  </w:num>
  <w:num w:numId="10" w16cid:durableId="1764110067">
    <w:abstractNumId w:val="17"/>
  </w:num>
  <w:num w:numId="11" w16cid:durableId="1280601767">
    <w:abstractNumId w:val="11"/>
  </w:num>
  <w:num w:numId="12" w16cid:durableId="992174788">
    <w:abstractNumId w:val="15"/>
  </w:num>
  <w:num w:numId="13" w16cid:durableId="1068309172">
    <w:abstractNumId w:val="6"/>
  </w:num>
  <w:num w:numId="14" w16cid:durableId="963003040">
    <w:abstractNumId w:val="7"/>
  </w:num>
  <w:num w:numId="15" w16cid:durableId="2000763711">
    <w:abstractNumId w:val="2"/>
  </w:num>
  <w:num w:numId="16" w16cid:durableId="440344649">
    <w:abstractNumId w:val="8"/>
  </w:num>
  <w:num w:numId="17" w16cid:durableId="1471820499">
    <w:abstractNumId w:val="20"/>
  </w:num>
  <w:num w:numId="18" w16cid:durableId="1878355101">
    <w:abstractNumId w:val="21"/>
  </w:num>
  <w:num w:numId="19" w16cid:durableId="1786541706">
    <w:abstractNumId w:val="5"/>
  </w:num>
  <w:num w:numId="20" w16cid:durableId="2130538958">
    <w:abstractNumId w:val="12"/>
  </w:num>
  <w:num w:numId="21" w16cid:durableId="952982566">
    <w:abstractNumId w:val="10"/>
  </w:num>
  <w:num w:numId="22" w16cid:durableId="1329092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EE8"/>
    <w:rsid w:val="00023440"/>
    <w:rsid w:val="00026FB3"/>
    <w:rsid w:val="000347F7"/>
    <w:rsid w:val="000364CE"/>
    <w:rsid w:val="000519C4"/>
    <w:rsid w:val="000525A3"/>
    <w:rsid w:val="00064B34"/>
    <w:rsid w:val="0008501A"/>
    <w:rsid w:val="000A36E5"/>
    <w:rsid w:val="000B1205"/>
    <w:rsid w:val="000B307E"/>
    <w:rsid w:val="000C106E"/>
    <w:rsid w:val="000E3BC6"/>
    <w:rsid w:val="000F3D13"/>
    <w:rsid w:val="00101592"/>
    <w:rsid w:val="001110CC"/>
    <w:rsid w:val="00133618"/>
    <w:rsid w:val="001446E6"/>
    <w:rsid w:val="00166F21"/>
    <w:rsid w:val="001A4F4E"/>
    <w:rsid w:val="001B6DD7"/>
    <w:rsid w:val="001C477E"/>
    <w:rsid w:val="001C69B7"/>
    <w:rsid w:val="001E4E33"/>
    <w:rsid w:val="001F48F6"/>
    <w:rsid w:val="002160C1"/>
    <w:rsid w:val="00221CA3"/>
    <w:rsid w:val="00241FFD"/>
    <w:rsid w:val="00251330"/>
    <w:rsid w:val="002607E1"/>
    <w:rsid w:val="0026307F"/>
    <w:rsid w:val="0029206C"/>
    <w:rsid w:val="002B129F"/>
    <w:rsid w:val="002B3F82"/>
    <w:rsid w:val="002C0602"/>
    <w:rsid w:val="002E3E09"/>
    <w:rsid w:val="00311165"/>
    <w:rsid w:val="00316DA8"/>
    <w:rsid w:val="00337135"/>
    <w:rsid w:val="00381EFA"/>
    <w:rsid w:val="00384D0E"/>
    <w:rsid w:val="00393CB2"/>
    <w:rsid w:val="00397444"/>
    <w:rsid w:val="003B1EA8"/>
    <w:rsid w:val="003B6482"/>
    <w:rsid w:val="003D3496"/>
    <w:rsid w:val="003D4D20"/>
    <w:rsid w:val="003F3175"/>
    <w:rsid w:val="00400821"/>
    <w:rsid w:val="00402BE5"/>
    <w:rsid w:val="004112C8"/>
    <w:rsid w:val="00441408"/>
    <w:rsid w:val="004656B5"/>
    <w:rsid w:val="00467F22"/>
    <w:rsid w:val="00470BB3"/>
    <w:rsid w:val="00482550"/>
    <w:rsid w:val="004B7241"/>
    <w:rsid w:val="004E71A0"/>
    <w:rsid w:val="00513814"/>
    <w:rsid w:val="0052209A"/>
    <w:rsid w:val="00525C9B"/>
    <w:rsid w:val="00564C99"/>
    <w:rsid w:val="00565292"/>
    <w:rsid w:val="00571AEC"/>
    <w:rsid w:val="00582798"/>
    <w:rsid w:val="00587304"/>
    <w:rsid w:val="00592267"/>
    <w:rsid w:val="005A6A7C"/>
    <w:rsid w:val="005C27F1"/>
    <w:rsid w:val="005E1E71"/>
    <w:rsid w:val="0063124E"/>
    <w:rsid w:val="0063449B"/>
    <w:rsid w:val="0064487B"/>
    <w:rsid w:val="00652E40"/>
    <w:rsid w:val="00653EC3"/>
    <w:rsid w:val="006566DF"/>
    <w:rsid w:val="00672186"/>
    <w:rsid w:val="006973D5"/>
    <w:rsid w:val="006B0A78"/>
    <w:rsid w:val="006D68E4"/>
    <w:rsid w:val="006F26FB"/>
    <w:rsid w:val="006F5546"/>
    <w:rsid w:val="006F5799"/>
    <w:rsid w:val="007132ED"/>
    <w:rsid w:val="00756DEB"/>
    <w:rsid w:val="00766324"/>
    <w:rsid w:val="00770520"/>
    <w:rsid w:val="00787456"/>
    <w:rsid w:val="0081375E"/>
    <w:rsid w:val="00850ACE"/>
    <w:rsid w:val="00855221"/>
    <w:rsid w:val="008A05F8"/>
    <w:rsid w:val="008A08CE"/>
    <w:rsid w:val="008D1CD7"/>
    <w:rsid w:val="008D34A8"/>
    <w:rsid w:val="008E39AE"/>
    <w:rsid w:val="008E7109"/>
    <w:rsid w:val="00973B5B"/>
    <w:rsid w:val="00983C23"/>
    <w:rsid w:val="00985EE8"/>
    <w:rsid w:val="009D72A5"/>
    <w:rsid w:val="009E7E55"/>
    <w:rsid w:val="009F5401"/>
    <w:rsid w:val="00A13842"/>
    <w:rsid w:val="00A21CFF"/>
    <w:rsid w:val="00A34193"/>
    <w:rsid w:val="00A34615"/>
    <w:rsid w:val="00A5465D"/>
    <w:rsid w:val="00A6588C"/>
    <w:rsid w:val="00A73B56"/>
    <w:rsid w:val="00A861DC"/>
    <w:rsid w:val="00A93E61"/>
    <w:rsid w:val="00AB25C0"/>
    <w:rsid w:val="00AB430C"/>
    <w:rsid w:val="00AB6F5B"/>
    <w:rsid w:val="00B14CB2"/>
    <w:rsid w:val="00B24031"/>
    <w:rsid w:val="00B51910"/>
    <w:rsid w:val="00B52719"/>
    <w:rsid w:val="00B66484"/>
    <w:rsid w:val="00B66911"/>
    <w:rsid w:val="00B74218"/>
    <w:rsid w:val="00B8036C"/>
    <w:rsid w:val="00B97B61"/>
    <w:rsid w:val="00BA1CF5"/>
    <w:rsid w:val="00BB3429"/>
    <w:rsid w:val="00BB7CAF"/>
    <w:rsid w:val="00BC3585"/>
    <w:rsid w:val="00BF05B1"/>
    <w:rsid w:val="00BF731D"/>
    <w:rsid w:val="00BF789C"/>
    <w:rsid w:val="00C0168F"/>
    <w:rsid w:val="00C017FE"/>
    <w:rsid w:val="00C10BF5"/>
    <w:rsid w:val="00C152C9"/>
    <w:rsid w:val="00C225FE"/>
    <w:rsid w:val="00C44FD2"/>
    <w:rsid w:val="00C50F03"/>
    <w:rsid w:val="00C908B9"/>
    <w:rsid w:val="00CA65C6"/>
    <w:rsid w:val="00CF457F"/>
    <w:rsid w:val="00D01903"/>
    <w:rsid w:val="00D25463"/>
    <w:rsid w:val="00D3413D"/>
    <w:rsid w:val="00D6747E"/>
    <w:rsid w:val="00D73300"/>
    <w:rsid w:val="00DB2C01"/>
    <w:rsid w:val="00DD5AF8"/>
    <w:rsid w:val="00E14DE7"/>
    <w:rsid w:val="00E200D2"/>
    <w:rsid w:val="00E33C79"/>
    <w:rsid w:val="00E35A3B"/>
    <w:rsid w:val="00E47605"/>
    <w:rsid w:val="00E722A6"/>
    <w:rsid w:val="00E83EC9"/>
    <w:rsid w:val="00E93D36"/>
    <w:rsid w:val="00EA63FE"/>
    <w:rsid w:val="00EB7AFF"/>
    <w:rsid w:val="00ED32A8"/>
    <w:rsid w:val="00EF1D14"/>
    <w:rsid w:val="00F05C65"/>
    <w:rsid w:val="00F063A6"/>
    <w:rsid w:val="00F21D42"/>
    <w:rsid w:val="00F30BD6"/>
    <w:rsid w:val="00F31E79"/>
    <w:rsid w:val="00F463A8"/>
    <w:rsid w:val="00F55FAD"/>
    <w:rsid w:val="00F62014"/>
    <w:rsid w:val="00F661C6"/>
    <w:rsid w:val="00F70BB1"/>
    <w:rsid w:val="00F81C42"/>
    <w:rsid w:val="00F829BE"/>
    <w:rsid w:val="00F8410A"/>
    <w:rsid w:val="00F85025"/>
    <w:rsid w:val="00F97ACA"/>
    <w:rsid w:val="00FA461B"/>
    <w:rsid w:val="00FF6BD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CA5D9"/>
  <w15:chartTrackingRefBased/>
  <w15:docId w15:val="{ECAA6058-3400-40CA-824B-9FC343DE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EE8"/>
    <w:rPr>
      <w:sz w:val="24"/>
      <w:szCs w:val="24"/>
      <w:lang w:val="en-US" w:eastAsia="en-US"/>
    </w:rPr>
  </w:style>
  <w:style w:type="paragraph" w:styleId="Heading1">
    <w:name w:val="heading 1"/>
    <w:basedOn w:val="Normal"/>
    <w:next w:val="Normal"/>
    <w:qFormat/>
    <w:rsid w:val="00985EE8"/>
    <w:pPr>
      <w:keepNext/>
      <w:outlineLvl w:val="0"/>
    </w:pPr>
    <w:rPr>
      <w:b/>
      <w:bCs/>
      <w:szCs w:val="20"/>
      <w:lang w:val="fr-FR" w:eastAsia="ro-RO"/>
    </w:rPr>
  </w:style>
  <w:style w:type="paragraph" w:styleId="Heading2">
    <w:name w:val="heading 2"/>
    <w:basedOn w:val="Normal"/>
    <w:next w:val="Normal"/>
    <w:link w:val="Heading2Char"/>
    <w:semiHidden/>
    <w:unhideWhenUsed/>
    <w:qFormat/>
    <w:rsid w:val="00E93D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E93D36"/>
    <w:pPr>
      <w:keepNext/>
      <w:keepLines/>
      <w:spacing w:before="40"/>
      <w:outlineLvl w:val="2"/>
    </w:pPr>
    <w:rPr>
      <w:rFonts w:asciiTheme="majorHAnsi" w:eastAsiaTheme="majorEastAsia" w:hAnsiTheme="majorHAnsi" w:cstheme="majorBidi"/>
      <w:color w:val="1F4D78" w:themeColor="accent1" w:themeShade="7F"/>
    </w:rPr>
  </w:style>
  <w:style w:type="paragraph" w:styleId="Heading9">
    <w:name w:val="heading 9"/>
    <w:basedOn w:val="Normal"/>
    <w:next w:val="Normal"/>
    <w:qFormat/>
    <w:rsid w:val="00985EE8"/>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21CA3"/>
    <w:pPr>
      <w:tabs>
        <w:tab w:val="center" w:pos="4513"/>
        <w:tab w:val="right" w:pos="9026"/>
      </w:tabs>
    </w:pPr>
  </w:style>
  <w:style w:type="character" w:customStyle="1" w:styleId="HeaderChar">
    <w:name w:val="Header Char"/>
    <w:basedOn w:val="DefaultParagraphFont"/>
    <w:link w:val="Header"/>
    <w:rsid w:val="00221CA3"/>
    <w:rPr>
      <w:sz w:val="24"/>
      <w:szCs w:val="24"/>
      <w:lang w:val="en-US" w:eastAsia="en-US"/>
    </w:rPr>
  </w:style>
  <w:style w:type="paragraph" w:styleId="Footer">
    <w:name w:val="footer"/>
    <w:basedOn w:val="Normal"/>
    <w:link w:val="FooterChar"/>
    <w:rsid w:val="00221CA3"/>
    <w:pPr>
      <w:tabs>
        <w:tab w:val="center" w:pos="4513"/>
        <w:tab w:val="right" w:pos="9026"/>
      </w:tabs>
    </w:pPr>
  </w:style>
  <w:style w:type="character" w:customStyle="1" w:styleId="FooterChar">
    <w:name w:val="Footer Char"/>
    <w:basedOn w:val="DefaultParagraphFont"/>
    <w:link w:val="Footer"/>
    <w:rsid w:val="00221CA3"/>
    <w:rPr>
      <w:sz w:val="24"/>
      <w:szCs w:val="24"/>
      <w:lang w:val="en-US" w:eastAsia="en-US"/>
    </w:rPr>
  </w:style>
  <w:style w:type="paragraph" w:styleId="FootnoteText">
    <w:name w:val="footnote text"/>
    <w:basedOn w:val="Normal"/>
    <w:link w:val="FootnoteTextChar"/>
    <w:rsid w:val="00F70BB1"/>
    <w:rPr>
      <w:sz w:val="20"/>
      <w:szCs w:val="20"/>
    </w:rPr>
  </w:style>
  <w:style w:type="character" w:customStyle="1" w:styleId="FootnoteTextChar">
    <w:name w:val="Footnote Text Char"/>
    <w:basedOn w:val="DefaultParagraphFont"/>
    <w:link w:val="FootnoteText"/>
    <w:rsid w:val="00F70BB1"/>
    <w:rPr>
      <w:lang w:val="en-US" w:eastAsia="en-US"/>
    </w:rPr>
  </w:style>
  <w:style w:type="character" w:styleId="FootnoteReference">
    <w:name w:val="footnote reference"/>
    <w:basedOn w:val="DefaultParagraphFont"/>
    <w:rsid w:val="00F70BB1"/>
    <w:rPr>
      <w:vertAlign w:val="superscript"/>
    </w:rPr>
  </w:style>
  <w:style w:type="paragraph" w:styleId="ListParagraph">
    <w:name w:val="List Paragraph"/>
    <w:aliases w:val="Bullet"/>
    <w:basedOn w:val="Normal"/>
    <w:link w:val="ListParagraphChar"/>
    <w:uiPriority w:val="34"/>
    <w:qFormat/>
    <w:rsid w:val="00FA461B"/>
    <w:pPr>
      <w:ind w:left="720"/>
      <w:contextualSpacing/>
    </w:pPr>
  </w:style>
  <w:style w:type="character" w:customStyle="1" w:styleId="ListParagraphChar">
    <w:name w:val="List Paragraph Char"/>
    <w:aliases w:val="Bullet Char"/>
    <w:link w:val="ListParagraph"/>
    <w:uiPriority w:val="34"/>
    <w:rsid w:val="00381EFA"/>
    <w:rPr>
      <w:sz w:val="24"/>
      <w:szCs w:val="24"/>
      <w:lang w:val="en-US" w:eastAsia="en-US"/>
    </w:rPr>
  </w:style>
  <w:style w:type="character" w:styleId="CommentReference">
    <w:name w:val="annotation reference"/>
    <w:basedOn w:val="DefaultParagraphFont"/>
    <w:rsid w:val="000F3D13"/>
    <w:rPr>
      <w:sz w:val="16"/>
      <w:szCs w:val="16"/>
    </w:rPr>
  </w:style>
  <w:style w:type="paragraph" w:styleId="CommentText">
    <w:name w:val="annotation text"/>
    <w:basedOn w:val="Normal"/>
    <w:link w:val="CommentTextChar"/>
    <w:rsid w:val="000F3D13"/>
    <w:rPr>
      <w:sz w:val="20"/>
      <w:szCs w:val="20"/>
    </w:rPr>
  </w:style>
  <w:style w:type="character" w:customStyle="1" w:styleId="CommentTextChar">
    <w:name w:val="Comment Text Char"/>
    <w:basedOn w:val="DefaultParagraphFont"/>
    <w:link w:val="CommentText"/>
    <w:rsid w:val="000F3D13"/>
    <w:rPr>
      <w:lang w:val="en-US" w:eastAsia="en-US"/>
    </w:rPr>
  </w:style>
  <w:style w:type="paragraph" w:styleId="CommentSubject">
    <w:name w:val="annotation subject"/>
    <w:basedOn w:val="CommentText"/>
    <w:next w:val="CommentText"/>
    <w:link w:val="CommentSubjectChar"/>
    <w:semiHidden/>
    <w:unhideWhenUsed/>
    <w:rsid w:val="000F3D13"/>
    <w:rPr>
      <w:b/>
      <w:bCs/>
    </w:rPr>
  </w:style>
  <w:style w:type="character" w:customStyle="1" w:styleId="CommentSubjectChar">
    <w:name w:val="Comment Subject Char"/>
    <w:basedOn w:val="CommentTextChar"/>
    <w:link w:val="CommentSubject"/>
    <w:semiHidden/>
    <w:rsid w:val="000F3D13"/>
    <w:rPr>
      <w:b/>
      <w:bCs/>
      <w:lang w:val="en-US" w:eastAsia="en-US"/>
    </w:rPr>
  </w:style>
  <w:style w:type="paragraph" w:styleId="BalloonText">
    <w:name w:val="Balloon Text"/>
    <w:basedOn w:val="Normal"/>
    <w:link w:val="BalloonTextChar"/>
    <w:semiHidden/>
    <w:unhideWhenUsed/>
    <w:rsid w:val="00652E40"/>
    <w:rPr>
      <w:rFonts w:ascii="Segoe UI" w:hAnsi="Segoe UI" w:cs="Segoe UI"/>
      <w:sz w:val="18"/>
      <w:szCs w:val="18"/>
    </w:rPr>
  </w:style>
  <w:style w:type="character" w:customStyle="1" w:styleId="BalloonTextChar">
    <w:name w:val="Balloon Text Char"/>
    <w:basedOn w:val="DefaultParagraphFont"/>
    <w:link w:val="BalloonText"/>
    <w:semiHidden/>
    <w:rsid w:val="00652E40"/>
    <w:rPr>
      <w:rFonts w:ascii="Segoe UI" w:hAnsi="Segoe UI" w:cs="Segoe UI"/>
      <w:sz w:val="18"/>
      <w:szCs w:val="18"/>
      <w:lang w:val="en-US" w:eastAsia="en-US"/>
    </w:rPr>
  </w:style>
  <w:style w:type="paragraph" w:styleId="Revision">
    <w:name w:val="Revision"/>
    <w:hidden/>
    <w:uiPriority w:val="99"/>
    <w:semiHidden/>
    <w:rsid w:val="00D3413D"/>
    <w:rPr>
      <w:sz w:val="24"/>
      <w:szCs w:val="24"/>
      <w:lang w:val="en-US" w:eastAsia="en-US"/>
    </w:rPr>
  </w:style>
  <w:style w:type="character" w:customStyle="1" w:styleId="Heading2Char">
    <w:name w:val="Heading 2 Char"/>
    <w:basedOn w:val="DefaultParagraphFont"/>
    <w:link w:val="Heading2"/>
    <w:semiHidden/>
    <w:rsid w:val="00E93D36"/>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semiHidden/>
    <w:rsid w:val="00E93D36"/>
    <w:rPr>
      <w:rFonts w:asciiTheme="majorHAnsi" w:eastAsiaTheme="majorEastAsia" w:hAnsiTheme="majorHAnsi" w:cstheme="majorBidi"/>
      <w:color w:val="1F4D78"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C5A75BF4D5430D90CA4873123C8B42"/>
        <w:category>
          <w:name w:val="General"/>
          <w:gallery w:val="placeholder"/>
        </w:category>
        <w:types>
          <w:type w:val="bbPlcHdr"/>
        </w:types>
        <w:behaviors>
          <w:behavior w:val="content"/>
        </w:behaviors>
        <w:guid w:val="{EDCB7BE3-1066-4DE2-9B96-708DDA38DD9F}"/>
      </w:docPartPr>
      <w:docPartBody>
        <w:p w:rsidR="00BF4807" w:rsidRDefault="00F8173D" w:rsidP="00F8173D">
          <w:pPr>
            <w:pStyle w:val="54C5A75BF4D5430D90CA4873123C8B42"/>
          </w:pPr>
          <w:r w:rsidRPr="0032558D">
            <w:rPr>
              <w:rStyle w:val="PlaceholderText"/>
            </w:rPr>
            <w:t>Choose an item.</w:t>
          </w:r>
        </w:p>
      </w:docPartBody>
    </w:docPart>
    <w:docPart>
      <w:docPartPr>
        <w:name w:val="2370F87943FA45498463D8F5655A0335"/>
        <w:category>
          <w:name w:val="General"/>
          <w:gallery w:val="placeholder"/>
        </w:category>
        <w:types>
          <w:type w:val="bbPlcHdr"/>
        </w:types>
        <w:behaviors>
          <w:behavior w:val="content"/>
        </w:behaviors>
        <w:guid w:val="{88531FA5-CB25-4EAF-96AE-33BE4E76C135}"/>
      </w:docPartPr>
      <w:docPartBody>
        <w:p w:rsidR="00BF4807" w:rsidRDefault="00F8173D" w:rsidP="00F8173D">
          <w:pPr>
            <w:pStyle w:val="2370F87943FA45498463D8F5655A0335"/>
          </w:pPr>
          <w:r w:rsidRPr="0090034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ora">
    <w:altName w:val="Khmer UI"/>
    <w:charset w:val="00"/>
    <w:family w:val="auto"/>
    <w:pitch w:val="variable"/>
    <w:sig w:usb0="A000006F" w:usb1="5000004B" w:usb2="0001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3D"/>
    <w:rsid w:val="001B54F5"/>
    <w:rsid w:val="001C57D5"/>
    <w:rsid w:val="00343FC3"/>
    <w:rsid w:val="00384D0E"/>
    <w:rsid w:val="003B1EA8"/>
    <w:rsid w:val="00441408"/>
    <w:rsid w:val="004767B1"/>
    <w:rsid w:val="0052209A"/>
    <w:rsid w:val="00541B0D"/>
    <w:rsid w:val="00592267"/>
    <w:rsid w:val="005E1E71"/>
    <w:rsid w:val="005F0254"/>
    <w:rsid w:val="00787456"/>
    <w:rsid w:val="007C0B68"/>
    <w:rsid w:val="00803A3B"/>
    <w:rsid w:val="00823F2D"/>
    <w:rsid w:val="0082714D"/>
    <w:rsid w:val="008A08CE"/>
    <w:rsid w:val="008E7109"/>
    <w:rsid w:val="009302B1"/>
    <w:rsid w:val="00947CE0"/>
    <w:rsid w:val="00AB430C"/>
    <w:rsid w:val="00B97F0B"/>
    <w:rsid w:val="00BF4807"/>
    <w:rsid w:val="00BF789C"/>
    <w:rsid w:val="00C908B9"/>
    <w:rsid w:val="00CA6A61"/>
    <w:rsid w:val="00D378B1"/>
    <w:rsid w:val="00DC2BC1"/>
    <w:rsid w:val="00E83EC9"/>
    <w:rsid w:val="00ED32A8"/>
    <w:rsid w:val="00F81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73D"/>
    <w:rPr>
      <w:color w:val="808080"/>
    </w:rPr>
  </w:style>
  <w:style w:type="paragraph" w:customStyle="1" w:styleId="54C5A75BF4D5430D90CA4873123C8B42">
    <w:name w:val="54C5A75BF4D5430D90CA4873123C8B42"/>
    <w:rsid w:val="00F8173D"/>
  </w:style>
  <w:style w:type="paragraph" w:customStyle="1" w:styleId="2370F87943FA45498463D8F5655A0335">
    <w:name w:val="2370F87943FA45498463D8F5655A0335"/>
    <w:rsid w:val="00F817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A940928548DB247AB03D137061B8079" ma:contentTypeVersion="1" ma:contentTypeDescription="Creare document nou." ma:contentTypeScope="" ma:versionID="a9c3780378a8956362bf6272c1c6aa06">
  <xsd:schema xmlns:xsd="http://www.w3.org/2001/XMLSchema" xmlns:xs="http://www.w3.org/2001/XMLSchema" xmlns:p="http://schemas.microsoft.com/office/2006/metadata/properties" targetNamespace="http://schemas.microsoft.com/office/2006/metadata/properties" ma:root="true" ma:fieldsID="4a405659b10ef4f8c9990e62fd6bb6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C49726-95B2-4F59-BD51-339B4728744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AD8875-319D-422E-987F-598947276746}">
  <ds:schemaRefs>
    <ds:schemaRef ds:uri="http://schemas.openxmlformats.org/officeDocument/2006/bibliography"/>
  </ds:schemaRefs>
</ds:datastoreItem>
</file>

<file path=customXml/itemProps3.xml><?xml version="1.0" encoding="utf-8"?>
<ds:datastoreItem xmlns:ds="http://schemas.openxmlformats.org/officeDocument/2006/customXml" ds:itemID="{8134DC2F-750C-46C2-93F8-6A4C4F1CF7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3B012B4-3095-4E8C-BA2F-B93889E77A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Nota fundamentare ROF_Stat functii_Organig</vt:lpstr>
    </vt:vector>
  </TitlesOfParts>
  <Company>SNGN Romgaz SA</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fundamentare ROF_Stat functii_Organig</dc:title>
  <dc:subject>formular ru</dc:subject>
  <dc:creator>Rodica Elena HOGEA</dc:creator>
  <cp:keywords>instruire</cp:keywords>
  <cp:lastModifiedBy>Serban Bogdan</cp:lastModifiedBy>
  <cp:revision>3</cp:revision>
  <cp:lastPrinted>2025-10-01T10:34:00Z</cp:lastPrinted>
  <dcterms:created xsi:type="dcterms:W3CDTF">2026-10-14T06:11:00Z</dcterms:created>
  <dcterms:modified xsi:type="dcterms:W3CDTF">2026-10-14T07:48:00Z</dcterms:modified>
  <cp:category>resurse umane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0x0101007A940928548DB247AB03D137061B8079</vt:lpwstr>
  </property>
</Properties>
</file>