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921" w:rsidRPr="009C5589" w:rsidRDefault="00087921" w:rsidP="00087921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87921" w:rsidRPr="009C5589" w:rsidRDefault="00087921" w:rsidP="00087921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C5589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087921" w:rsidRPr="009C5589" w:rsidRDefault="00087921" w:rsidP="00087921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C5589">
        <w:rPr>
          <w:rFonts w:ascii="Times New Roman" w:hAnsi="Times New Roman" w:cs="Times New Roman"/>
          <w:bCs/>
          <w:sz w:val="28"/>
          <w:szCs w:val="28"/>
        </w:rPr>
        <w:t>Высшего профессионального образования</w:t>
      </w:r>
    </w:p>
    <w:p w:rsidR="00087921" w:rsidRPr="009C5589" w:rsidRDefault="00087921" w:rsidP="00087921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087921" w:rsidRPr="009C5589" w:rsidRDefault="00087921" w:rsidP="00087921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087921" w:rsidRPr="009C5589" w:rsidRDefault="00087921" w:rsidP="00087921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5589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>)</w:t>
      </w:r>
    </w:p>
    <w:p w:rsidR="00087921" w:rsidRPr="009C5589" w:rsidRDefault="00087921" w:rsidP="00087921">
      <w:pPr>
        <w:pStyle w:val="11"/>
        <w:rPr>
          <w:szCs w:val="28"/>
        </w:rPr>
      </w:pPr>
    </w:p>
    <w:p w:rsidR="00087921" w:rsidRPr="009C5589" w:rsidRDefault="00087921" w:rsidP="00087921">
      <w:pPr>
        <w:pStyle w:val="11"/>
        <w:rPr>
          <w:szCs w:val="28"/>
        </w:rPr>
      </w:pPr>
    </w:p>
    <w:p w:rsidR="00087921" w:rsidRPr="009C5589" w:rsidRDefault="00087921" w:rsidP="00087921">
      <w:pPr>
        <w:spacing w:before="120"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</w:t>
      </w:r>
    </w:p>
    <w:p w:rsidR="00087921" w:rsidRPr="009C5589" w:rsidRDefault="00087921" w:rsidP="00087921">
      <w:pPr>
        <w:spacing w:before="120"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инженерии</w:t>
      </w:r>
    </w:p>
    <w:p w:rsidR="00087921" w:rsidRPr="009C5589" w:rsidRDefault="00087921" w:rsidP="00087921">
      <w:pPr>
        <w:pStyle w:val="11"/>
        <w:jc w:val="left"/>
        <w:rPr>
          <w:szCs w:val="28"/>
        </w:rPr>
      </w:pPr>
    </w:p>
    <w:p w:rsidR="00087921" w:rsidRPr="009C5589" w:rsidRDefault="00087921" w:rsidP="00211350">
      <w:pPr>
        <w:pStyle w:val="a6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C5589">
        <w:rPr>
          <w:rFonts w:ascii="Times New Roman" w:hAnsi="Times New Roman"/>
          <w:b/>
          <w:sz w:val="28"/>
          <w:szCs w:val="28"/>
        </w:rPr>
        <w:t>Второй этап курсовой работы</w:t>
      </w:r>
    </w:p>
    <w:p w:rsidR="00087921" w:rsidRPr="009C5589" w:rsidRDefault="00087921" w:rsidP="00211350">
      <w:pPr>
        <w:pStyle w:val="a6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C5589">
        <w:rPr>
          <w:rFonts w:ascii="Times New Roman" w:hAnsi="Times New Roman"/>
          <w:sz w:val="28"/>
          <w:szCs w:val="28"/>
        </w:rPr>
        <w:t>по дисциплине «Распределенные программные системы»</w:t>
      </w:r>
    </w:p>
    <w:p w:rsidR="00087921" w:rsidRPr="009C5589" w:rsidRDefault="00087921" w:rsidP="00087921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087921" w:rsidRPr="009C5589" w:rsidRDefault="00087921" w:rsidP="00087921">
      <w:pPr>
        <w:pStyle w:val="a6"/>
        <w:jc w:val="center"/>
        <w:rPr>
          <w:rFonts w:ascii="Times New Roman" w:hAnsi="Times New Roman"/>
          <w:sz w:val="28"/>
          <w:szCs w:val="28"/>
        </w:rPr>
      </w:pPr>
    </w:p>
    <w:p w:rsidR="00087921" w:rsidRPr="009C5589" w:rsidRDefault="00087921" w:rsidP="00087921">
      <w:pPr>
        <w:pStyle w:val="a6"/>
        <w:jc w:val="center"/>
        <w:rPr>
          <w:rFonts w:ascii="Times New Roman" w:hAnsi="Times New Roman"/>
          <w:sz w:val="28"/>
          <w:szCs w:val="28"/>
        </w:rPr>
      </w:pPr>
      <w:r w:rsidRPr="009C5589">
        <w:rPr>
          <w:rFonts w:ascii="Times New Roman" w:hAnsi="Times New Roman"/>
          <w:sz w:val="28"/>
          <w:szCs w:val="28"/>
        </w:rPr>
        <w:t>«</w:t>
      </w:r>
      <w:r w:rsidR="00BE5116" w:rsidRPr="009C5589">
        <w:rPr>
          <w:rFonts w:ascii="Times New Roman" w:hAnsi="Times New Roman"/>
          <w:sz w:val="28"/>
          <w:szCs w:val="28"/>
        </w:rPr>
        <w:t>Структура бизнес-логики и веб-интерфейса системы.</w:t>
      </w:r>
      <w:r w:rsidRPr="009C5589">
        <w:rPr>
          <w:rFonts w:ascii="Times New Roman" w:hAnsi="Times New Roman"/>
          <w:sz w:val="28"/>
          <w:szCs w:val="28"/>
        </w:rPr>
        <w:t xml:space="preserve">» </w:t>
      </w:r>
    </w:p>
    <w:p w:rsidR="00087921" w:rsidRPr="009C5589" w:rsidRDefault="00087921" w:rsidP="00087921">
      <w:pPr>
        <w:pStyle w:val="11"/>
        <w:jc w:val="right"/>
        <w:rPr>
          <w:szCs w:val="28"/>
        </w:rPr>
      </w:pPr>
    </w:p>
    <w:p w:rsidR="00087921" w:rsidRPr="009C5589" w:rsidRDefault="00087921" w:rsidP="00087921">
      <w:pPr>
        <w:pStyle w:val="11"/>
        <w:jc w:val="right"/>
        <w:rPr>
          <w:szCs w:val="28"/>
        </w:rPr>
      </w:pPr>
    </w:p>
    <w:p w:rsidR="00BE5116" w:rsidRPr="009C5589" w:rsidRDefault="00BE5116" w:rsidP="00087921">
      <w:pPr>
        <w:pStyle w:val="11"/>
        <w:jc w:val="right"/>
        <w:rPr>
          <w:szCs w:val="28"/>
        </w:rPr>
      </w:pPr>
    </w:p>
    <w:p w:rsidR="00087921" w:rsidRPr="009C5589" w:rsidRDefault="00087921" w:rsidP="00087921">
      <w:pPr>
        <w:pStyle w:val="11"/>
        <w:jc w:val="right"/>
        <w:rPr>
          <w:szCs w:val="28"/>
        </w:rPr>
      </w:pPr>
    </w:p>
    <w:p w:rsidR="00087921" w:rsidRPr="009C5589" w:rsidRDefault="00087921" w:rsidP="00087921">
      <w:pPr>
        <w:pStyle w:val="11"/>
        <w:jc w:val="right"/>
        <w:rPr>
          <w:szCs w:val="28"/>
        </w:rPr>
      </w:pPr>
    </w:p>
    <w:p w:rsidR="00087921" w:rsidRPr="009C5589" w:rsidRDefault="00087921" w:rsidP="00087921">
      <w:pPr>
        <w:pStyle w:val="11"/>
        <w:jc w:val="right"/>
        <w:rPr>
          <w:b/>
          <w:szCs w:val="28"/>
        </w:rPr>
      </w:pPr>
      <w:r w:rsidRPr="009C5589">
        <w:rPr>
          <w:b/>
          <w:szCs w:val="28"/>
        </w:rPr>
        <w:t>Выполнил:</w:t>
      </w:r>
    </w:p>
    <w:p w:rsidR="00087921" w:rsidRPr="009C5589" w:rsidRDefault="00087921" w:rsidP="00087921">
      <w:pPr>
        <w:pStyle w:val="11"/>
        <w:jc w:val="right"/>
        <w:rPr>
          <w:szCs w:val="28"/>
        </w:rPr>
      </w:pPr>
      <w:r w:rsidRPr="009C5589">
        <w:rPr>
          <w:szCs w:val="28"/>
        </w:rPr>
        <w:t>Ст. гр. ИСТ-113</w:t>
      </w:r>
    </w:p>
    <w:p w:rsidR="00087921" w:rsidRPr="009C5589" w:rsidRDefault="004A2191" w:rsidP="00087921">
      <w:pPr>
        <w:pStyle w:val="11"/>
        <w:jc w:val="right"/>
        <w:rPr>
          <w:szCs w:val="28"/>
        </w:rPr>
      </w:pPr>
      <w:r w:rsidRPr="009C5589">
        <w:rPr>
          <w:szCs w:val="28"/>
        </w:rPr>
        <w:t>Сербин А.А.</w:t>
      </w:r>
    </w:p>
    <w:p w:rsidR="00087921" w:rsidRPr="009C5589" w:rsidRDefault="00087921" w:rsidP="00087921">
      <w:pPr>
        <w:pStyle w:val="11"/>
        <w:jc w:val="right"/>
        <w:rPr>
          <w:b/>
          <w:szCs w:val="28"/>
        </w:rPr>
      </w:pPr>
      <w:r w:rsidRPr="009C5589">
        <w:rPr>
          <w:b/>
          <w:szCs w:val="28"/>
        </w:rPr>
        <w:t>Принял:</w:t>
      </w:r>
    </w:p>
    <w:p w:rsidR="00087921" w:rsidRPr="009C5589" w:rsidRDefault="00087921" w:rsidP="00087921">
      <w:pPr>
        <w:pStyle w:val="11"/>
        <w:jc w:val="right"/>
        <w:rPr>
          <w:szCs w:val="28"/>
        </w:rPr>
      </w:pPr>
      <w:r w:rsidRPr="009C5589">
        <w:rPr>
          <w:szCs w:val="28"/>
        </w:rPr>
        <w:t>Тимофеев А. А.</w:t>
      </w:r>
    </w:p>
    <w:p w:rsidR="00087921" w:rsidRPr="009C5589" w:rsidRDefault="00087921" w:rsidP="00087921">
      <w:pPr>
        <w:pStyle w:val="11"/>
        <w:rPr>
          <w:szCs w:val="28"/>
        </w:rPr>
      </w:pPr>
    </w:p>
    <w:p w:rsidR="00087921" w:rsidRPr="009C5589" w:rsidRDefault="00087921" w:rsidP="00211350">
      <w:pPr>
        <w:pStyle w:val="11"/>
        <w:jc w:val="left"/>
        <w:rPr>
          <w:szCs w:val="28"/>
        </w:rPr>
      </w:pPr>
    </w:p>
    <w:p w:rsidR="00087921" w:rsidRPr="009C5589" w:rsidRDefault="00087921" w:rsidP="00087921">
      <w:pPr>
        <w:pStyle w:val="11"/>
        <w:rPr>
          <w:szCs w:val="28"/>
        </w:rPr>
      </w:pPr>
    </w:p>
    <w:p w:rsidR="00087921" w:rsidRPr="009C5589" w:rsidRDefault="00087921" w:rsidP="00087921">
      <w:pPr>
        <w:pStyle w:val="11"/>
        <w:jc w:val="left"/>
        <w:rPr>
          <w:szCs w:val="28"/>
        </w:rPr>
      </w:pPr>
    </w:p>
    <w:p w:rsidR="00087921" w:rsidRPr="009C5589" w:rsidRDefault="00087921" w:rsidP="00BE5116">
      <w:pPr>
        <w:pStyle w:val="11"/>
        <w:rPr>
          <w:szCs w:val="28"/>
        </w:rPr>
      </w:pPr>
      <w:r w:rsidRPr="009C5589">
        <w:rPr>
          <w:szCs w:val="28"/>
        </w:rPr>
        <w:t>Владимир 2016</w:t>
      </w:r>
    </w:p>
    <w:p w:rsidR="0009295F" w:rsidRPr="009C5589" w:rsidRDefault="00087921" w:rsidP="00BE5116">
      <w:pPr>
        <w:pStyle w:val="12"/>
        <w:ind w:right="0"/>
        <w:rPr>
          <w:szCs w:val="28"/>
        </w:rPr>
      </w:pPr>
      <w:r w:rsidRPr="009C5589">
        <w:rPr>
          <w:szCs w:val="28"/>
        </w:rPr>
        <w:lastRenderedPageBreak/>
        <w:t>Схема веб интерфейса системы</w:t>
      </w:r>
    </w:p>
    <w:p w:rsidR="00211350" w:rsidRPr="009C5589" w:rsidRDefault="00211350" w:rsidP="002C2988">
      <w:pPr>
        <w:pStyle w:val="12"/>
        <w:ind w:right="0" w:firstLine="708"/>
        <w:jc w:val="left"/>
        <w:rPr>
          <w:rFonts w:eastAsiaTheme="minorHAnsi"/>
          <w:b w:val="0"/>
          <w:bCs w:val="0"/>
          <w:kern w:val="0"/>
          <w:szCs w:val="28"/>
        </w:rPr>
      </w:pPr>
      <w:r w:rsidRPr="009C5589">
        <w:rPr>
          <w:rFonts w:eastAsiaTheme="minorHAnsi"/>
          <w:b w:val="0"/>
          <w:bCs w:val="0"/>
          <w:kern w:val="0"/>
          <w:szCs w:val="28"/>
        </w:rPr>
        <w:t xml:space="preserve">Современные концепции проектирования распределенных информационных систем корпоративного уровня предполагают общение пользователя системы с базой данных посредством браузера и технологий </w:t>
      </w:r>
      <w:proofErr w:type="spellStart"/>
      <w:r w:rsidRPr="009C5589">
        <w:rPr>
          <w:rFonts w:eastAsiaTheme="minorHAnsi"/>
          <w:b w:val="0"/>
          <w:bCs w:val="0"/>
          <w:kern w:val="0"/>
          <w:szCs w:val="28"/>
        </w:rPr>
        <w:t>Internet</w:t>
      </w:r>
      <w:proofErr w:type="spellEnd"/>
      <w:r w:rsidRPr="009C5589">
        <w:rPr>
          <w:rFonts w:eastAsiaTheme="minorHAnsi"/>
          <w:b w:val="0"/>
          <w:bCs w:val="0"/>
          <w:kern w:val="0"/>
          <w:szCs w:val="28"/>
        </w:rPr>
        <w:t>.</w:t>
      </w:r>
      <w:r w:rsidR="002C2988" w:rsidRPr="009C5589">
        <w:rPr>
          <w:rFonts w:eastAsiaTheme="minorHAnsi"/>
          <w:b w:val="0"/>
          <w:bCs w:val="0"/>
          <w:kern w:val="0"/>
          <w:szCs w:val="28"/>
        </w:rPr>
        <w:t xml:space="preserve"> Для обеспечения возможности взаимодействия пользователя с браузером применяется Веб-интерфейс — это совокупность средств, при помощи которых пользователь взаимодействует с веб-сайтом или любым другим приложением через браузер.</w:t>
      </w:r>
    </w:p>
    <w:p w:rsidR="002C2988" w:rsidRPr="009C5589" w:rsidRDefault="002C2988" w:rsidP="002C2988">
      <w:pPr>
        <w:pStyle w:val="12"/>
        <w:ind w:right="0" w:firstLine="708"/>
        <w:jc w:val="left"/>
        <w:rPr>
          <w:rFonts w:eastAsiaTheme="minorHAnsi"/>
          <w:b w:val="0"/>
          <w:bCs w:val="0"/>
          <w:kern w:val="0"/>
          <w:szCs w:val="28"/>
        </w:rPr>
      </w:pPr>
      <w:r w:rsidRPr="009C5589">
        <w:rPr>
          <w:rFonts w:eastAsiaTheme="minorHAnsi"/>
          <w:b w:val="0"/>
          <w:bCs w:val="0"/>
          <w:kern w:val="0"/>
          <w:szCs w:val="28"/>
        </w:rPr>
        <w:t>Веб-интерфейс моего курсового проекта по теме «</w:t>
      </w:r>
      <w:r w:rsidR="004A2191" w:rsidRPr="009C5589">
        <w:rPr>
          <w:rFonts w:eastAsiaTheme="minorHAnsi"/>
          <w:b w:val="0"/>
          <w:bCs w:val="0"/>
          <w:kern w:val="0"/>
          <w:szCs w:val="28"/>
        </w:rPr>
        <w:t>Оптовый склад</w:t>
      </w:r>
      <w:r w:rsidRPr="009C5589">
        <w:rPr>
          <w:rFonts w:eastAsiaTheme="minorHAnsi"/>
          <w:b w:val="0"/>
          <w:bCs w:val="0"/>
          <w:kern w:val="0"/>
          <w:szCs w:val="28"/>
        </w:rPr>
        <w:t>» приведен на рисунке 1.</w:t>
      </w:r>
    </w:p>
    <w:p w:rsidR="00BD5319" w:rsidRPr="009C5589" w:rsidRDefault="00BD5319" w:rsidP="002C2988">
      <w:pPr>
        <w:pStyle w:val="12"/>
        <w:ind w:right="0" w:firstLine="708"/>
        <w:jc w:val="left"/>
        <w:rPr>
          <w:rFonts w:eastAsiaTheme="minorHAnsi"/>
          <w:b w:val="0"/>
          <w:bCs w:val="0"/>
          <w:kern w:val="0"/>
          <w:szCs w:val="28"/>
        </w:rPr>
      </w:pPr>
      <w:r w:rsidRPr="009C5589">
        <w:object w:dxaOrig="9765" w:dyaOrig="3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in" o:ole="">
            <v:imagedata r:id="rId5" o:title=""/>
          </v:shape>
          <o:OLEObject Type="Embed" ProgID="Visio.Drawing.15" ShapeID="_x0000_i1025" DrawAspect="Content" ObjectID="_1519234790" r:id="rId6"/>
        </w:object>
      </w:r>
    </w:p>
    <w:p w:rsidR="00BE5116" w:rsidRPr="009C5589" w:rsidRDefault="00BE5116" w:rsidP="00BE5116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Рисунок</w:t>
      </w:r>
      <w:r w:rsidR="00FE5ED9" w:rsidRPr="009C5589">
        <w:rPr>
          <w:rFonts w:ascii="Times New Roman" w:hAnsi="Times New Roman" w:cs="Times New Roman"/>
          <w:sz w:val="28"/>
          <w:szCs w:val="28"/>
        </w:rPr>
        <w:t>1. Схема веб-интерфейса системы</w:t>
      </w:r>
    </w:p>
    <w:p w:rsidR="002C2988" w:rsidRPr="009C5589" w:rsidRDefault="002C2988" w:rsidP="00BE51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2988" w:rsidRPr="009C5589" w:rsidRDefault="002C2988" w:rsidP="00BE51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2988" w:rsidRPr="009C5589" w:rsidRDefault="002C2988" w:rsidP="002C2988">
      <w:pPr>
        <w:rPr>
          <w:rFonts w:ascii="Times New Roman" w:hAnsi="Times New Roman" w:cs="Times New Roman"/>
          <w:b/>
          <w:sz w:val="28"/>
          <w:szCs w:val="28"/>
        </w:rPr>
      </w:pPr>
      <w:r w:rsidRPr="009C5589">
        <w:rPr>
          <w:rFonts w:ascii="Times New Roman" w:hAnsi="Times New Roman" w:cs="Times New Roman"/>
          <w:b/>
          <w:sz w:val="28"/>
          <w:szCs w:val="28"/>
        </w:rPr>
        <w:t>Описание веб-страниц.</w:t>
      </w:r>
    </w:p>
    <w:p w:rsidR="00CE698E" w:rsidRPr="009C5589" w:rsidRDefault="00CE698E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C55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 – стартовая страница приложения. На ней располагаются приветственное сообщение, а также ссылки на страницу </w:t>
      </w:r>
      <w:r w:rsidR="0017428A" w:rsidRPr="009C5589">
        <w:rPr>
          <w:rFonts w:ascii="Times New Roman" w:hAnsi="Times New Roman" w:cs="Times New Roman"/>
          <w:sz w:val="28"/>
          <w:szCs w:val="28"/>
        </w:rPr>
        <w:t>материалов</w:t>
      </w:r>
      <w:r w:rsidRPr="009C5589">
        <w:rPr>
          <w:rFonts w:ascii="Times New Roman" w:hAnsi="Times New Roman" w:cs="Times New Roman"/>
          <w:sz w:val="28"/>
          <w:szCs w:val="28"/>
        </w:rPr>
        <w:t xml:space="preserve">, </w:t>
      </w:r>
      <w:r w:rsidR="0017428A" w:rsidRPr="009C5589">
        <w:rPr>
          <w:rFonts w:ascii="Times New Roman" w:hAnsi="Times New Roman" w:cs="Times New Roman"/>
          <w:sz w:val="28"/>
          <w:szCs w:val="28"/>
        </w:rPr>
        <w:t>заявок</w:t>
      </w:r>
      <w:r w:rsidRPr="009C5589">
        <w:rPr>
          <w:rFonts w:ascii="Times New Roman" w:hAnsi="Times New Roman" w:cs="Times New Roman"/>
          <w:sz w:val="28"/>
          <w:szCs w:val="28"/>
        </w:rPr>
        <w:t xml:space="preserve">, зарегистрированных пользователей системы, </w:t>
      </w:r>
      <w:r w:rsidR="0017428A" w:rsidRPr="009C5589">
        <w:rPr>
          <w:rFonts w:ascii="Times New Roman" w:hAnsi="Times New Roman" w:cs="Times New Roman"/>
          <w:sz w:val="28"/>
          <w:szCs w:val="28"/>
        </w:rPr>
        <w:t>табеля</w:t>
      </w:r>
      <w:r w:rsidRPr="009C5589">
        <w:rPr>
          <w:rFonts w:ascii="Times New Roman" w:hAnsi="Times New Roman" w:cs="Times New Roman"/>
          <w:sz w:val="28"/>
          <w:szCs w:val="28"/>
        </w:rPr>
        <w:t xml:space="preserve">, регистрацию и авторизацию. Пользователь попадает на нее при открытии приложения, а </w:t>
      </w:r>
      <w:proofErr w:type="gramStart"/>
      <w:r w:rsidRPr="009C5589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9C5589">
        <w:rPr>
          <w:rFonts w:ascii="Times New Roman" w:hAnsi="Times New Roman" w:cs="Times New Roman"/>
          <w:sz w:val="28"/>
          <w:szCs w:val="28"/>
        </w:rPr>
        <w:t xml:space="preserve"> при переходе на нее с других страниц, нажав соответствующую ссылку.</w:t>
      </w:r>
    </w:p>
    <w:p w:rsidR="003C5A71" w:rsidRPr="009C5589" w:rsidRDefault="00B355F0" w:rsidP="003C5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5AC818" wp14:editId="25BB0F78">
            <wp:extent cx="1790700" cy="1895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D9" w:rsidRPr="009C5589" w:rsidRDefault="00FE5ED9" w:rsidP="003C5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Рисунок2. Главная страница приложения</w:t>
      </w:r>
    </w:p>
    <w:p w:rsidR="00CE698E" w:rsidRPr="009C5589" w:rsidRDefault="00CE698E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C55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 – страница авторизации. На ней расположены поля для ввода логина и пароля и ссылка на главную страницу. Пользователь попадает на эту страницу с главной при нажатии на кнопку «Войти в систему».</w:t>
      </w:r>
    </w:p>
    <w:p w:rsidR="00483369" w:rsidRPr="009C5589" w:rsidRDefault="00B355F0" w:rsidP="00483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D44C4" wp14:editId="7353C255">
            <wp:extent cx="3566160" cy="2103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D9" w:rsidRPr="009C5589" w:rsidRDefault="00FE5ED9" w:rsidP="00FE5E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Рисунок3. Страница входа в систему</w:t>
      </w:r>
    </w:p>
    <w:p w:rsidR="00CE698E" w:rsidRPr="009C5589" w:rsidRDefault="00CE698E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loginerror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 – страница ошибки авторизации. На ней расположено сообщение о неверно указанной пользователем комбинации</w:t>
      </w:r>
      <w:r w:rsidR="009A7F5C" w:rsidRPr="009C5589">
        <w:rPr>
          <w:rFonts w:ascii="Times New Roman" w:hAnsi="Times New Roman" w:cs="Times New Roman"/>
          <w:sz w:val="28"/>
          <w:szCs w:val="28"/>
        </w:rPr>
        <w:t xml:space="preserve"> логина и пароля, а также ссылка на страницу авторизации. Пользователь попадает на эту страницу, если введенной им комбинации пользователя и пароля не обнаружилось в базе данных.</w:t>
      </w:r>
    </w:p>
    <w:p w:rsidR="009A7F5C" w:rsidRPr="009C5589" w:rsidRDefault="009A7F5C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allUsers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 – страница зарегистрированных пользователей системы. На ней находится таблица, в которой содержится информация о логинах пользователей и их ролях в системе, а также ссылка на страницу добавления нового пользователя. На данную страницу пользователь </w:t>
      </w:r>
      <w:r w:rsidR="0045411E" w:rsidRPr="009C5589">
        <w:rPr>
          <w:rFonts w:ascii="Times New Roman" w:hAnsi="Times New Roman" w:cs="Times New Roman"/>
          <w:sz w:val="28"/>
          <w:szCs w:val="28"/>
        </w:rPr>
        <w:t>попадает,</w:t>
      </w:r>
      <w:r w:rsidRPr="009C5589">
        <w:rPr>
          <w:rFonts w:ascii="Times New Roman" w:hAnsi="Times New Roman" w:cs="Times New Roman"/>
          <w:sz w:val="28"/>
          <w:szCs w:val="28"/>
        </w:rPr>
        <w:t xml:space="preserve"> нажав на ссылку на главной странице, находясь в системе под ролью администратора.</w:t>
      </w:r>
    </w:p>
    <w:p w:rsidR="00374A6B" w:rsidRPr="009C5589" w:rsidRDefault="00374A6B" w:rsidP="00374A6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411E" w:rsidRPr="009C5589" w:rsidRDefault="00374A6B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r w:rsidR="0045411E" w:rsidRPr="009C5589">
        <w:rPr>
          <w:rFonts w:ascii="Times New Roman" w:hAnsi="Times New Roman" w:cs="Times New Roman"/>
          <w:sz w:val="28"/>
          <w:szCs w:val="28"/>
          <w:lang w:val="en-US"/>
        </w:rPr>
        <w:t>ddUser</w:t>
      </w:r>
      <w:proofErr w:type="spellEnd"/>
      <w:r w:rsidR="0045411E" w:rsidRPr="009C55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5411E" w:rsidRPr="009C5589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45411E" w:rsidRPr="009C5589">
        <w:rPr>
          <w:rFonts w:ascii="Times New Roman" w:hAnsi="Times New Roman" w:cs="Times New Roman"/>
          <w:sz w:val="28"/>
          <w:szCs w:val="28"/>
        </w:rPr>
        <w:t xml:space="preserve"> – страница регистрации нового пользователя. На ней находятся поля для ввода информации о новом пользователе, а также ссылки на переход на главную страницу и на страницу со списком пользователя. Незарегистрированный пользователь попадает на данную страницу путем нажатия кнопки «</w:t>
      </w:r>
      <w:proofErr w:type="gramStart"/>
      <w:r w:rsidR="0045411E" w:rsidRPr="009C5589">
        <w:rPr>
          <w:rFonts w:ascii="Times New Roman" w:hAnsi="Times New Roman" w:cs="Times New Roman"/>
          <w:sz w:val="28"/>
          <w:szCs w:val="28"/>
        </w:rPr>
        <w:t>Зарегистрироваться»  на</w:t>
      </w:r>
      <w:proofErr w:type="gramEnd"/>
      <w:r w:rsidR="0045411E" w:rsidRPr="009C5589">
        <w:rPr>
          <w:rFonts w:ascii="Times New Roman" w:hAnsi="Times New Roman" w:cs="Times New Roman"/>
          <w:sz w:val="28"/>
          <w:szCs w:val="28"/>
        </w:rPr>
        <w:t xml:space="preserve"> главной странице, администратор может попасть на эту страницу со страницы всех пользователей для добавления нового пользователя с нужной ему ролью.</w:t>
      </w:r>
    </w:p>
    <w:p w:rsidR="00483369" w:rsidRPr="009C5589" w:rsidRDefault="00B355F0" w:rsidP="00483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31A62" wp14:editId="622803D5">
            <wp:extent cx="2560320" cy="1920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D9" w:rsidRPr="009C5589" w:rsidRDefault="00FE5ED9" w:rsidP="00483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Рисунок</w:t>
      </w:r>
      <w:r w:rsidR="00374A6B" w:rsidRPr="009C558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C5589">
        <w:rPr>
          <w:rFonts w:ascii="Times New Roman" w:hAnsi="Times New Roman" w:cs="Times New Roman"/>
          <w:sz w:val="28"/>
          <w:szCs w:val="28"/>
        </w:rPr>
        <w:t>. Страница регистрации нового пользователя</w:t>
      </w:r>
    </w:p>
    <w:p w:rsidR="0045411E" w:rsidRPr="009C5589" w:rsidRDefault="00374A6B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AllMat</w:t>
      </w:r>
      <w:proofErr w:type="spellEnd"/>
      <w:r w:rsidR="0045411E" w:rsidRPr="009C55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5411E" w:rsidRPr="009C5589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45411E" w:rsidRPr="009C5589">
        <w:rPr>
          <w:rFonts w:ascii="Times New Roman" w:hAnsi="Times New Roman" w:cs="Times New Roman"/>
          <w:sz w:val="28"/>
          <w:szCs w:val="28"/>
        </w:rPr>
        <w:t xml:space="preserve"> – страница </w:t>
      </w:r>
      <w:r w:rsidRPr="009C5589">
        <w:rPr>
          <w:rFonts w:ascii="Times New Roman" w:hAnsi="Times New Roman" w:cs="Times New Roman"/>
          <w:sz w:val="28"/>
          <w:szCs w:val="28"/>
        </w:rPr>
        <w:t>склада материалов</w:t>
      </w:r>
      <w:r w:rsidR="0045411E" w:rsidRPr="009C5589">
        <w:rPr>
          <w:rFonts w:ascii="Times New Roman" w:hAnsi="Times New Roman" w:cs="Times New Roman"/>
          <w:sz w:val="28"/>
          <w:szCs w:val="28"/>
        </w:rPr>
        <w:t xml:space="preserve">. На ней располагается таблица со сведениями о </w:t>
      </w:r>
      <w:r w:rsidRPr="009C5589">
        <w:rPr>
          <w:rFonts w:ascii="Times New Roman" w:hAnsi="Times New Roman" w:cs="Times New Roman"/>
          <w:sz w:val="28"/>
          <w:szCs w:val="28"/>
        </w:rPr>
        <w:t>всех материалах, находящихся на складе</w:t>
      </w:r>
      <w:r w:rsidR="0045411E" w:rsidRPr="009C5589">
        <w:rPr>
          <w:rFonts w:ascii="Times New Roman" w:hAnsi="Times New Roman" w:cs="Times New Roman"/>
          <w:sz w:val="28"/>
          <w:szCs w:val="28"/>
        </w:rPr>
        <w:t>.</w:t>
      </w:r>
    </w:p>
    <w:p w:rsidR="003C5A71" w:rsidRPr="009C5589" w:rsidRDefault="00374A6B" w:rsidP="00071AC4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27E150" wp14:editId="78FB9938">
            <wp:extent cx="5934075" cy="1285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D9" w:rsidRPr="009C5589" w:rsidRDefault="00FE5ED9" w:rsidP="00071AC4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Рисунок</w:t>
      </w:r>
      <w:r w:rsidR="00374A6B" w:rsidRPr="009C5589">
        <w:rPr>
          <w:rFonts w:ascii="Times New Roman" w:hAnsi="Times New Roman" w:cs="Times New Roman"/>
          <w:sz w:val="28"/>
          <w:szCs w:val="28"/>
        </w:rPr>
        <w:t>5</w:t>
      </w:r>
      <w:r w:rsidRPr="009C5589">
        <w:rPr>
          <w:rFonts w:ascii="Times New Roman" w:hAnsi="Times New Roman" w:cs="Times New Roman"/>
          <w:sz w:val="28"/>
          <w:szCs w:val="28"/>
        </w:rPr>
        <w:t xml:space="preserve">. Страница всех </w:t>
      </w:r>
      <w:r w:rsidR="00374A6B" w:rsidRPr="009C5589">
        <w:rPr>
          <w:rFonts w:ascii="Times New Roman" w:hAnsi="Times New Roman" w:cs="Times New Roman"/>
          <w:sz w:val="28"/>
          <w:szCs w:val="28"/>
        </w:rPr>
        <w:t>материалов</w:t>
      </w:r>
    </w:p>
    <w:p w:rsidR="0045411E" w:rsidRPr="009C5589" w:rsidRDefault="00374A6B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AddMaterial</w:t>
      </w:r>
      <w:proofErr w:type="spellEnd"/>
      <w:r w:rsidR="0045411E" w:rsidRPr="009C55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5411E" w:rsidRPr="009C5589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45411E" w:rsidRPr="009C5589">
        <w:rPr>
          <w:rFonts w:ascii="Times New Roman" w:hAnsi="Times New Roman" w:cs="Times New Roman"/>
          <w:sz w:val="28"/>
          <w:szCs w:val="28"/>
        </w:rPr>
        <w:t xml:space="preserve"> – страница добавления </w:t>
      </w:r>
      <w:r w:rsidRPr="009C5589">
        <w:rPr>
          <w:rFonts w:ascii="Times New Roman" w:hAnsi="Times New Roman" w:cs="Times New Roman"/>
          <w:sz w:val="28"/>
          <w:szCs w:val="28"/>
        </w:rPr>
        <w:t>нового материала</w:t>
      </w:r>
      <w:r w:rsidR="0045411E" w:rsidRPr="009C5589">
        <w:rPr>
          <w:rFonts w:ascii="Times New Roman" w:hAnsi="Times New Roman" w:cs="Times New Roman"/>
          <w:sz w:val="28"/>
          <w:szCs w:val="28"/>
        </w:rPr>
        <w:t>. На ней находятся поля для ввода информ</w:t>
      </w:r>
      <w:r w:rsidR="001D51E5" w:rsidRPr="009C5589">
        <w:rPr>
          <w:rFonts w:ascii="Times New Roman" w:hAnsi="Times New Roman" w:cs="Times New Roman"/>
          <w:sz w:val="28"/>
          <w:szCs w:val="28"/>
        </w:rPr>
        <w:t xml:space="preserve">ации о добавляемом </w:t>
      </w:r>
      <w:r w:rsidRPr="009C5589">
        <w:rPr>
          <w:rFonts w:ascii="Times New Roman" w:hAnsi="Times New Roman" w:cs="Times New Roman"/>
          <w:sz w:val="28"/>
          <w:szCs w:val="28"/>
        </w:rPr>
        <w:t>материале</w:t>
      </w:r>
      <w:r w:rsidR="001D51E5" w:rsidRPr="009C5589">
        <w:rPr>
          <w:rFonts w:ascii="Times New Roman" w:hAnsi="Times New Roman" w:cs="Times New Roman"/>
          <w:sz w:val="28"/>
          <w:szCs w:val="28"/>
        </w:rPr>
        <w:t xml:space="preserve"> и кнопка </w:t>
      </w:r>
      <w:r w:rsidRPr="009C5589">
        <w:rPr>
          <w:rFonts w:ascii="Times New Roman" w:hAnsi="Times New Roman" w:cs="Times New Roman"/>
          <w:sz w:val="28"/>
          <w:szCs w:val="28"/>
        </w:rPr>
        <w:t>добавления.</w:t>
      </w:r>
    </w:p>
    <w:p w:rsidR="00071AC4" w:rsidRPr="009C5589" w:rsidRDefault="00F551B2" w:rsidP="00071AC4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31ED68" wp14:editId="016D9690">
            <wp:extent cx="2743200" cy="10972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D9" w:rsidRPr="009C5589" w:rsidRDefault="00FE5ED9" w:rsidP="00071AC4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Рисунок</w:t>
      </w:r>
      <w:r w:rsidR="001F36D6" w:rsidRPr="009C5589">
        <w:rPr>
          <w:rFonts w:ascii="Times New Roman" w:hAnsi="Times New Roman" w:cs="Times New Roman"/>
          <w:sz w:val="28"/>
          <w:szCs w:val="28"/>
        </w:rPr>
        <w:t>6</w:t>
      </w:r>
      <w:r w:rsidRPr="009C5589">
        <w:rPr>
          <w:rFonts w:ascii="Times New Roman" w:hAnsi="Times New Roman" w:cs="Times New Roman"/>
          <w:sz w:val="28"/>
          <w:szCs w:val="28"/>
        </w:rPr>
        <w:t>. Страница добавления нового</w:t>
      </w:r>
      <w:r w:rsidR="00F551B2" w:rsidRPr="009C5589">
        <w:rPr>
          <w:rFonts w:ascii="Times New Roman" w:hAnsi="Times New Roman" w:cs="Times New Roman"/>
          <w:sz w:val="28"/>
          <w:szCs w:val="28"/>
        </w:rPr>
        <w:t xml:space="preserve"> материала</w:t>
      </w:r>
    </w:p>
    <w:p w:rsidR="001D51E5" w:rsidRPr="009C5589" w:rsidRDefault="00F551B2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589">
        <w:rPr>
          <w:rFonts w:ascii="Times New Roman" w:hAnsi="Times New Roman" w:cs="Times New Roman"/>
          <w:sz w:val="28"/>
          <w:szCs w:val="28"/>
        </w:rPr>
        <w:lastRenderedPageBreak/>
        <w:t>EditMaterial</w:t>
      </w:r>
      <w:proofErr w:type="spellEnd"/>
      <w:r w:rsidR="001D51E5" w:rsidRPr="009C55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D51E5" w:rsidRPr="009C5589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1D51E5" w:rsidRPr="009C5589">
        <w:rPr>
          <w:rFonts w:ascii="Times New Roman" w:hAnsi="Times New Roman" w:cs="Times New Roman"/>
          <w:sz w:val="28"/>
          <w:szCs w:val="28"/>
        </w:rPr>
        <w:t xml:space="preserve"> – страница </w:t>
      </w:r>
      <w:r w:rsidR="000076C0" w:rsidRPr="009C5589">
        <w:rPr>
          <w:rFonts w:ascii="Times New Roman" w:hAnsi="Times New Roman" w:cs="Times New Roman"/>
          <w:sz w:val="28"/>
          <w:szCs w:val="28"/>
        </w:rPr>
        <w:t xml:space="preserve">редактирования </w:t>
      </w:r>
      <w:r w:rsidRPr="009C5589">
        <w:rPr>
          <w:rFonts w:ascii="Times New Roman" w:hAnsi="Times New Roman" w:cs="Times New Roman"/>
          <w:sz w:val="28"/>
          <w:szCs w:val="28"/>
        </w:rPr>
        <w:t>материала</w:t>
      </w:r>
      <w:r w:rsidR="000076C0" w:rsidRPr="009C5589">
        <w:rPr>
          <w:rFonts w:ascii="Times New Roman" w:hAnsi="Times New Roman" w:cs="Times New Roman"/>
          <w:sz w:val="28"/>
          <w:szCs w:val="28"/>
        </w:rPr>
        <w:t>.</w:t>
      </w:r>
      <w:r w:rsidR="001D51E5" w:rsidRPr="009C5589">
        <w:rPr>
          <w:rFonts w:ascii="Times New Roman" w:hAnsi="Times New Roman" w:cs="Times New Roman"/>
          <w:sz w:val="28"/>
          <w:szCs w:val="28"/>
        </w:rPr>
        <w:t xml:space="preserve"> На ней находятся поля для ввода информации о редактируемом </w:t>
      </w:r>
      <w:r w:rsidRPr="009C5589">
        <w:rPr>
          <w:rFonts w:ascii="Times New Roman" w:hAnsi="Times New Roman" w:cs="Times New Roman"/>
          <w:sz w:val="28"/>
          <w:szCs w:val="28"/>
        </w:rPr>
        <w:t>материале</w:t>
      </w:r>
      <w:r w:rsidR="001D51E5" w:rsidRPr="009C5589">
        <w:rPr>
          <w:rFonts w:ascii="Times New Roman" w:hAnsi="Times New Roman" w:cs="Times New Roman"/>
          <w:sz w:val="28"/>
          <w:szCs w:val="28"/>
        </w:rPr>
        <w:t xml:space="preserve"> и кнопка </w:t>
      </w:r>
      <w:r w:rsidRPr="009C5589">
        <w:rPr>
          <w:rFonts w:ascii="Times New Roman" w:hAnsi="Times New Roman" w:cs="Times New Roman"/>
          <w:sz w:val="28"/>
          <w:szCs w:val="28"/>
        </w:rPr>
        <w:t>сохранения изменений.</w:t>
      </w:r>
    </w:p>
    <w:p w:rsidR="00071AC4" w:rsidRPr="009C5589" w:rsidRDefault="001F36D6" w:rsidP="00071AC4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35B561" wp14:editId="7B7C2460">
            <wp:extent cx="2819400" cy="1819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D9" w:rsidRPr="009C5589" w:rsidRDefault="00FE5ED9" w:rsidP="00071AC4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Рисунок</w:t>
      </w:r>
      <w:r w:rsidR="001F36D6" w:rsidRPr="009C5589">
        <w:rPr>
          <w:rFonts w:ascii="Times New Roman" w:hAnsi="Times New Roman" w:cs="Times New Roman"/>
          <w:sz w:val="28"/>
          <w:szCs w:val="28"/>
        </w:rPr>
        <w:t>7</w:t>
      </w:r>
      <w:r w:rsidRPr="009C5589">
        <w:rPr>
          <w:rFonts w:ascii="Times New Roman" w:hAnsi="Times New Roman" w:cs="Times New Roman"/>
          <w:sz w:val="28"/>
          <w:szCs w:val="28"/>
        </w:rPr>
        <w:t xml:space="preserve">. Страница редактирования </w:t>
      </w:r>
      <w:r w:rsidR="001F36D6" w:rsidRPr="009C5589">
        <w:rPr>
          <w:rFonts w:ascii="Times New Roman" w:hAnsi="Times New Roman" w:cs="Times New Roman"/>
          <w:sz w:val="28"/>
          <w:szCs w:val="28"/>
        </w:rPr>
        <w:t>материала</w:t>
      </w:r>
    </w:p>
    <w:p w:rsidR="001D51E5" w:rsidRPr="009C5589" w:rsidRDefault="001F36D6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589">
        <w:rPr>
          <w:rFonts w:ascii="Times New Roman" w:hAnsi="Times New Roman" w:cs="Times New Roman"/>
          <w:sz w:val="28"/>
          <w:szCs w:val="28"/>
        </w:rPr>
        <w:t>AddAppProviders</w:t>
      </w:r>
      <w:proofErr w:type="spellEnd"/>
      <w:r w:rsidR="000076C0" w:rsidRPr="009C55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76C0" w:rsidRPr="009C5589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0076C0" w:rsidRPr="009C5589">
        <w:rPr>
          <w:rFonts w:ascii="Times New Roman" w:hAnsi="Times New Roman" w:cs="Times New Roman"/>
          <w:sz w:val="28"/>
          <w:szCs w:val="28"/>
        </w:rPr>
        <w:t xml:space="preserve"> – страница </w:t>
      </w:r>
      <w:r w:rsidRPr="009C5589">
        <w:rPr>
          <w:rFonts w:ascii="Times New Roman" w:hAnsi="Times New Roman" w:cs="Times New Roman"/>
          <w:sz w:val="28"/>
          <w:szCs w:val="28"/>
        </w:rPr>
        <w:t>создания заявки на получение материала на склад от поставщиков</w:t>
      </w:r>
      <w:r w:rsidR="000076C0" w:rsidRPr="009C5589">
        <w:rPr>
          <w:rFonts w:ascii="Times New Roman" w:hAnsi="Times New Roman" w:cs="Times New Roman"/>
          <w:sz w:val="28"/>
          <w:szCs w:val="28"/>
        </w:rPr>
        <w:t xml:space="preserve">. </w:t>
      </w:r>
      <w:r w:rsidRPr="009C5589">
        <w:rPr>
          <w:rFonts w:ascii="Times New Roman" w:hAnsi="Times New Roman" w:cs="Times New Roman"/>
          <w:sz w:val="28"/>
          <w:szCs w:val="28"/>
        </w:rPr>
        <w:t xml:space="preserve">Поля для ввода информации, для получения заявки, </w:t>
      </w:r>
      <w:r w:rsidR="00250742" w:rsidRPr="009C5589">
        <w:rPr>
          <w:rFonts w:ascii="Times New Roman" w:hAnsi="Times New Roman" w:cs="Times New Roman"/>
          <w:sz w:val="28"/>
          <w:szCs w:val="28"/>
        </w:rPr>
        <w:t>кнопка для расчета общей суммы за товар, а также кнопка</w:t>
      </w:r>
      <w:r w:rsidRPr="009C5589">
        <w:rPr>
          <w:rFonts w:ascii="Times New Roman" w:hAnsi="Times New Roman" w:cs="Times New Roman"/>
          <w:sz w:val="28"/>
          <w:szCs w:val="28"/>
        </w:rPr>
        <w:t xml:space="preserve"> для просмотра поставщиков и какие товары за какую цену они поставляют.</w:t>
      </w:r>
    </w:p>
    <w:p w:rsidR="00483369" w:rsidRPr="009C5589" w:rsidRDefault="0090705B" w:rsidP="00483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8C6FE2" wp14:editId="7AAD186D">
            <wp:extent cx="3228975" cy="2038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D9" w:rsidRPr="009C5589" w:rsidRDefault="00FE5ED9" w:rsidP="00483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Рисунок</w:t>
      </w:r>
      <w:r w:rsidR="0090705B" w:rsidRPr="009C558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9C5589">
        <w:rPr>
          <w:rFonts w:ascii="Times New Roman" w:hAnsi="Times New Roman" w:cs="Times New Roman"/>
          <w:sz w:val="28"/>
          <w:szCs w:val="28"/>
        </w:rPr>
        <w:t>. Страница</w:t>
      </w:r>
      <w:r w:rsidR="0090705B" w:rsidRPr="009C5589">
        <w:rPr>
          <w:rFonts w:ascii="Times New Roman" w:hAnsi="Times New Roman" w:cs="Times New Roman"/>
          <w:sz w:val="28"/>
          <w:szCs w:val="28"/>
        </w:rPr>
        <w:t xml:space="preserve"> добавления заявки поставщикам</w:t>
      </w:r>
    </w:p>
    <w:p w:rsidR="000076C0" w:rsidRPr="009C5589" w:rsidRDefault="00C45FC3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AllTs</w:t>
      </w:r>
      <w:proofErr w:type="spellEnd"/>
      <w:r w:rsidR="000076C0" w:rsidRPr="009C55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76C0" w:rsidRPr="009C5589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0076C0" w:rsidRPr="009C5589">
        <w:rPr>
          <w:rFonts w:ascii="Times New Roman" w:hAnsi="Times New Roman" w:cs="Times New Roman"/>
          <w:sz w:val="28"/>
          <w:szCs w:val="28"/>
        </w:rPr>
        <w:t xml:space="preserve"> – страница </w:t>
      </w:r>
      <w:r w:rsidRPr="009C5589">
        <w:rPr>
          <w:rFonts w:ascii="Times New Roman" w:hAnsi="Times New Roman" w:cs="Times New Roman"/>
          <w:sz w:val="28"/>
          <w:szCs w:val="28"/>
        </w:rPr>
        <w:t>просмотра табеля</w:t>
      </w:r>
      <w:r w:rsidR="000076C0" w:rsidRPr="009C5589">
        <w:rPr>
          <w:rFonts w:ascii="Times New Roman" w:hAnsi="Times New Roman" w:cs="Times New Roman"/>
          <w:sz w:val="28"/>
          <w:szCs w:val="28"/>
        </w:rPr>
        <w:t xml:space="preserve">. На ней находятся таблицы, описывающие </w:t>
      </w:r>
      <w:r w:rsidRPr="009C5589">
        <w:rPr>
          <w:rFonts w:ascii="Times New Roman" w:hAnsi="Times New Roman" w:cs="Times New Roman"/>
          <w:sz w:val="28"/>
          <w:szCs w:val="28"/>
        </w:rPr>
        <w:t>выполнение заявок, на получение или на выдачу материалов, также находится информация по состоянию капитала самого склада и выплаты пользователей.</w:t>
      </w:r>
    </w:p>
    <w:p w:rsidR="00483369" w:rsidRPr="009C5589" w:rsidRDefault="00861151" w:rsidP="00483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8EF9F1" wp14:editId="51178591">
            <wp:extent cx="5934075" cy="1428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D9" w:rsidRPr="009C5589" w:rsidRDefault="00FE5ED9" w:rsidP="004833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Рисунок</w:t>
      </w:r>
      <w:r w:rsidR="00861151" w:rsidRPr="009C5589">
        <w:rPr>
          <w:rFonts w:ascii="Times New Roman" w:hAnsi="Times New Roman" w:cs="Times New Roman"/>
          <w:sz w:val="28"/>
          <w:szCs w:val="28"/>
        </w:rPr>
        <w:t>9</w:t>
      </w:r>
      <w:r w:rsidRPr="009C5589">
        <w:rPr>
          <w:rFonts w:ascii="Times New Roman" w:hAnsi="Times New Roman" w:cs="Times New Roman"/>
          <w:sz w:val="28"/>
          <w:szCs w:val="28"/>
        </w:rPr>
        <w:t xml:space="preserve">. Страница </w:t>
      </w:r>
      <w:r w:rsidR="00861151" w:rsidRPr="009C5589">
        <w:rPr>
          <w:rFonts w:ascii="Times New Roman" w:hAnsi="Times New Roman" w:cs="Times New Roman"/>
          <w:sz w:val="28"/>
          <w:szCs w:val="28"/>
        </w:rPr>
        <w:t>табеля</w:t>
      </w:r>
    </w:p>
    <w:p w:rsidR="000076C0" w:rsidRPr="009C5589" w:rsidRDefault="00E06285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AddApp</w:t>
      </w:r>
      <w:proofErr w:type="spellEnd"/>
      <w:r w:rsidR="000076C0" w:rsidRPr="009C55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76C0" w:rsidRPr="009C5589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0076C0" w:rsidRPr="009C5589">
        <w:rPr>
          <w:rFonts w:ascii="Times New Roman" w:hAnsi="Times New Roman" w:cs="Times New Roman"/>
          <w:sz w:val="28"/>
          <w:szCs w:val="28"/>
        </w:rPr>
        <w:t xml:space="preserve"> – страница </w:t>
      </w:r>
      <w:r w:rsidR="00940229" w:rsidRPr="009C5589">
        <w:rPr>
          <w:rFonts w:ascii="Times New Roman" w:hAnsi="Times New Roman" w:cs="Times New Roman"/>
          <w:sz w:val="28"/>
          <w:szCs w:val="28"/>
        </w:rPr>
        <w:t>заполнения заявки на получения материала со склада</w:t>
      </w:r>
      <w:r w:rsidR="000076C0" w:rsidRPr="009C5589">
        <w:rPr>
          <w:rFonts w:ascii="Times New Roman" w:hAnsi="Times New Roman" w:cs="Times New Roman"/>
          <w:sz w:val="28"/>
          <w:szCs w:val="28"/>
        </w:rPr>
        <w:t xml:space="preserve">. На ней располагается </w:t>
      </w:r>
      <w:r w:rsidR="00940229" w:rsidRPr="009C5589">
        <w:rPr>
          <w:rFonts w:ascii="Times New Roman" w:hAnsi="Times New Roman" w:cs="Times New Roman"/>
          <w:sz w:val="28"/>
          <w:szCs w:val="28"/>
        </w:rPr>
        <w:t>поля для ввода информации, а также есть возможность рассчитать общую сумму за получаемый материал.</w:t>
      </w:r>
    </w:p>
    <w:p w:rsidR="00483369" w:rsidRPr="009C5589" w:rsidRDefault="007E6C5F" w:rsidP="00FE5E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6BDE8D" wp14:editId="5B4576A7">
            <wp:extent cx="3333750" cy="2000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D9" w:rsidRPr="009C5589" w:rsidRDefault="00FE5ED9" w:rsidP="00FE5E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Рисунок1</w:t>
      </w:r>
      <w:r w:rsidR="007E6C5F" w:rsidRPr="009C5589">
        <w:rPr>
          <w:rFonts w:ascii="Times New Roman" w:hAnsi="Times New Roman" w:cs="Times New Roman"/>
          <w:sz w:val="28"/>
          <w:szCs w:val="28"/>
        </w:rPr>
        <w:t>0</w:t>
      </w:r>
      <w:r w:rsidRPr="009C5589">
        <w:rPr>
          <w:rFonts w:ascii="Times New Roman" w:hAnsi="Times New Roman" w:cs="Times New Roman"/>
          <w:sz w:val="28"/>
          <w:szCs w:val="28"/>
        </w:rPr>
        <w:t xml:space="preserve">. Страница </w:t>
      </w:r>
      <w:r w:rsidR="007E6C5F" w:rsidRPr="009C5589">
        <w:rPr>
          <w:rFonts w:ascii="Times New Roman" w:hAnsi="Times New Roman" w:cs="Times New Roman"/>
          <w:sz w:val="28"/>
          <w:szCs w:val="28"/>
        </w:rPr>
        <w:t>добавления заявки</w:t>
      </w:r>
    </w:p>
    <w:p w:rsidR="000076C0" w:rsidRPr="009C5589" w:rsidRDefault="007E6C5F" w:rsidP="00CE6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EditApplication</w:t>
      </w:r>
      <w:proofErr w:type="spellEnd"/>
      <w:r w:rsidR="000076C0" w:rsidRPr="009C55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76C0" w:rsidRPr="009C5589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="000076C0" w:rsidRPr="009C5589">
        <w:rPr>
          <w:rFonts w:ascii="Times New Roman" w:hAnsi="Times New Roman" w:cs="Times New Roman"/>
          <w:sz w:val="28"/>
          <w:szCs w:val="28"/>
        </w:rPr>
        <w:t xml:space="preserve"> – страница </w:t>
      </w:r>
      <w:r w:rsidRPr="009C5589">
        <w:rPr>
          <w:rFonts w:ascii="Times New Roman" w:hAnsi="Times New Roman" w:cs="Times New Roman"/>
          <w:sz w:val="28"/>
          <w:szCs w:val="28"/>
        </w:rPr>
        <w:t xml:space="preserve">редактирования заявок </w:t>
      </w:r>
      <w:r w:rsidR="000076C0" w:rsidRPr="009C5589">
        <w:rPr>
          <w:rFonts w:ascii="Times New Roman" w:hAnsi="Times New Roman" w:cs="Times New Roman"/>
          <w:sz w:val="28"/>
          <w:szCs w:val="28"/>
        </w:rPr>
        <w:t xml:space="preserve">остановок. </w:t>
      </w:r>
      <w:r w:rsidRPr="009C5589">
        <w:rPr>
          <w:rFonts w:ascii="Times New Roman" w:hAnsi="Times New Roman" w:cs="Times New Roman"/>
          <w:sz w:val="28"/>
          <w:szCs w:val="28"/>
        </w:rPr>
        <w:t>На ней находятся поля для ввода информации о редактируемой заявке и кнопка сохранения изменений</w:t>
      </w:r>
    </w:p>
    <w:p w:rsidR="003C5A71" w:rsidRPr="009C5589" w:rsidRDefault="00A15DA0" w:rsidP="00FE5ED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E5BDB0" wp14:editId="12AAB453">
            <wp:extent cx="3438525" cy="1323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369" w:rsidRPr="009C5589" w:rsidRDefault="00FE5ED9" w:rsidP="00516D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Рисунок1</w:t>
      </w:r>
      <w:r w:rsidR="00A15DA0" w:rsidRPr="009C5589">
        <w:rPr>
          <w:rFonts w:ascii="Times New Roman" w:hAnsi="Times New Roman" w:cs="Times New Roman"/>
          <w:sz w:val="28"/>
          <w:szCs w:val="28"/>
        </w:rPr>
        <w:t>1</w:t>
      </w:r>
      <w:r w:rsidRPr="009C5589">
        <w:rPr>
          <w:rFonts w:ascii="Times New Roman" w:hAnsi="Times New Roman" w:cs="Times New Roman"/>
          <w:sz w:val="28"/>
          <w:szCs w:val="28"/>
        </w:rPr>
        <w:t xml:space="preserve">. Страница </w:t>
      </w:r>
      <w:r w:rsidR="00A15DA0" w:rsidRPr="009C5589">
        <w:rPr>
          <w:rFonts w:ascii="Times New Roman" w:hAnsi="Times New Roman" w:cs="Times New Roman"/>
          <w:sz w:val="28"/>
          <w:szCs w:val="28"/>
        </w:rPr>
        <w:t>редактирования заявки</w:t>
      </w:r>
      <w:r w:rsidRPr="009C5589">
        <w:rPr>
          <w:rFonts w:ascii="Times New Roman" w:hAnsi="Times New Roman" w:cs="Times New Roman"/>
          <w:sz w:val="28"/>
          <w:szCs w:val="28"/>
        </w:rPr>
        <w:t>.</w:t>
      </w:r>
    </w:p>
    <w:p w:rsidR="002C2988" w:rsidRPr="009C5589" w:rsidRDefault="00EC5B22" w:rsidP="00516D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errorPage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xhtml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 – страница ошибок. Содержит сообщение о возникновении ошибки, </w:t>
      </w:r>
      <w:r w:rsidR="00A15DA0" w:rsidRPr="009C5589">
        <w:rPr>
          <w:rFonts w:ascii="Times New Roman" w:hAnsi="Times New Roman" w:cs="Times New Roman"/>
          <w:sz w:val="28"/>
          <w:szCs w:val="28"/>
        </w:rPr>
        <w:t>чтобы</w:t>
      </w:r>
      <w:r w:rsidRPr="009C5589">
        <w:rPr>
          <w:rFonts w:ascii="Times New Roman" w:hAnsi="Times New Roman" w:cs="Times New Roman"/>
          <w:sz w:val="28"/>
          <w:szCs w:val="28"/>
        </w:rPr>
        <w:t xml:space="preserve"> пользователь не был в неведении. На данную страницу пользователь будет попадать в случае возникновения в приложении ошибок рода 404,</w:t>
      </w:r>
      <w:r w:rsidR="00DD4B1F" w:rsidRPr="009C5589">
        <w:rPr>
          <w:rFonts w:ascii="Times New Roman" w:hAnsi="Times New Roman" w:cs="Times New Roman"/>
          <w:sz w:val="28"/>
          <w:szCs w:val="28"/>
        </w:rPr>
        <w:t xml:space="preserve"> </w:t>
      </w:r>
      <w:r w:rsidRPr="009C5589">
        <w:rPr>
          <w:rFonts w:ascii="Times New Roman" w:hAnsi="Times New Roman" w:cs="Times New Roman"/>
          <w:sz w:val="28"/>
          <w:szCs w:val="28"/>
        </w:rPr>
        <w:t>500 и т.д.</w:t>
      </w:r>
    </w:p>
    <w:p w:rsidR="00BE5116" w:rsidRPr="009C5589" w:rsidRDefault="00BE5116" w:rsidP="00BE5116">
      <w:pPr>
        <w:pStyle w:val="12"/>
        <w:ind w:right="0"/>
        <w:rPr>
          <w:szCs w:val="28"/>
        </w:rPr>
      </w:pPr>
      <w:r w:rsidRPr="009C5589">
        <w:rPr>
          <w:szCs w:val="28"/>
        </w:rPr>
        <w:lastRenderedPageBreak/>
        <w:t>Диаграмма классов сущностей.</w:t>
      </w:r>
    </w:p>
    <w:p w:rsidR="00211350" w:rsidRPr="009C5589" w:rsidRDefault="00211350" w:rsidP="002C29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Диаграммы классов показывают статическую структуру системы, то есть определяют типы объектов системы и различного рода статические связи и отношения между ними. Диаграммы классов содержат набор статических элементов, как, например, классы, типы, их связи, объединенные в граф.</w:t>
      </w:r>
    </w:p>
    <w:p w:rsidR="00211350" w:rsidRPr="009C5589" w:rsidRDefault="00211350" w:rsidP="002C298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Диаграмма классов сущностей информационной системы «</w:t>
      </w:r>
      <w:r w:rsidR="00877404">
        <w:rPr>
          <w:rFonts w:ascii="Times New Roman" w:hAnsi="Times New Roman" w:cs="Times New Roman"/>
          <w:sz w:val="28"/>
          <w:szCs w:val="28"/>
        </w:rPr>
        <w:t>Оптовый склад</w:t>
      </w:r>
      <w:r w:rsidRPr="009C5589">
        <w:rPr>
          <w:rFonts w:ascii="Times New Roman" w:hAnsi="Times New Roman" w:cs="Times New Roman"/>
          <w:sz w:val="28"/>
          <w:szCs w:val="28"/>
        </w:rPr>
        <w:t>» приведена на рисунке 1</w:t>
      </w:r>
      <w:r w:rsidR="001A3979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Pr="009C5589">
        <w:rPr>
          <w:rFonts w:ascii="Times New Roman" w:hAnsi="Times New Roman" w:cs="Times New Roman"/>
          <w:sz w:val="28"/>
          <w:szCs w:val="28"/>
        </w:rPr>
        <w:t>.</w:t>
      </w:r>
    </w:p>
    <w:p w:rsidR="0009295F" w:rsidRPr="009C5589" w:rsidRDefault="00BC2F14" w:rsidP="00211350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5589">
        <w:object w:dxaOrig="8715" w:dyaOrig="6315">
          <v:shape id="_x0000_i1026" type="#_x0000_t75" style="width:435.75pt;height:315.75pt" o:ole="">
            <v:imagedata r:id="rId17" o:title=""/>
          </v:shape>
          <o:OLEObject Type="Embed" ProgID="Visio.Drawing.15" ShapeID="_x0000_i1026" DrawAspect="Content" ObjectID="_1519234791" r:id="rId18"/>
        </w:object>
      </w:r>
    </w:p>
    <w:p w:rsidR="002C2988" w:rsidRPr="009C5589" w:rsidRDefault="00FE5ED9" w:rsidP="002C2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Рисунок</w:t>
      </w:r>
      <w:r w:rsidR="00516DB6" w:rsidRPr="009C5589">
        <w:rPr>
          <w:rFonts w:ascii="Times New Roman" w:hAnsi="Times New Roman" w:cs="Times New Roman"/>
          <w:sz w:val="28"/>
          <w:szCs w:val="28"/>
        </w:rPr>
        <w:t>12</w:t>
      </w:r>
      <w:r w:rsidRPr="009C5589">
        <w:rPr>
          <w:rFonts w:ascii="Times New Roman" w:hAnsi="Times New Roman" w:cs="Times New Roman"/>
          <w:sz w:val="28"/>
          <w:szCs w:val="28"/>
        </w:rPr>
        <w:t>. Диаграмма классов сущностей.</w:t>
      </w:r>
    </w:p>
    <w:p w:rsidR="002C2988" w:rsidRPr="009C5589" w:rsidRDefault="002C2988" w:rsidP="002C29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2988" w:rsidRPr="009C5589" w:rsidRDefault="002C2988" w:rsidP="002C2988">
      <w:pPr>
        <w:rPr>
          <w:rFonts w:ascii="Times New Roman" w:hAnsi="Times New Roman" w:cs="Times New Roman"/>
          <w:b/>
          <w:sz w:val="28"/>
          <w:szCs w:val="28"/>
        </w:rPr>
      </w:pPr>
      <w:r w:rsidRPr="009C5589">
        <w:rPr>
          <w:rFonts w:ascii="Times New Roman" w:hAnsi="Times New Roman" w:cs="Times New Roman"/>
          <w:b/>
          <w:sz w:val="28"/>
          <w:szCs w:val="28"/>
        </w:rPr>
        <w:t>Описание классов.</w:t>
      </w:r>
    </w:p>
    <w:p w:rsidR="00FE5ED9" w:rsidRPr="009C5589" w:rsidRDefault="00FE5ED9" w:rsidP="00FE5ED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Класс Пользователь (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myuser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>) определяет основные атрибуты, которыми обладает пользователь системы:</w:t>
      </w:r>
    </w:p>
    <w:p w:rsidR="00FE5ED9" w:rsidRPr="009C5589" w:rsidRDefault="00FE5ED9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9C5589">
        <w:rPr>
          <w:rFonts w:ascii="Times New Roman" w:hAnsi="Times New Roman" w:cs="Times New Roman"/>
          <w:sz w:val="28"/>
          <w:szCs w:val="28"/>
        </w:rPr>
        <w:t>Логин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 (String username);</w:t>
      </w:r>
    </w:p>
    <w:p w:rsidR="00FE5ED9" w:rsidRPr="009C5589" w:rsidRDefault="00FE5ED9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9C5589">
        <w:rPr>
          <w:rFonts w:ascii="Times New Roman" w:hAnsi="Times New Roman" w:cs="Times New Roman"/>
          <w:sz w:val="28"/>
          <w:szCs w:val="28"/>
        </w:rPr>
        <w:t>Пароль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 (String password);</w:t>
      </w:r>
    </w:p>
    <w:p w:rsidR="00FE5ED9" w:rsidRPr="00877404" w:rsidRDefault="00FE5ED9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5ED9" w:rsidRPr="00877404" w:rsidRDefault="00FE5ED9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5ED9" w:rsidRPr="009C5589" w:rsidRDefault="00FE5ED9" w:rsidP="00FE5ED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lastRenderedPageBreak/>
        <w:t>Класс роли пользователей (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myuser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>_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roles</w:t>
      </w:r>
      <w:r w:rsidRPr="009C5589">
        <w:rPr>
          <w:rFonts w:ascii="Times New Roman" w:hAnsi="Times New Roman" w:cs="Times New Roman"/>
          <w:sz w:val="28"/>
          <w:szCs w:val="28"/>
        </w:rPr>
        <w:t>) определяет соответствие пользователей с их ролями в системе:</w:t>
      </w:r>
    </w:p>
    <w:p w:rsidR="00FE5ED9" w:rsidRPr="009C5589" w:rsidRDefault="00FE5ED9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9C5589">
        <w:rPr>
          <w:rFonts w:ascii="Times New Roman" w:hAnsi="Times New Roman" w:cs="Times New Roman"/>
          <w:sz w:val="28"/>
          <w:szCs w:val="28"/>
        </w:rPr>
        <w:t>Логин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 (String username);</w:t>
      </w:r>
    </w:p>
    <w:p w:rsidR="00FE5ED9" w:rsidRPr="009C5589" w:rsidRDefault="00FE5ED9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9C5589">
        <w:rPr>
          <w:rFonts w:ascii="Times New Roman" w:hAnsi="Times New Roman" w:cs="Times New Roman"/>
          <w:sz w:val="28"/>
          <w:szCs w:val="28"/>
        </w:rPr>
        <w:t>Роль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 (String role);</w:t>
      </w:r>
    </w:p>
    <w:p w:rsidR="00FE5ED9" w:rsidRPr="009C5589" w:rsidRDefault="00FE5ED9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5ED9" w:rsidRPr="009C5589" w:rsidRDefault="00FE5ED9" w:rsidP="00FE5ED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56DC3" w:rsidRPr="009C5589">
        <w:rPr>
          <w:rFonts w:ascii="Times New Roman" w:hAnsi="Times New Roman" w:cs="Times New Roman"/>
          <w:sz w:val="28"/>
          <w:szCs w:val="28"/>
        </w:rPr>
        <w:t>Заявка</w:t>
      </w:r>
      <w:r w:rsidRPr="009C5589">
        <w:rPr>
          <w:rFonts w:ascii="Times New Roman" w:hAnsi="Times New Roman" w:cs="Times New Roman"/>
          <w:sz w:val="28"/>
          <w:szCs w:val="28"/>
        </w:rPr>
        <w:t xml:space="preserve"> (</w:t>
      </w:r>
      <w:r w:rsidR="00456DC3" w:rsidRPr="009C5589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9C5589">
        <w:rPr>
          <w:rFonts w:ascii="Times New Roman" w:hAnsi="Times New Roman" w:cs="Times New Roman"/>
          <w:sz w:val="28"/>
          <w:szCs w:val="28"/>
        </w:rPr>
        <w:t xml:space="preserve">) представляет собой </w:t>
      </w:r>
      <w:r w:rsidR="00456DC3" w:rsidRPr="009C5589">
        <w:rPr>
          <w:rFonts w:ascii="Times New Roman" w:hAnsi="Times New Roman" w:cs="Times New Roman"/>
          <w:sz w:val="28"/>
          <w:szCs w:val="28"/>
        </w:rPr>
        <w:t>форму заполнения заявки</w:t>
      </w:r>
      <w:r w:rsidRPr="009C5589">
        <w:rPr>
          <w:rFonts w:ascii="Times New Roman" w:hAnsi="Times New Roman" w:cs="Times New Roman"/>
          <w:sz w:val="28"/>
          <w:szCs w:val="28"/>
        </w:rPr>
        <w:t xml:space="preserve">, </w:t>
      </w:r>
      <w:r w:rsidR="00456DC3" w:rsidRPr="009C5589">
        <w:rPr>
          <w:rFonts w:ascii="Times New Roman" w:hAnsi="Times New Roman" w:cs="Times New Roman"/>
          <w:sz w:val="28"/>
          <w:szCs w:val="28"/>
        </w:rPr>
        <w:t>на получение материала со склада</w:t>
      </w:r>
      <w:r w:rsidRPr="009C5589">
        <w:rPr>
          <w:rFonts w:ascii="Times New Roman" w:hAnsi="Times New Roman" w:cs="Times New Roman"/>
          <w:sz w:val="28"/>
          <w:szCs w:val="28"/>
        </w:rPr>
        <w:t>. Класс содержит следующие атрибуты:</w:t>
      </w:r>
    </w:p>
    <w:p w:rsidR="00FE5ED9" w:rsidRPr="009C5589" w:rsidRDefault="00FE5ED9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1) Номер </w:t>
      </w:r>
      <w:r w:rsidR="00BA25BD" w:rsidRPr="009C5589">
        <w:rPr>
          <w:rFonts w:ascii="Times New Roman" w:hAnsi="Times New Roman" w:cs="Times New Roman"/>
          <w:sz w:val="28"/>
          <w:szCs w:val="28"/>
        </w:rPr>
        <w:t>заявки</w:t>
      </w:r>
      <w:r w:rsidRPr="009C55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56DC3" w:rsidRPr="009C5589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>);</w:t>
      </w:r>
    </w:p>
    <w:p w:rsidR="00FE5ED9" w:rsidRPr="009C5589" w:rsidRDefault="00FE5ED9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2) Название</w:t>
      </w:r>
      <w:r w:rsidR="00456DC3" w:rsidRPr="009C5589">
        <w:rPr>
          <w:rFonts w:ascii="Times New Roman" w:hAnsi="Times New Roman" w:cs="Times New Roman"/>
          <w:sz w:val="28"/>
          <w:szCs w:val="28"/>
        </w:rPr>
        <w:t xml:space="preserve"> материала</w:t>
      </w:r>
      <w:r w:rsidRPr="009C5589">
        <w:rPr>
          <w:rFonts w:ascii="Times New Roman" w:hAnsi="Times New Roman" w:cs="Times New Roman"/>
          <w:sz w:val="28"/>
          <w:szCs w:val="28"/>
        </w:rPr>
        <w:t xml:space="preserve"> (</w:t>
      </w:r>
      <w:r w:rsidR="00456DC3" w:rsidRPr="009C5589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9C558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E5ED9" w:rsidRPr="009C5589" w:rsidRDefault="00FE5ED9" w:rsidP="00456DC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3) </w:t>
      </w:r>
      <w:r w:rsidR="00456DC3" w:rsidRPr="009C5589">
        <w:rPr>
          <w:rFonts w:ascii="Times New Roman" w:hAnsi="Times New Roman" w:cs="Times New Roman"/>
          <w:sz w:val="28"/>
          <w:szCs w:val="28"/>
        </w:rPr>
        <w:t>Количество материала (</w:t>
      </w:r>
      <w:r w:rsidR="00456DC3" w:rsidRPr="009C5589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="00456DC3" w:rsidRPr="009C5589">
        <w:rPr>
          <w:rFonts w:ascii="Times New Roman" w:hAnsi="Times New Roman" w:cs="Times New Roman"/>
          <w:sz w:val="28"/>
          <w:szCs w:val="28"/>
        </w:rPr>
        <w:t>)</w:t>
      </w:r>
    </w:p>
    <w:p w:rsidR="00456DC3" w:rsidRPr="009C5589" w:rsidRDefault="00456DC3" w:rsidP="00456DC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4) ФИО клиента (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9C5589">
        <w:rPr>
          <w:rFonts w:ascii="Times New Roman" w:hAnsi="Times New Roman" w:cs="Times New Roman"/>
          <w:sz w:val="28"/>
          <w:szCs w:val="28"/>
        </w:rPr>
        <w:t>)</w:t>
      </w:r>
    </w:p>
    <w:p w:rsidR="00456DC3" w:rsidRPr="009C5589" w:rsidRDefault="00456DC3" w:rsidP="00456DC3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5) Общая сумма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9C55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E5ED9" w:rsidRPr="009C5589" w:rsidRDefault="00FE5ED9" w:rsidP="00FE5ED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FE5ED9" w:rsidRPr="009C5589" w:rsidRDefault="00FE5ED9" w:rsidP="00FE5ED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56DC3" w:rsidRPr="009C5589">
        <w:rPr>
          <w:rFonts w:ascii="Times New Roman" w:hAnsi="Times New Roman" w:cs="Times New Roman"/>
          <w:sz w:val="28"/>
          <w:szCs w:val="28"/>
        </w:rPr>
        <w:t xml:space="preserve">Материалы </w:t>
      </w:r>
      <w:r w:rsidRPr="009C5589">
        <w:rPr>
          <w:rFonts w:ascii="Times New Roman" w:hAnsi="Times New Roman" w:cs="Times New Roman"/>
          <w:sz w:val="28"/>
          <w:szCs w:val="28"/>
        </w:rPr>
        <w:t>(</w:t>
      </w:r>
      <w:r w:rsidR="00456DC3" w:rsidRPr="009C5589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9C5589">
        <w:rPr>
          <w:rFonts w:ascii="Times New Roman" w:hAnsi="Times New Roman" w:cs="Times New Roman"/>
          <w:sz w:val="28"/>
          <w:szCs w:val="28"/>
        </w:rPr>
        <w:t xml:space="preserve">) </w:t>
      </w:r>
      <w:r w:rsidR="00456DC3" w:rsidRPr="009C5589">
        <w:rPr>
          <w:rFonts w:ascii="Times New Roman" w:hAnsi="Times New Roman" w:cs="Times New Roman"/>
          <w:sz w:val="28"/>
          <w:szCs w:val="28"/>
        </w:rPr>
        <w:t>представляет собой список доступных материалов на складе, обладает следующими атрибутами:</w:t>
      </w:r>
    </w:p>
    <w:p w:rsidR="00FE5ED9" w:rsidRPr="009C5589" w:rsidRDefault="00FE5ED9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1) Номер </w:t>
      </w:r>
      <w:r w:rsidR="003E5B9B" w:rsidRPr="009C5589">
        <w:rPr>
          <w:rFonts w:ascii="Times New Roman" w:hAnsi="Times New Roman" w:cs="Times New Roman"/>
          <w:sz w:val="28"/>
          <w:szCs w:val="28"/>
        </w:rPr>
        <w:t>в таблице</w:t>
      </w:r>
      <w:r w:rsidRPr="009C55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E5B9B" w:rsidRPr="009C5589">
        <w:rPr>
          <w:rFonts w:ascii="Times New Roman" w:hAnsi="Times New Roman" w:cs="Times New Roman"/>
          <w:sz w:val="28"/>
          <w:szCs w:val="28"/>
          <w:lang w:val="en-US"/>
        </w:rPr>
        <w:t>idMat</w:t>
      </w:r>
      <w:proofErr w:type="spellEnd"/>
      <w:r w:rsidR="00BC2F14" w:rsidRPr="009C5589">
        <w:rPr>
          <w:rFonts w:ascii="Times New Roman" w:hAnsi="Times New Roman" w:cs="Times New Roman"/>
          <w:sz w:val="28"/>
          <w:szCs w:val="28"/>
        </w:rPr>
        <w:t>)</w:t>
      </w:r>
    </w:p>
    <w:p w:rsidR="00FE5ED9" w:rsidRPr="009C5589" w:rsidRDefault="00FE5ED9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2) </w:t>
      </w:r>
      <w:r w:rsidR="00BC2F14" w:rsidRPr="009C5589">
        <w:rPr>
          <w:rFonts w:ascii="Times New Roman" w:hAnsi="Times New Roman" w:cs="Times New Roman"/>
          <w:sz w:val="28"/>
          <w:szCs w:val="28"/>
        </w:rPr>
        <w:t>Название материала</w:t>
      </w:r>
      <w:r w:rsidRPr="009C5589">
        <w:rPr>
          <w:rFonts w:ascii="Times New Roman" w:hAnsi="Times New Roman" w:cs="Times New Roman"/>
          <w:sz w:val="28"/>
          <w:szCs w:val="28"/>
        </w:rPr>
        <w:t xml:space="preserve"> (</w:t>
      </w:r>
      <w:r w:rsidR="00BC2F14" w:rsidRPr="009C558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C558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E5ED9" w:rsidRPr="009C5589" w:rsidRDefault="00FE5ED9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3) </w:t>
      </w:r>
      <w:r w:rsidR="00BC2F14" w:rsidRPr="009C5589">
        <w:rPr>
          <w:rFonts w:ascii="Times New Roman" w:hAnsi="Times New Roman" w:cs="Times New Roman"/>
          <w:sz w:val="28"/>
          <w:szCs w:val="28"/>
        </w:rPr>
        <w:t>Цифровой номер</w:t>
      </w:r>
      <w:r w:rsidRPr="009C5589">
        <w:rPr>
          <w:rFonts w:ascii="Times New Roman" w:hAnsi="Times New Roman" w:cs="Times New Roman"/>
          <w:sz w:val="28"/>
          <w:szCs w:val="28"/>
        </w:rPr>
        <w:t xml:space="preserve"> (</w:t>
      </w:r>
      <w:r w:rsidR="00BC2F14" w:rsidRPr="009C558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9C5589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C2F14" w:rsidRPr="00877404" w:rsidRDefault="00BC2F14" w:rsidP="00FE5ED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77404">
        <w:rPr>
          <w:rFonts w:ascii="Times New Roman" w:hAnsi="Times New Roman" w:cs="Times New Roman"/>
          <w:sz w:val="28"/>
          <w:szCs w:val="28"/>
        </w:rPr>
        <w:t>4)</w:t>
      </w:r>
      <w:r w:rsidRPr="009C5589">
        <w:rPr>
          <w:rFonts w:ascii="Times New Roman" w:hAnsi="Times New Roman" w:cs="Times New Roman"/>
          <w:sz w:val="28"/>
          <w:szCs w:val="28"/>
        </w:rPr>
        <w:t xml:space="preserve"> Количество (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877404">
        <w:rPr>
          <w:rFonts w:ascii="Times New Roman" w:hAnsi="Times New Roman" w:cs="Times New Roman"/>
          <w:sz w:val="28"/>
          <w:szCs w:val="28"/>
        </w:rPr>
        <w:t>)</w:t>
      </w:r>
    </w:p>
    <w:p w:rsidR="00FE5ED9" w:rsidRPr="009C5589" w:rsidRDefault="00FE5ED9" w:rsidP="00FE5ED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Класс</w:t>
      </w:r>
      <w:r w:rsidR="00BC2F14" w:rsidRPr="009C5589">
        <w:rPr>
          <w:rFonts w:ascii="Times New Roman" w:hAnsi="Times New Roman" w:cs="Times New Roman"/>
          <w:sz w:val="28"/>
          <w:szCs w:val="28"/>
        </w:rPr>
        <w:t xml:space="preserve"> Табель</w:t>
      </w:r>
      <w:r w:rsidRPr="009C55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C2F14" w:rsidRPr="009C5589">
        <w:rPr>
          <w:rFonts w:ascii="Times New Roman" w:hAnsi="Times New Roman" w:cs="Times New Roman"/>
          <w:sz w:val="28"/>
          <w:szCs w:val="28"/>
          <w:lang w:val="en-US"/>
        </w:rPr>
        <w:t>TimesHeet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) </w:t>
      </w:r>
      <w:r w:rsidR="00BC2F14" w:rsidRPr="009C5589">
        <w:rPr>
          <w:rFonts w:ascii="Times New Roman" w:hAnsi="Times New Roman" w:cs="Times New Roman"/>
          <w:sz w:val="28"/>
          <w:szCs w:val="28"/>
        </w:rPr>
        <w:t>содержит информацию по выполненным заявкам</w:t>
      </w:r>
      <w:r w:rsidRPr="009C5589">
        <w:rPr>
          <w:rFonts w:ascii="Times New Roman" w:hAnsi="Times New Roman" w:cs="Times New Roman"/>
          <w:sz w:val="28"/>
          <w:szCs w:val="28"/>
        </w:rPr>
        <w:t>. Содержит атрибуты:</w:t>
      </w:r>
    </w:p>
    <w:p w:rsidR="00FE5ED9" w:rsidRPr="009C5589" w:rsidRDefault="00BC2F14" w:rsidP="00BC2F1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89">
        <w:rPr>
          <w:rFonts w:ascii="Times New Roman" w:hAnsi="Times New Roman" w:cs="Times New Roman"/>
          <w:sz w:val="28"/>
          <w:szCs w:val="28"/>
        </w:rPr>
        <w:t>Номер (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:rsidR="00BC2F14" w:rsidRPr="009C5589" w:rsidRDefault="00BC2F14" w:rsidP="00BC2F1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89">
        <w:rPr>
          <w:rFonts w:ascii="Times New Roman" w:hAnsi="Times New Roman" w:cs="Times New Roman"/>
          <w:sz w:val="28"/>
          <w:szCs w:val="28"/>
        </w:rPr>
        <w:t>Название материала (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Material)</w:t>
      </w:r>
    </w:p>
    <w:p w:rsidR="00BC2F14" w:rsidRPr="009C5589" w:rsidRDefault="00BC2F14" w:rsidP="00BC2F1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89">
        <w:rPr>
          <w:rFonts w:ascii="Times New Roman" w:hAnsi="Times New Roman" w:cs="Times New Roman"/>
          <w:sz w:val="28"/>
          <w:szCs w:val="28"/>
        </w:rPr>
        <w:t>Количество (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Quantity)</w:t>
      </w:r>
    </w:p>
    <w:p w:rsidR="00BC2F14" w:rsidRPr="009C5589" w:rsidRDefault="00BC2F14" w:rsidP="00BC2F1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89">
        <w:rPr>
          <w:rFonts w:ascii="Times New Roman" w:hAnsi="Times New Roman" w:cs="Times New Roman"/>
          <w:sz w:val="28"/>
          <w:szCs w:val="28"/>
        </w:rPr>
        <w:t>ФИО Клиента (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FIO)</w:t>
      </w:r>
    </w:p>
    <w:p w:rsidR="00BC2F14" w:rsidRPr="009C5589" w:rsidRDefault="00BC2F14" w:rsidP="00BC2F1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Сумму, которую заплатил клиент (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9C5589">
        <w:rPr>
          <w:rFonts w:ascii="Times New Roman" w:hAnsi="Times New Roman" w:cs="Times New Roman"/>
          <w:sz w:val="28"/>
          <w:szCs w:val="28"/>
        </w:rPr>
        <w:t>)</w:t>
      </w:r>
    </w:p>
    <w:p w:rsidR="00BC2F14" w:rsidRPr="009C5589" w:rsidRDefault="00BC2F14" w:rsidP="00BC2F1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Дата, когда была выполнена заявка (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C5589">
        <w:rPr>
          <w:rFonts w:ascii="Times New Roman" w:hAnsi="Times New Roman" w:cs="Times New Roman"/>
          <w:sz w:val="28"/>
          <w:szCs w:val="28"/>
        </w:rPr>
        <w:t>)</w:t>
      </w:r>
    </w:p>
    <w:p w:rsidR="00B33CA9" w:rsidRPr="009C5589" w:rsidRDefault="00B33CA9" w:rsidP="00FE5ED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Класс Заявка для поставщиков (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ApplicationProviders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>) – заявка на получение товара на склад от поставщиков, содержит атрибуты:</w:t>
      </w:r>
    </w:p>
    <w:p w:rsidR="00B33CA9" w:rsidRPr="00877404" w:rsidRDefault="00B33CA9" w:rsidP="00B33CA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9C5589">
        <w:rPr>
          <w:rFonts w:ascii="Times New Roman" w:hAnsi="Times New Roman" w:cs="Times New Roman"/>
          <w:sz w:val="28"/>
          <w:szCs w:val="28"/>
        </w:rPr>
        <w:t>1)Название</w:t>
      </w:r>
      <w:proofErr w:type="gramEnd"/>
      <w:r w:rsidRPr="009C5589">
        <w:rPr>
          <w:rFonts w:ascii="Times New Roman" w:hAnsi="Times New Roman" w:cs="Times New Roman"/>
          <w:sz w:val="28"/>
          <w:szCs w:val="28"/>
        </w:rPr>
        <w:t xml:space="preserve"> материала</w:t>
      </w:r>
      <w:r w:rsidRPr="00877404">
        <w:rPr>
          <w:rFonts w:ascii="Times New Roman" w:hAnsi="Times New Roman" w:cs="Times New Roman"/>
          <w:sz w:val="28"/>
          <w:szCs w:val="28"/>
        </w:rPr>
        <w:t xml:space="preserve"> (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77404">
        <w:rPr>
          <w:rFonts w:ascii="Times New Roman" w:hAnsi="Times New Roman" w:cs="Times New Roman"/>
          <w:sz w:val="28"/>
          <w:szCs w:val="28"/>
        </w:rPr>
        <w:t>)</w:t>
      </w:r>
    </w:p>
    <w:p w:rsidR="00B33CA9" w:rsidRPr="00877404" w:rsidRDefault="00B33CA9" w:rsidP="00B33CA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9C5589">
        <w:rPr>
          <w:rFonts w:ascii="Times New Roman" w:hAnsi="Times New Roman" w:cs="Times New Roman"/>
          <w:sz w:val="28"/>
          <w:szCs w:val="28"/>
        </w:rPr>
        <w:t>2)Количество</w:t>
      </w:r>
      <w:proofErr w:type="gramEnd"/>
      <w:r w:rsidRPr="00877404">
        <w:rPr>
          <w:rFonts w:ascii="Times New Roman" w:hAnsi="Times New Roman" w:cs="Times New Roman"/>
          <w:sz w:val="28"/>
          <w:szCs w:val="28"/>
        </w:rPr>
        <w:t xml:space="preserve"> (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877404">
        <w:rPr>
          <w:rFonts w:ascii="Times New Roman" w:hAnsi="Times New Roman" w:cs="Times New Roman"/>
          <w:sz w:val="28"/>
          <w:szCs w:val="28"/>
        </w:rPr>
        <w:t>)</w:t>
      </w:r>
    </w:p>
    <w:p w:rsidR="00B33CA9" w:rsidRPr="00877404" w:rsidRDefault="00B33CA9" w:rsidP="00B33CA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9C5589">
        <w:rPr>
          <w:rFonts w:ascii="Times New Roman" w:hAnsi="Times New Roman" w:cs="Times New Roman"/>
          <w:sz w:val="28"/>
          <w:szCs w:val="28"/>
        </w:rPr>
        <w:t>3)Название</w:t>
      </w:r>
      <w:proofErr w:type="gramEnd"/>
      <w:r w:rsidRPr="009C5589">
        <w:rPr>
          <w:rFonts w:ascii="Times New Roman" w:hAnsi="Times New Roman" w:cs="Times New Roman"/>
          <w:sz w:val="28"/>
          <w:szCs w:val="28"/>
        </w:rPr>
        <w:t xml:space="preserve"> поставщика</w:t>
      </w:r>
      <w:r w:rsidRPr="00877404">
        <w:rPr>
          <w:rFonts w:ascii="Times New Roman" w:hAnsi="Times New Roman" w:cs="Times New Roman"/>
          <w:sz w:val="28"/>
          <w:szCs w:val="28"/>
        </w:rPr>
        <w:t xml:space="preserve"> (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providers</w:t>
      </w:r>
      <w:r w:rsidRPr="00877404">
        <w:rPr>
          <w:rFonts w:ascii="Times New Roman" w:hAnsi="Times New Roman" w:cs="Times New Roman"/>
          <w:sz w:val="28"/>
          <w:szCs w:val="28"/>
        </w:rPr>
        <w:t>)</w:t>
      </w:r>
    </w:p>
    <w:p w:rsidR="00B33CA9" w:rsidRPr="009C5589" w:rsidRDefault="00B33CA9" w:rsidP="00B33CA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9C5589">
        <w:rPr>
          <w:rFonts w:ascii="Times New Roman" w:hAnsi="Times New Roman" w:cs="Times New Roman"/>
          <w:sz w:val="28"/>
          <w:szCs w:val="28"/>
        </w:rPr>
        <w:t>4)Общая</w:t>
      </w:r>
      <w:proofErr w:type="gramEnd"/>
      <w:r w:rsidRPr="009C5589">
        <w:rPr>
          <w:rFonts w:ascii="Times New Roman" w:hAnsi="Times New Roman" w:cs="Times New Roman"/>
          <w:sz w:val="28"/>
          <w:szCs w:val="28"/>
        </w:rPr>
        <w:t xml:space="preserve"> сумма за товар (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allsum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>)</w:t>
      </w:r>
    </w:p>
    <w:p w:rsidR="00FE5ED9" w:rsidRPr="009C5589" w:rsidRDefault="00FE5ED9" w:rsidP="00FE5ED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33CA9" w:rsidRPr="009C5589">
        <w:rPr>
          <w:rFonts w:ascii="Times New Roman" w:hAnsi="Times New Roman" w:cs="Times New Roman"/>
          <w:sz w:val="28"/>
          <w:szCs w:val="28"/>
        </w:rPr>
        <w:t>Поставщики</w:t>
      </w:r>
      <w:r w:rsidRPr="009C5589">
        <w:rPr>
          <w:rFonts w:ascii="Times New Roman" w:hAnsi="Times New Roman" w:cs="Times New Roman"/>
          <w:sz w:val="28"/>
          <w:szCs w:val="28"/>
        </w:rPr>
        <w:t xml:space="preserve"> (</w:t>
      </w:r>
      <w:r w:rsidR="00B33CA9" w:rsidRPr="009C5589">
        <w:rPr>
          <w:rFonts w:ascii="Times New Roman" w:hAnsi="Times New Roman" w:cs="Times New Roman"/>
          <w:sz w:val="28"/>
          <w:szCs w:val="28"/>
          <w:lang w:val="en-US"/>
        </w:rPr>
        <w:t>Providers</w:t>
      </w:r>
      <w:r w:rsidRPr="009C5589">
        <w:rPr>
          <w:rFonts w:ascii="Times New Roman" w:hAnsi="Times New Roman" w:cs="Times New Roman"/>
          <w:sz w:val="28"/>
          <w:szCs w:val="28"/>
        </w:rPr>
        <w:t xml:space="preserve">) – </w:t>
      </w:r>
      <w:r w:rsidR="00B33CA9" w:rsidRPr="009C5589">
        <w:rPr>
          <w:rFonts w:ascii="Times New Roman" w:hAnsi="Times New Roman" w:cs="Times New Roman"/>
          <w:sz w:val="28"/>
          <w:szCs w:val="28"/>
        </w:rPr>
        <w:t>информация о поставщиках, их товарах и ценах</w:t>
      </w:r>
      <w:r w:rsidRPr="009C5589">
        <w:rPr>
          <w:rFonts w:ascii="Times New Roman" w:hAnsi="Times New Roman" w:cs="Times New Roman"/>
          <w:sz w:val="28"/>
          <w:szCs w:val="28"/>
        </w:rPr>
        <w:t>. Содержит атрибуты:</w:t>
      </w:r>
    </w:p>
    <w:p w:rsidR="00211350" w:rsidRPr="009C5589" w:rsidRDefault="00B33CA9" w:rsidP="00B33CA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89">
        <w:rPr>
          <w:rFonts w:ascii="Times New Roman" w:hAnsi="Times New Roman" w:cs="Times New Roman"/>
          <w:sz w:val="28"/>
          <w:szCs w:val="28"/>
        </w:rPr>
        <w:t>Название поставщика (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NameProvider</w:t>
      </w:r>
      <w:proofErr w:type="spellEnd"/>
      <w:r w:rsidRPr="009C55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33CA9" w:rsidRPr="009C5589" w:rsidRDefault="00B33CA9" w:rsidP="00B33CA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5589">
        <w:rPr>
          <w:rFonts w:ascii="Times New Roman" w:hAnsi="Times New Roman" w:cs="Times New Roman"/>
          <w:sz w:val="28"/>
          <w:szCs w:val="28"/>
        </w:rPr>
        <w:t>Название материала (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Material)</w:t>
      </w:r>
    </w:p>
    <w:p w:rsidR="00B33CA9" w:rsidRPr="009C5589" w:rsidRDefault="00B33CA9" w:rsidP="00B33CA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Цена за этот материал (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9C5589">
        <w:rPr>
          <w:rFonts w:ascii="Times New Roman" w:hAnsi="Times New Roman" w:cs="Times New Roman"/>
          <w:sz w:val="28"/>
          <w:szCs w:val="28"/>
        </w:rPr>
        <w:t>)</w:t>
      </w:r>
    </w:p>
    <w:p w:rsidR="00B33CA9" w:rsidRPr="009C5589" w:rsidRDefault="00B33CA9" w:rsidP="00B33C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C2D52" w:rsidRPr="009C5589" w:rsidRDefault="00BE5116" w:rsidP="002C2988">
      <w:pPr>
        <w:pStyle w:val="12"/>
        <w:ind w:right="0"/>
        <w:rPr>
          <w:szCs w:val="28"/>
        </w:rPr>
      </w:pPr>
      <w:r w:rsidRPr="009C5589">
        <w:rPr>
          <w:szCs w:val="28"/>
        </w:rPr>
        <w:lastRenderedPageBreak/>
        <w:t>Диаграмма последовательностей.</w:t>
      </w:r>
    </w:p>
    <w:p w:rsidR="00943C1F" w:rsidRPr="009C5589" w:rsidRDefault="00943C1F" w:rsidP="00943C1F">
      <w:pPr>
        <w:spacing w:after="0" w:line="240" w:lineRule="auto"/>
        <w:ind w:left="567" w:right="284"/>
        <w:contextualSpacing/>
        <w:rPr>
          <w:rFonts w:ascii="Times New Roman" w:hAnsi="Times New Roman"/>
          <w:b/>
          <w:sz w:val="28"/>
          <w:szCs w:val="28"/>
        </w:rPr>
      </w:pPr>
      <w:r w:rsidRPr="009C5589">
        <w:rPr>
          <w:rFonts w:ascii="Times New Roman" w:hAnsi="Times New Roman"/>
          <w:b/>
          <w:sz w:val="28"/>
          <w:szCs w:val="28"/>
        </w:rPr>
        <w:t>Расширенное описание прецедента «Заказать материал на склад»</w:t>
      </w:r>
    </w:p>
    <w:p w:rsidR="00943C1F" w:rsidRPr="009C5589" w:rsidRDefault="00943C1F" w:rsidP="00943C1F">
      <w:pPr>
        <w:pStyle w:val="a3"/>
        <w:numPr>
          <w:ilvl w:val="0"/>
          <w:numId w:val="1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9C5589">
        <w:rPr>
          <w:rFonts w:ascii="Times New Roman" w:hAnsi="Times New Roman"/>
          <w:sz w:val="28"/>
          <w:szCs w:val="28"/>
        </w:rPr>
        <w:t>Название: «Заказать материал на склад».</w:t>
      </w:r>
    </w:p>
    <w:p w:rsidR="00943C1F" w:rsidRPr="009C5589" w:rsidRDefault="00943C1F" w:rsidP="00943C1F">
      <w:pPr>
        <w:pStyle w:val="a3"/>
        <w:numPr>
          <w:ilvl w:val="0"/>
          <w:numId w:val="1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9C5589">
        <w:rPr>
          <w:rFonts w:ascii="Times New Roman" w:hAnsi="Times New Roman"/>
          <w:sz w:val="28"/>
          <w:szCs w:val="28"/>
        </w:rPr>
        <w:t>Предусловие: Пользователь авторизован как администратор.</w:t>
      </w:r>
    </w:p>
    <w:p w:rsidR="00943C1F" w:rsidRPr="009C5589" w:rsidRDefault="00943C1F" w:rsidP="00943C1F">
      <w:pPr>
        <w:pStyle w:val="a3"/>
        <w:numPr>
          <w:ilvl w:val="0"/>
          <w:numId w:val="1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9C5589">
        <w:rPr>
          <w:rFonts w:ascii="Times New Roman" w:hAnsi="Times New Roman"/>
          <w:sz w:val="28"/>
          <w:szCs w:val="28"/>
        </w:rPr>
        <w:t>Действующее лицо: Администратор</w:t>
      </w:r>
    </w:p>
    <w:p w:rsidR="00943C1F" w:rsidRPr="009C5589" w:rsidRDefault="00943C1F" w:rsidP="00943C1F">
      <w:pPr>
        <w:pStyle w:val="a3"/>
        <w:numPr>
          <w:ilvl w:val="0"/>
          <w:numId w:val="1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9C5589">
        <w:rPr>
          <w:rFonts w:ascii="Times New Roman" w:hAnsi="Times New Roman"/>
          <w:sz w:val="28"/>
          <w:szCs w:val="28"/>
        </w:rPr>
        <w:t xml:space="preserve">Основной поток: </w:t>
      </w:r>
      <w:proofErr w:type="gramStart"/>
      <w:r w:rsidRPr="009C5589">
        <w:rPr>
          <w:rFonts w:ascii="Times New Roman" w:hAnsi="Times New Roman"/>
          <w:sz w:val="28"/>
          <w:szCs w:val="28"/>
        </w:rPr>
        <w:t>Администратор</w:t>
      </w:r>
      <w:proofErr w:type="gramEnd"/>
      <w:r w:rsidRPr="009C5589">
        <w:rPr>
          <w:rFonts w:ascii="Times New Roman" w:hAnsi="Times New Roman"/>
          <w:sz w:val="28"/>
          <w:szCs w:val="28"/>
        </w:rPr>
        <w:t xml:space="preserve"> просматривая страницу с материалами, смотрит какие отсутствует и их надо заказать, смотрит поставщиков, у кого какой материал дешевле и выгоднее купить и заполняет заявки на получение этого материала.</w:t>
      </w:r>
    </w:p>
    <w:p w:rsidR="00943C1F" w:rsidRPr="009C5589" w:rsidRDefault="00943C1F" w:rsidP="00943C1F">
      <w:pPr>
        <w:pStyle w:val="a3"/>
        <w:numPr>
          <w:ilvl w:val="0"/>
          <w:numId w:val="1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9C5589">
        <w:rPr>
          <w:rFonts w:ascii="Times New Roman" w:hAnsi="Times New Roman"/>
          <w:sz w:val="28"/>
          <w:szCs w:val="28"/>
        </w:rPr>
        <w:t>Альтернативный поток: Материал присутствует на складе и его не надо заказывать.</w:t>
      </w:r>
    </w:p>
    <w:p w:rsidR="00943C1F" w:rsidRPr="009C5589" w:rsidRDefault="00943C1F" w:rsidP="00943C1F">
      <w:pPr>
        <w:pStyle w:val="a3"/>
        <w:numPr>
          <w:ilvl w:val="0"/>
          <w:numId w:val="1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9C5589">
        <w:rPr>
          <w:rFonts w:ascii="Times New Roman" w:hAnsi="Times New Roman"/>
          <w:sz w:val="28"/>
          <w:szCs w:val="28"/>
        </w:rPr>
        <w:t>Постусловие: Администратор перенаправляется на страницу заполнения заявки на получение материала.</w:t>
      </w:r>
    </w:p>
    <w:p w:rsidR="00211350" w:rsidRPr="009C5589" w:rsidRDefault="00211350" w:rsidP="00211350">
      <w:p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Диаграмма последовательности является одной из разновидности диаграмм взаимодействия и предназначена для моделирования взаимодействия объектов Системы во времени, а также обмена сообщениями между ними. </w:t>
      </w:r>
    </w:p>
    <w:p w:rsidR="00211350" w:rsidRPr="009C5589" w:rsidRDefault="00211350" w:rsidP="00211350">
      <w:p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Диаграмма последовательностей прецедента «</w:t>
      </w:r>
      <w:r w:rsidR="00943C1F" w:rsidRPr="009C5589">
        <w:rPr>
          <w:rFonts w:ascii="Times New Roman" w:hAnsi="Times New Roman" w:cs="Times New Roman"/>
          <w:sz w:val="28"/>
          <w:szCs w:val="28"/>
        </w:rPr>
        <w:t>Заказать материал на склад</w:t>
      </w:r>
      <w:r w:rsidRPr="009C5589">
        <w:rPr>
          <w:rFonts w:ascii="Times New Roman" w:hAnsi="Times New Roman" w:cs="Times New Roman"/>
          <w:sz w:val="28"/>
          <w:szCs w:val="28"/>
        </w:rPr>
        <w:t>» приведена на рисунке 1</w:t>
      </w:r>
      <w:r w:rsidR="00943C1F" w:rsidRPr="009C5589">
        <w:rPr>
          <w:rFonts w:ascii="Times New Roman" w:hAnsi="Times New Roman" w:cs="Times New Roman"/>
          <w:sz w:val="28"/>
          <w:szCs w:val="28"/>
        </w:rPr>
        <w:t>3</w:t>
      </w:r>
      <w:r w:rsidRPr="009C5589">
        <w:rPr>
          <w:rFonts w:ascii="Times New Roman" w:hAnsi="Times New Roman" w:cs="Times New Roman"/>
          <w:sz w:val="28"/>
          <w:szCs w:val="28"/>
        </w:rPr>
        <w:t>.</w:t>
      </w:r>
    </w:p>
    <w:p w:rsidR="00211350" w:rsidRPr="009C5589" w:rsidRDefault="009C5589" w:rsidP="00211350">
      <w:pPr>
        <w:rPr>
          <w:rFonts w:ascii="Times New Roman" w:hAnsi="Times New Roman" w:cs="Times New Roman"/>
          <w:sz w:val="28"/>
          <w:szCs w:val="28"/>
        </w:rPr>
      </w:pPr>
      <w:r w:rsidRPr="009C5589">
        <w:object w:dxaOrig="7261" w:dyaOrig="6211">
          <v:shape id="_x0000_i1027" type="#_x0000_t75" style="width:363pt;height:310.5pt" o:ole="">
            <v:imagedata r:id="rId19" o:title=""/>
          </v:shape>
          <o:OLEObject Type="Embed" ProgID="Visio.Drawing.15" ShapeID="_x0000_i1027" DrawAspect="Content" ObjectID="_1519234792" r:id="rId20"/>
        </w:object>
      </w:r>
    </w:p>
    <w:p w:rsidR="00211350" w:rsidRPr="009C5589" w:rsidRDefault="00211350" w:rsidP="00211350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Рисунок1</w:t>
      </w:r>
      <w:r w:rsidR="00943C1F" w:rsidRPr="009C5589">
        <w:rPr>
          <w:rFonts w:ascii="Times New Roman" w:hAnsi="Times New Roman" w:cs="Times New Roman"/>
          <w:sz w:val="28"/>
          <w:szCs w:val="28"/>
        </w:rPr>
        <w:t>3</w:t>
      </w:r>
      <w:r w:rsidRPr="009C5589">
        <w:rPr>
          <w:rFonts w:ascii="Times New Roman" w:hAnsi="Times New Roman" w:cs="Times New Roman"/>
          <w:sz w:val="28"/>
          <w:szCs w:val="28"/>
        </w:rPr>
        <w:t>. Диаграмма прецедента «</w:t>
      </w:r>
      <w:r w:rsidR="00943C1F" w:rsidRPr="009C5589">
        <w:rPr>
          <w:rFonts w:ascii="Times New Roman" w:hAnsi="Times New Roman" w:cs="Times New Roman"/>
          <w:sz w:val="28"/>
          <w:szCs w:val="28"/>
        </w:rPr>
        <w:t>Заказать материал на склад</w:t>
      </w:r>
      <w:r w:rsidRPr="009C5589">
        <w:rPr>
          <w:rFonts w:ascii="Times New Roman" w:hAnsi="Times New Roman" w:cs="Times New Roman"/>
          <w:sz w:val="28"/>
          <w:szCs w:val="28"/>
        </w:rPr>
        <w:t>»</w:t>
      </w:r>
    </w:p>
    <w:p w:rsidR="00217222" w:rsidRPr="009C5589" w:rsidRDefault="00217222" w:rsidP="00217222">
      <w:pPr>
        <w:rPr>
          <w:rFonts w:ascii="Times New Roman" w:hAnsi="Times New Roman" w:cs="Times New Roman"/>
          <w:sz w:val="28"/>
          <w:szCs w:val="28"/>
        </w:rPr>
      </w:pPr>
    </w:p>
    <w:p w:rsidR="00217222" w:rsidRPr="009C5589" w:rsidRDefault="00217222" w:rsidP="00217222">
      <w:pPr>
        <w:pStyle w:val="12"/>
        <w:ind w:right="0"/>
        <w:rPr>
          <w:szCs w:val="28"/>
        </w:rPr>
      </w:pPr>
      <w:r w:rsidRPr="009C5589">
        <w:rPr>
          <w:szCs w:val="28"/>
        </w:rPr>
        <w:lastRenderedPageBreak/>
        <w:t> Сводная диаграмма классов/компонентов приложения с указанием связей между компонентами различных слоев.</w:t>
      </w:r>
    </w:p>
    <w:p w:rsidR="00A24286" w:rsidRPr="009C5589" w:rsidRDefault="00A24286" w:rsidP="00211350">
      <w:pPr>
        <w:spacing w:after="0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5589">
        <w:rPr>
          <w:rFonts w:ascii="Times New Roman" w:hAnsi="Times New Roman" w:cs="Times New Roman"/>
          <w:sz w:val="28"/>
          <w:szCs w:val="28"/>
          <w:shd w:val="clear" w:color="auto" w:fill="FFFFFF"/>
        </w:rPr>
        <w:t>Слой представления - это единственный слой, непосредственно связанный с пользователем. Слой представления используется для получения данных от пользователя и передачи их слою бизнес-логики для дальнейшей обработки, и когда данные получены в объекте-значении, он отвечает за представление объекта-значения в надлежащей форме, которая понятна пользователю.</w:t>
      </w:r>
    </w:p>
    <w:p w:rsidR="00A24286" w:rsidRPr="009C5589" w:rsidRDefault="00A24286" w:rsidP="0021135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Слой бизнес-логики (BUS) работает как мост между уровнем представления и DAO. Все значения пользователя, полученные от уровня представления, передаются в BUS. Слой бизнес-логики содержит всю бизнес-логику программы. </w:t>
      </w:r>
    </w:p>
    <w:p w:rsidR="00A24286" w:rsidRPr="009C5589" w:rsidRDefault="00A24286" w:rsidP="00211350">
      <w:pPr>
        <w:spacing w:after="0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55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Слой доступа к базе данных (DAO) строит запрос на основе параметров, полученных от слоя бизнес-логики и используя соединение с базой данных, выполняет требуемые операции. Затем происходит возврат результатов из </w:t>
      </w:r>
      <w:r w:rsidRPr="009C558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DAO</w:t>
      </w:r>
      <w:r w:rsidRPr="009C55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классов в слой бизнес-логики.</w:t>
      </w:r>
    </w:p>
    <w:p w:rsidR="00211350" w:rsidRPr="009C5589" w:rsidRDefault="00211350" w:rsidP="00A2428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Сводная диаграмма классов/компонентов приложения</w:t>
      </w:r>
      <w:r w:rsidRPr="009C55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приведена на рисунке 18.</w:t>
      </w:r>
    </w:p>
    <w:p w:rsidR="00217222" w:rsidRPr="009C5589" w:rsidRDefault="00667CBA" w:rsidP="002113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9480" w:dyaOrig="9450">
          <v:shape id="_x0000_i1028" type="#_x0000_t75" style="width:467.25pt;height:465.75pt" o:ole="">
            <v:imagedata r:id="rId21" o:title=""/>
          </v:shape>
          <o:OLEObject Type="Embed" ProgID="Visio.Drawing.15" ShapeID="_x0000_i1028" DrawAspect="Content" ObjectID="_1519234793" r:id="rId22"/>
        </w:object>
      </w:r>
    </w:p>
    <w:p w:rsidR="00217222" w:rsidRPr="009C5589" w:rsidRDefault="00A24286" w:rsidP="00211350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>Рисунок</w:t>
      </w:r>
      <w:r w:rsidR="00211350" w:rsidRPr="009C5589">
        <w:rPr>
          <w:rFonts w:ascii="Times New Roman" w:hAnsi="Times New Roman" w:cs="Times New Roman"/>
          <w:sz w:val="28"/>
          <w:szCs w:val="28"/>
        </w:rPr>
        <w:t>1</w:t>
      </w:r>
      <w:r w:rsidR="00D42A5D" w:rsidRPr="00877404">
        <w:rPr>
          <w:rFonts w:ascii="Times New Roman" w:hAnsi="Times New Roman" w:cs="Times New Roman"/>
          <w:sz w:val="28"/>
          <w:szCs w:val="28"/>
        </w:rPr>
        <w:t>4</w:t>
      </w:r>
      <w:r w:rsidR="00211350" w:rsidRPr="009C5589">
        <w:rPr>
          <w:rFonts w:ascii="Times New Roman" w:hAnsi="Times New Roman" w:cs="Times New Roman"/>
          <w:sz w:val="28"/>
          <w:szCs w:val="28"/>
        </w:rPr>
        <w:t xml:space="preserve">. Диаграмма компонентов и их </w:t>
      </w:r>
      <w:proofErr w:type="spellStart"/>
      <w:r w:rsidR="00211350" w:rsidRPr="009C5589">
        <w:rPr>
          <w:rFonts w:ascii="Times New Roman" w:hAnsi="Times New Roman" w:cs="Times New Roman"/>
          <w:sz w:val="28"/>
          <w:szCs w:val="28"/>
        </w:rPr>
        <w:t>завимодействия</w:t>
      </w:r>
      <w:proofErr w:type="spellEnd"/>
    </w:p>
    <w:p w:rsidR="00217222" w:rsidRPr="009C5589" w:rsidRDefault="00217222" w:rsidP="00217222">
      <w:pPr>
        <w:pStyle w:val="12"/>
        <w:ind w:right="0"/>
        <w:rPr>
          <w:szCs w:val="28"/>
        </w:rPr>
      </w:pPr>
      <w:r w:rsidRPr="009C5589">
        <w:rPr>
          <w:szCs w:val="28"/>
        </w:rPr>
        <w:t>Спецификация компонентов системы.</w:t>
      </w:r>
    </w:p>
    <w:p w:rsidR="00217222" w:rsidRPr="009C5589" w:rsidRDefault="00217222" w:rsidP="00483369">
      <w:pPr>
        <w:rPr>
          <w:rFonts w:ascii="Times New Roman" w:hAnsi="Times New Roman" w:cs="Times New Roman"/>
          <w:b/>
          <w:sz w:val="28"/>
          <w:szCs w:val="28"/>
        </w:rPr>
      </w:pPr>
      <w:r w:rsidRPr="009C5589">
        <w:rPr>
          <w:rFonts w:ascii="Times New Roman" w:hAnsi="Times New Roman" w:cs="Times New Roman"/>
          <w:b/>
          <w:sz w:val="28"/>
          <w:szCs w:val="28"/>
        </w:rPr>
        <w:t>Слой бизнес-логики.</w:t>
      </w:r>
    </w:p>
    <w:p w:rsidR="00217222" w:rsidRDefault="001D0CB3" w:rsidP="0021722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TsDAO</w:t>
      </w:r>
      <w:proofErr w:type="spellEnd"/>
    </w:p>
    <w:p w:rsidR="001D0CB3" w:rsidRDefault="001D0CB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0CB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D0CB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D0CB3">
        <w:rPr>
          <w:rFonts w:ascii="Times New Roman" w:hAnsi="Times New Roman" w:cs="Times New Roman"/>
          <w:sz w:val="28"/>
          <w:szCs w:val="28"/>
          <w:lang w:val="en-US"/>
        </w:rPr>
        <w:t>TimesHeet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D0CB3">
        <w:rPr>
          <w:rFonts w:ascii="Times New Roman" w:hAnsi="Times New Roman" w:cs="Times New Roman"/>
          <w:sz w:val="28"/>
          <w:szCs w:val="28"/>
          <w:lang w:val="en-US"/>
        </w:rPr>
        <w:t>selectTimesHeet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 для вывода всей информации по табелю</w:t>
      </w:r>
    </w:p>
    <w:p w:rsidR="001D0CB3" w:rsidRDefault="001D0CB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CB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addTimesHeet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 добавления новой информации в табель</w:t>
      </w:r>
    </w:p>
    <w:p w:rsidR="001D0CB3" w:rsidRDefault="001D0CB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CB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deleteTs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 удаления информации из табеля</w:t>
      </w:r>
    </w:p>
    <w:p w:rsidR="00D021B0" w:rsidRDefault="001D0CB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CB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editTs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 редактирования информации в табеле</w:t>
      </w:r>
    </w:p>
    <w:p w:rsidR="001D0CB3" w:rsidRPr="001D0CB3" w:rsidRDefault="001D0CB3" w:rsidP="001D0CB3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D021B0" w:rsidRPr="009C5589" w:rsidRDefault="001D0CB3" w:rsidP="00D021B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MatDAO</w:t>
      </w:r>
      <w:proofErr w:type="spellEnd"/>
    </w:p>
    <w:p w:rsidR="00B355A0" w:rsidRDefault="00D021B0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r w:rsidR="001D0CB3" w:rsidRPr="001D0CB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D0CB3" w:rsidRPr="001D0CB3">
        <w:rPr>
          <w:rFonts w:ascii="Times New Roman" w:hAnsi="Times New Roman" w:cs="Times New Roman"/>
          <w:sz w:val="28"/>
          <w:szCs w:val="28"/>
        </w:rPr>
        <w:t>&lt;</w:t>
      </w:r>
      <w:r w:rsidR="001D0CB3" w:rsidRPr="001D0CB3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1D0CB3" w:rsidRPr="001D0CB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="001D0CB3" w:rsidRPr="001D0CB3">
        <w:rPr>
          <w:rFonts w:ascii="Times New Roman" w:hAnsi="Times New Roman" w:cs="Times New Roman"/>
          <w:sz w:val="28"/>
          <w:szCs w:val="28"/>
          <w:lang w:val="en-US"/>
        </w:rPr>
        <w:t>selectMaterial</w:t>
      </w:r>
      <w:proofErr w:type="spellEnd"/>
      <w:r w:rsidR="001D0CB3" w:rsidRPr="001D0CB3">
        <w:rPr>
          <w:rFonts w:ascii="Times New Roman" w:hAnsi="Times New Roman" w:cs="Times New Roman"/>
          <w:sz w:val="28"/>
          <w:szCs w:val="28"/>
        </w:rPr>
        <w:t xml:space="preserve"> – </w:t>
      </w:r>
      <w:r w:rsidR="001D0CB3">
        <w:rPr>
          <w:rFonts w:ascii="Times New Roman" w:hAnsi="Times New Roman" w:cs="Times New Roman"/>
          <w:sz w:val="28"/>
          <w:szCs w:val="28"/>
        </w:rPr>
        <w:t>метод для вывода списка всех материалов</w:t>
      </w:r>
    </w:p>
    <w:p w:rsidR="001D0CB3" w:rsidRDefault="001D0CB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CB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addMaterial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 добавления нового материала</w:t>
      </w:r>
    </w:p>
    <w:p w:rsidR="001D0CB3" w:rsidRDefault="001D0CB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CB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deleteMaterial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 удаления материала</w:t>
      </w:r>
    </w:p>
    <w:p w:rsidR="001D0CB3" w:rsidRPr="009C5589" w:rsidRDefault="001D0CB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CB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editMaterial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 редактирования материала</w:t>
      </w:r>
    </w:p>
    <w:p w:rsidR="00B355A0" w:rsidRPr="009C5589" w:rsidRDefault="00B355A0" w:rsidP="00B355A0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B355A0" w:rsidRPr="009C5589" w:rsidRDefault="001D0CB3" w:rsidP="00B355A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AppDAO</w:t>
      </w:r>
      <w:proofErr w:type="spellEnd"/>
    </w:p>
    <w:p w:rsidR="00BC10E1" w:rsidRDefault="00B355A0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0CB3" w:rsidRPr="001D0CB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1D0CB3" w:rsidRPr="001D0CB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1D0CB3" w:rsidRPr="001D0CB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1D0CB3" w:rsidRPr="001D0CB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="001D0CB3" w:rsidRPr="001D0CB3">
        <w:rPr>
          <w:rFonts w:ascii="Times New Roman" w:hAnsi="Times New Roman" w:cs="Times New Roman"/>
          <w:sz w:val="28"/>
          <w:szCs w:val="28"/>
        </w:rPr>
        <w:t>selectApplication</w:t>
      </w:r>
      <w:proofErr w:type="spellEnd"/>
      <w:r w:rsidR="001D0CB3">
        <w:rPr>
          <w:rFonts w:ascii="Times New Roman" w:hAnsi="Times New Roman" w:cs="Times New Roman"/>
          <w:sz w:val="28"/>
          <w:szCs w:val="28"/>
        </w:rPr>
        <w:t xml:space="preserve"> – метод для вывода списка всех заявок</w:t>
      </w:r>
    </w:p>
    <w:p w:rsidR="001D0CB3" w:rsidRDefault="001D0CB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CB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addApplication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 для добавления новой заявки</w:t>
      </w:r>
    </w:p>
    <w:p w:rsidR="001D0CB3" w:rsidRPr="001D0CB3" w:rsidRDefault="001D0CB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0CB3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r w:rsidRPr="001D0CB3">
        <w:rPr>
          <w:rFonts w:ascii="Times New Roman" w:hAnsi="Times New Roman" w:cs="Times New Roman"/>
          <w:sz w:val="28"/>
          <w:szCs w:val="28"/>
          <w:lang w:val="en-US"/>
        </w:rPr>
        <w:t>deleteApplication</w:t>
      </w:r>
      <w:proofErr w:type="spellEnd"/>
      <w:r w:rsidRPr="001D0CB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1D0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D0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1D0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заявки</w:t>
      </w:r>
    </w:p>
    <w:p w:rsidR="001D0CB3" w:rsidRPr="001D0CB3" w:rsidRDefault="001D0CB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0CB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r w:rsidRPr="001D0CB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  <w:lang w:val="en-US"/>
        </w:rPr>
        <w:t>editApp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–метод для редактирования заявки</w:t>
      </w:r>
    </w:p>
    <w:p w:rsidR="00BC10E1" w:rsidRPr="001D0CB3" w:rsidRDefault="001D0CB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CB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 для выполнения заявки с занесением информации в табель</w:t>
      </w:r>
    </w:p>
    <w:p w:rsidR="00BC10E1" w:rsidRPr="009C5589" w:rsidRDefault="001D0CB3" w:rsidP="00BC10E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DAOUser</w:t>
      </w:r>
      <w:proofErr w:type="spellEnd"/>
    </w:p>
    <w:p w:rsidR="005C050B" w:rsidRDefault="00BC10E1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r w:rsidR="001D0CB3" w:rsidRPr="001D0CB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1D0CB3" w:rsidRPr="001D0CB3">
        <w:rPr>
          <w:rFonts w:ascii="Times New Roman" w:hAnsi="Times New Roman" w:cs="Times New Roman"/>
          <w:sz w:val="28"/>
          <w:szCs w:val="28"/>
        </w:rPr>
        <w:t xml:space="preserve"> </w:t>
      </w:r>
      <w:r w:rsidR="001D0CB3" w:rsidRPr="001D0CB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1D0CB3"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0CB3" w:rsidRPr="001D0CB3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="001D0CB3" w:rsidRPr="001D0CB3">
        <w:rPr>
          <w:rFonts w:ascii="Times New Roman" w:hAnsi="Times New Roman" w:cs="Times New Roman"/>
          <w:sz w:val="28"/>
          <w:szCs w:val="28"/>
        </w:rPr>
        <w:t xml:space="preserve"> – </w:t>
      </w:r>
      <w:r w:rsidR="001D0CB3">
        <w:rPr>
          <w:rFonts w:ascii="Times New Roman" w:hAnsi="Times New Roman" w:cs="Times New Roman"/>
          <w:sz w:val="28"/>
          <w:szCs w:val="28"/>
        </w:rPr>
        <w:t>метод для добавления нового пользователя</w:t>
      </w:r>
    </w:p>
    <w:p w:rsidR="001D0CB3" w:rsidRDefault="001D0CB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CB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1D0CB3">
        <w:rPr>
          <w:rFonts w:ascii="Times New Roman" w:hAnsi="Times New Roman" w:cs="Times New Roman"/>
          <w:sz w:val="28"/>
          <w:szCs w:val="28"/>
        </w:rPr>
        <w:t>selectUser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0C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вывода всех пользователей</w:t>
      </w:r>
    </w:p>
    <w:p w:rsidR="001D0CB3" w:rsidRPr="009C5589" w:rsidRDefault="001D0CB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CB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deleteUser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метод для удаления пользователя</w:t>
      </w:r>
    </w:p>
    <w:p w:rsidR="001D0CB3" w:rsidRDefault="001D0CB3" w:rsidP="001D0CB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ProviderDAO</w:t>
      </w:r>
      <w:proofErr w:type="spellEnd"/>
    </w:p>
    <w:p w:rsidR="001D0CB3" w:rsidRDefault="00A015F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0CB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0CB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Providers</w:t>
      </w:r>
      <w:r w:rsidRPr="001D0CB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1D0CB3">
        <w:rPr>
          <w:rFonts w:ascii="Times New Roman" w:hAnsi="Times New Roman" w:cs="Times New Roman"/>
          <w:sz w:val="28"/>
          <w:szCs w:val="28"/>
        </w:rPr>
        <w:t>selec</w:t>
      </w:r>
      <w:r>
        <w:rPr>
          <w:rFonts w:ascii="Times New Roman" w:hAnsi="Times New Roman" w:cs="Times New Roman"/>
          <w:sz w:val="28"/>
          <w:szCs w:val="28"/>
          <w:lang w:val="en-US"/>
        </w:rPr>
        <w:t>tProviders</w:t>
      </w:r>
      <w:proofErr w:type="spellEnd"/>
      <w:r w:rsidRPr="001D0C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0CB3">
        <w:rPr>
          <w:rFonts w:ascii="Times New Roman" w:hAnsi="Times New Roman" w:cs="Times New Roman"/>
          <w:sz w:val="28"/>
          <w:szCs w:val="28"/>
        </w:rPr>
        <w:t>)</w:t>
      </w:r>
      <w:r w:rsidRPr="00A015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для вывода всех поставщиков с их материалами и ценами.</w:t>
      </w:r>
    </w:p>
    <w:p w:rsidR="00A015F3" w:rsidRDefault="00A015F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01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01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AddAppProvider</w:t>
      </w:r>
      <w:proofErr w:type="spellEnd"/>
      <w:r w:rsidRPr="00A015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для добавления новой заявки для получения материала на склад от поставщиков.</w:t>
      </w:r>
    </w:p>
    <w:p w:rsidR="00A015F3" w:rsidRDefault="00A015F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01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01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editAppProvider</w:t>
      </w:r>
      <w:proofErr w:type="spellEnd"/>
      <w:r w:rsidRPr="00A015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для редактирования заявки</w:t>
      </w:r>
    </w:p>
    <w:p w:rsidR="00A015F3" w:rsidRPr="001D0CB3" w:rsidRDefault="00A015F3" w:rsidP="001D0CB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01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01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deleteApp</w:t>
      </w:r>
      <w:proofErr w:type="spellEnd"/>
      <w:r w:rsidRPr="00A015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для удаления заявки</w:t>
      </w:r>
    </w:p>
    <w:p w:rsidR="005C050B" w:rsidRPr="009C5589" w:rsidRDefault="005C050B" w:rsidP="005C050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355A0" w:rsidRPr="009C5589" w:rsidRDefault="00B355A0" w:rsidP="00B355A0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D25FBC" w:rsidRPr="009C5589" w:rsidRDefault="00BC10E1" w:rsidP="00D25FBC">
      <w:pPr>
        <w:rPr>
          <w:rFonts w:ascii="Times New Roman" w:hAnsi="Times New Roman" w:cs="Times New Roman"/>
          <w:b/>
          <w:sz w:val="28"/>
          <w:szCs w:val="28"/>
        </w:rPr>
      </w:pPr>
      <w:r w:rsidRPr="009C5589">
        <w:rPr>
          <w:rFonts w:ascii="Times New Roman" w:hAnsi="Times New Roman" w:cs="Times New Roman"/>
          <w:b/>
          <w:sz w:val="28"/>
          <w:szCs w:val="28"/>
        </w:rPr>
        <w:t>Слой представления.</w:t>
      </w:r>
    </w:p>
    <w:p w:rsidR="00D25FBC" w:rsidRPr="009C5589" w:rsidRDefault="00667CBA" w:rsidP="00D25FB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Ts</w:t>
      </w:r>
      <w:r w:rsidR="00D25FBC" w:rsidRPr="009C5589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proofErr w:type="spellEnd"/>
    </w:p>
    <w:p w:rsidR="00E53227" w:rsidRPr="009C5589" w:rsidRDefault="00D25FBC" w:rsidP="00E5322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53227" w:rsidRPr="009C558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="00E53227" w:rsidRPr="009C5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227" w:rsidRPr="009C5589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="00E53227" w:rsidRPr="009C55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53227" w:rsidRPr="009C5589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="00E53227" w:rsidRPr="009C5589">
        <w:rPr>
          <w:rFonts w:ascii="Times New Roman" w:hAnsi="Times New Roman" w:cs="Times New Roman"/>
          <w:sz w:val="28"/>
          <w:szCs w:val="28"/>
        </w:rPr>
        <w:t xml:space="preserve"> </w:t>
      </w:r>
      <w:r w:rsidR="00E53227" w:rsidRPr="009C5589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E53227" w:rsidRPr="009C5589">
        <w:rPr>
          <w:rFonts w:ascii="Times New Roman" w:hAnsi="Times New Roman" w:cs="Times New Roman"/>
          <w:sz w:val="28"/>
          <w:szCs w:val="28"/>
        </w:rPr>
        <w:t xml:space="preserve">) – метод для удаления </w:t>
      </w:r>
      <w:r w:rsidR="00E53227">
        <w:rPr>
          <w:rFonts w:ascii="Times New Roman" w:hAnsi="Times New Roman" w:cs="Times New Roman"/>
          <w:sz w:val="28"/>
          <w:szCs w:val="28"/>
        </w:rPr>
        <w:t>выбранной информации табеля</w:t>
      </w:r>
      <w:r w:rsidR="00E53227" w:rsidRPr="009C5589">
        <w:rPr>
          <w:rFonts w:ascii="Times New Roman" w:hAnsi="Times New Roman" w:cs="Times New Roman"/>
          <w:sz w:val="28"/>
          <w:szCs w:val="28"/>
        </w:rPr>
        <w:t xml:space="preserve"> из БД. </w:t>
      </w:r>
    </w:p>
    <w:p w:rsidR="00D25FBC" w:rsidRPr="00E53227" w:rsidRDefault="00E53227" w:rsidP="00E5322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C5589">
        <w:rPr>
          <w:rFonts w:ascii="Times New Roman" w:hAnsi="Times New Roman" w:cs="Times New Roman"/>
          <w:sz w:val="28"/>
          <w:szCs w:val="28"/>
        </w:rPr>
        <w:t>&lt;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9C558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getAll</w:t>
      </w:r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() – метод для вывода </w:t>
      </w:r>
      <w:r>
        <w:rPr>
          <w:rFonts w:ascii="Times New Roman" w:hAnsi="Times New Roman" w:cs="Times New Roman"/>
          <w:sz w:val="28"/>
          <w:szCs w:val="28"/>
        </w:rPr>
        <w:t>всей информации по табелю</w:t>
      </w:r>
    </w:p>
    <w:p w:rsidR="00D25FBC" w:rsidRPr="009C5589" w:rsidRDefault="00D25FBC" w:rsidP="00D25FB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C5589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667CBA">
        <w:rPr>
          <w:rFonts w:ascii="Times New Roman" w:hAnsi="Times New Roman" w:cs="Times New Roman"/>
          <w:b/>
          <w:sz w:val="28"/>
          <w:szCs w:val="28"/>
          <w:lang w:val="en-US"/>
        </w:rPr>
        <w:t>Ts</w:t>
      </w:r>
      <w:r w:rsidRPr="009C5589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proofErr w:type="spellEnd"/>
    </w:p>
    <w:p w:rsidR="00E04C85" w:rsidRDefault="00D25FBC" w:rsidP="00E5322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r w:rsidR="00E53227" w:rsidRPr="009C558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53227" w:rsidRPr="009C5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227" w:rsidRPr="009C558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E53227">
        <w:rPr>
          <w:rFonts w:ascii="Times New Roman" w:hAnsi="Times New Roman" w:cs="Times New Roman"/>
          <w:sz w:val="28"/>
          <w:szCs w:val="28"/>
          <w:lang w:val="en-US"/>
        </w:rPr>
        <w:t>App</w:t>
      </w:r>
      <w:proofErr w:type="spellEnd"/>
      <w:r w:rsidR="00E53227" w:rsidRPr="009C5589">
        <w:rPr>
          <w:rFonts w:ascii="Times New Roman" w:hAnsi="Times New Roman" w:cs="Times New Roman"/>
          <w:sz w:val="28"/>
          <w:szCs w:val="28"/>
        </w:rPr>
        <w:t>() – метод для добавления ново</w:t>
      </w:r>
      <w:r w:rsidR="00E53227">
        <w:rPr>
          <w:rFonts w:ascii="Times New Roman" w:hAnsi="Times New Roman" w:cs="Times New Roman"/>
          <w:sz w:val="28"/>
          <w:szCs w:val="28"/>
        </w:rPr>
        <w:t>й информации в табель</w:t>
      </w:r>
    </w:p>
    <w:p w:rsidR="008C3769" w:rsidRDefault="008C3769" w:rsidP="00E5322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() – метод для редактирования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E53227" w:rsidRPr="00E53227" w:rsidRDefault="00E53227" w:rsidP="00E53227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E04C85" w:rsidRPr="009C5589" w:rsidRDefault="00667CBA" w:rsidP="00E04C8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r w:rsidR="00E04C85" w:rsidRPr="009C5589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proofErr w:type="spellEnd"/>
    </w:p>
    <w:p w:rsidR="00E04C85" w:rsidRPr="009C5589" w:rsidRDefault="00E04C85" w:rsidP="00E04C85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C558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9C55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 event) – </w:t>
      </w:r>
      <w:r w:rsidRPr="009C5589">
        <w:rPr>
          <w:rFonts w:ascii="Times New Roman" w:hAnsi="Times New Roman" w:cs="Times New Roman"/>
          <w:sz w:val="28"/>
          <w:szCs w:val="28"/>
        </w:rPr>
        <w:t>метод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5589">
        <w:rPr>
          <w:rFonts w:ascii="Times New Roman" w:hAnsi="Times New Roman" w:cs="Times New Roman"/>
          <w:sz w:val="28"/>
          <w:szCs w:val="28"/>
        </w:rPr>
        <w:t>для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5589">
        <w:rPr>
          <w:rFonts w:ascii="Times New Roman" w:hAnsi="Times New Roman" w:cs="Times New Roman"/>
          <w:sz w:val="28"/>
          <w:szCs w:val="28"/>
        </w:rPr>
        <w:t>удаления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27">
        <w:rPr>
          <w:rFonts w:ascii="Times New Roman" w:hAnsi="Times New Roman" w:cs="Times New Roman"/>
          <w:sz w:val="28"/>
          <w:szCs w:val="28"/>
        </w:rPr>
        <w:t>выбранной</w:t>
      </w:r>
      <w:r w:rsidR="00E53227" w:rsidRPr="00E53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27">
        <w:rPr>
          <w:rFonts w:ascii="Times New Roman" w:hAnsi="Times New Roman" w:cs="Times New Roman"/>
          <w:sz w:val="28"/>
          <w:szCs w:val="28"/>
        </w:rPr>
        <w:t>заявки</w:t>
      </w:r>
      <w:r w:rsidR="00E53227" w:rsidRPr="00E53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27">
        <w:rPr>
          <w:rFonts w:ascii="Times New Roman" w:hAnsi="Times New Roman" w:cs="Times New Roman"/>
          <w:sz w:val="28"/>
          <w:szCs w:val="28"/>
        </w:rPr>
        <w:t>из</w:t>
      </w:r>
      <w:r w:rsidR="00E53227" w:rsidRPr="00E532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27">
        <w:rPr>
          <w:rFonts w:ascii="Times New Roman" w:hAnsi="Times New Roman" w:cs="Times New Roman"/>
          <w:sz w:val="28"/>
          <w:szCs w:val="28"/>
        </w:rPr>
        <w:t>БД</w:t>
      </w:r>
      <w:r w:rsidR="00E53227" w:rsidRPr="00E532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4C85" w:rsidRPr="00E53227" w:rsidRDefault="00E04C85" w:rsidP="00E5322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74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C5589">
        <w:rPr>
          <w:rFonts w:ascii="Times New Roman" w:hAnsi="Times New Roman" w:cs="Times New Roman"/>
          <w:sz w:val="28"/>
          <w:szCs w:val="28"/>
        </w:rPr>
        <w:t>&lt;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9C558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getAll</w:t>
      </w:r>
      <w:r w:rsidR="00E53227">
        <w:rPr>
          <w:rFonts w:ascii="Times New Roman" w:hAnsi="Times New Roman" w:cs="Times New Roman"/>
          <w:sz w:val="28"/>
          <w:szCs w:val="28"/>
          <w:lang w:val="en-US"/>
        </w:rPr>
        <w:t>App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() – метод для вывода всех </w:t>
      </w:r>
      <w:r w:rsidR="00E53227">
        <w:rPr>
          <w:rFonts w:ascii="Times New Roman" w:hAnsi="Times New Roman" w:cs="Times New Roman"/>
          <w:sz w:val="28"/>
          <w:szCs w:val="28"/>
        </w:rPr>
        <w:t>заявок</w:t>
      </w:r>
    </w:p>
    <w:p w:rsidR="00D25FBC" w:rsidRPr="009C5589" w:rsidRDefault="00D25FBC" w:rsidP="00D25FBC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C5589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667CBA"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r w:rsidRPr="009C5589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proofErr w:type="spellEnd"/>
    </w:p>
    <w:p w:rsidR="00D25FBC" w:rsidRDefault="00D25FBC" w:rsidP="00D25FB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E53227">
        <w:rPr>
          <w:rFonts w:ascii="Times New Roman" w:hAnsi="Times New Roman" w:cs="Times New Roman"/>
          <w:sz w:val="28"/>
          <w:szCs w:val="28"/>
          <w:lang w:val="en-US"/>
        </w:rPr>
        <w:t>App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>() – метод для добавления ново</w:t>
      </w:r>
      <w:r w:rsidR="00E53227">
        <w:rPr>
          <w:rFonts w:ascii="Times New Roman" w:hAnsi="Times New Roman" w:cs="Times New Roman"/>
          <w:sz w:val="28"/>
          <w:szCs w:val="28"/>
        </w:rPr>
        <w:t>й заявки</w:t>
      </w:r>
    </w:p>
    <w:p w:rsidR="00E53227" w:rsidRPr="009C5589" w:rsidRDefault="00E53227" w:rsidP="00D25FBC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() – метод для редактирования </w:t>
      </w:r>
      <w:r>
        <w:rPr>
          <w:rFonts w:ascii="Times New Roman" w:hAnsi="Times New Roman" w:cs="Times New Roman"/>
          <w:sz w:val="28"/>
          <w:szCs w:val="28"/>
        </w:rPr>
        <w:t>заявки</w:t>
      </w:r>
      <w:r w:rsidR="008C3769">
        <w:rPr>
          <w:rFonts w:ascii="Times New Roman" w:hAnsi="Times New Roman" w:cs="Times New Roman"/>
          <w:sz w:val="28"/>
          <w:szCs w:val="28"/>
        </w:rPr>
        <w:t>1</w:t>
      </w:r>
    </w:p>
    <w:p w:rsidR="00281BAE" w:rsidRPr="009C5589" w:rsidRDefault="00281BAE" w:rsidP="00281BA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81BAE" w:rsidRPr="009C5589" w:rsidRDefault="00667CBA" w:rsidP="00281BA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Mat</w:t>
      </w:r>
      <w:r w:rsidR="00281BAE" w:rsidRPr="009C5589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proofErr w:type="spellEnd"/>
    </w:p>
    <w:p w:rsidR="00281BAE" w:rsidRPr="009C5589" w:rsidRDefault="00281BAE" w:rsidP="00281BAE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558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9C5589">
        <w:rPr>
          <w:rFonts w:ascii="Times New Roman" w:hAnsi="Times New Roman" w:cs="Times New Roman"/>
          <w:sz w:val="28"/>
          <w:szCs w:val="28"/>
        </w:rPr>
        <w:t xml:space="preserve">) – метод для удаления выбранных </w:t>
      </w:r>
      <w:r w:rsidR="00E53227">
        <w:rPr>
          <w:rFonts w:ascii="Times New Roman" w:hAnsi="Times New Roman" w:cs="Times New Roman"/>
          <w:sz w:val="28"/>
          <w:szCs w:val="28"/>
        </w:rPr>
        <w:t>материалов</w:t>
      </w:r>
      <w:r w:rsidRPr="009C5589">
        <w:rPr>
          <w:rFonts w:ascii="Times New Roman" w:hAnsi="Times New Roman" w:cs="Times New Roman"/>
          <w:sz w:val="28"/>
          <w:szCs w:val="28"/>
        </w:rPr>
        <w:t xml:space="preserve"> из БД. </w:t>
      </w:r>
    </w:p>
    <w:p w:rsidR="00281BAE" w:rsidRPr="00E53227" w:rsidRDefault="00281BAE" w:rsidP="00E5322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C5589">
        <w:rPr>
          <w:rFonts w:ascii="Times New Roman" w:hAnsi="Times New Roman" w:cs="Times New Roman"/>
          <w:sz w:val="28"/>
          <w:szCs w:val="28"/>
        </w:rPr>
        <w:t>&lt;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9C558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getAll</w:t>
      </w:r>
      <w:r w:rsidR="00E53227">
        <w:rPr>
          <w:rFonts w:ascii="Times New Roman" w:hAnsi="Times New Roman" w:cs="Times New Roman"/>
          <w:sz w:val="28"/>
          <w:szCs w:val="28"/>
          <w:lang w:val="en-US"/>
        </w:rPr>
        <w:t>Mat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() – метод для вывода всех </w:t>
      </w:r>
      <w:r w:rsidR="00E53227">
        <w:rPr>
          <w:rFonts w:ascii="Times New Roman" w:hAnsi="Times New Roman" w:cs="Times New Roman"/>
          <w:sz w:val="28"/>
          <w:szCs w:val="28"/>
        </w:rPr>
        <w:t>материалов</w:t>
      </w:r>
    </w:p>
    <w:p w:rsidR="00281BAE" w:rsidRPr="009C5589" w:rsidRDefault="00281BAE" w:rsidP="00281BA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C5589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667CBA">
        <w:rPr>
          <w:rFonts w:ascii="Times New Roman" w:hAnsi="Times New Roman" w:cs="Times New Roman"/>
          <w:b/>
          <w:sz w:val="28"/>
          <w:szCs w:val="28"/>
          <w:lang w:val="en-US"/>
        </w:rPr>
        <w:t>Mat</w:t>
      </w:r>
      <w:r w:rsidRPr="009C5589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proofErr w:type="spellEnd"/>
    </w:p>
    <w:p w:rsidR="00281BAE" w:rsidRPr="009C5589" w:rsidRDefault="00281BAE" w:rsidP="00281BAE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addNew</w:t>
      </w:r>
      <w:r w:rsidR="00E53227">
        <w:rPr>
          <w:rFonts w:ascii="Times New Roman" w:hAnsi="Times New Roman" w:cs="Times New Roman"/>
          <w:sz w:val="28"/>
          <w:szCs w:val="28"/>
          <w:lang w:val="en-US"/>
        </w:rPr>
        <w:t>Mat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() – метод для добавления </w:t>
      </w:r>
      <w:r w:rsidR="00E53227">
        <w:rPr>
          <w:rFonts w:ascii="Times New Roman" w:hAnsi="Times New Roman" w:cs="Times New Roman"/>
          <w:sz w:val="28"/>
          <w:szCs w:val="28"/>
        </w:rPr>
        <w:t>материала</w:t>
      </w:r>
    </w:p>
    <w:p w:rsidR="00281BAE" w:rsidRPr="009C5589" w:rsidRDefault="00281BAE" w:rsidP="00281BAE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E53227">
        <w:rPr>
          <w:rFonts w:ascii="Times New Roman" w:hAnsi="Times New Roman" w:cs="Times New Roman"/>
          <w:sz w:val="28"/>
          <w:szCs w:val="28"/>
          <w:lang w:val="en-US"/>
        </w:rPr>
        <w:t>Mat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() – метод для редактирования </w:t>
      </w:r>
      <w:r w:rsidR="00E53227">
        <w:rPr>
          <w:rFonts w:ascii="Times New Roman" w:hAnsi="Times New Roman" w:cs="Times New Roman"/>
          <w:sz w:val="28"/>
          <w:szCs w:val="28"/>
        </w:rPr>
        <w:t>материала</w:t>
      </w:r>
    </w:p>
    <w:p w:rsidR="005C050B" w:rsidRPr="00E53227" w:rsidRDefault="005C050B" w:rsidP="005C050B">
      <w:pPr>
        <w:rPr>
          <w:rFonts w:ascii="Times New Roman" w:hAnsi="Times New Roman" w:cs="Times New Roman"/>
          <w:sz w:val="28"/>
          <w:szCs w:val="28"/>
        </w:rPr>
      </w:pPr>
    </w:p>
    <w:p w:rsidR="005C050B" w:rsidRPr="009C5589" w:rsidRDefault="005C050B" w:rsidP="005C050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81BAE" w:rsidRPr="009C5589" w:rsidRDefault="00667CBA" w:rsidP="00281BAE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Provider</w:t>
      </w:r>
      <w:r w:rsidR="005C050B" w:rsidRPr="009C5589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proofErr w:type="spellEnd"/>
    </w:p>
    <w:p w:rsidR="008C3769" w:rsidRPr="009C5589" w:rsidRDefault="008C3769" w:rsidP="008C376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C558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9C5589">
        <w:rPr>
          <w:rFonts w:ascii="Times New Roman" w:hAnsi="Times New Roman" w:cs="Times New Roman"/>
          <w:sz w:val="28"/>
          <w:szCs w:val="28"/>
        </w:rPr>
        <w:t xml:space="preserve">) – метод для удаления выбранных </w:t>
      </w:r>
      <w:r>
        <w:rPr>
          <w:rFonts w:ascii="Times New Roman" w:hAnsi="Times New Roman" w:cs="Times New Roman"/>
          <w:sz w:val="28"/>
          <w:szCs w:val="28"/>
        </w:rPr>
        <w:t>материалов</w:t>
      </w:r>
      <w:r w:rsidRPr="009C5589">
        <w:rPr>
          <w:rFonts w:ascii="Times New Roman" w:hAnsi="Times New Roman" w:cs="Times New Roman"/>
          <w:sz w:val="28"/>
          <w:szCs w:val="28"/>
        </w:rPr>
        <w:t xml:space="preserve"> из БД. </w:t>
      </w:r>
    </w:p>
    <w:p w:rsidR="008C3769" w:rsidRPr="00E53227" w:rsidRDefault="008C3769" w:rsidP="008C3769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C5589">
        <w:rPr>
          <w:rFonts w:ascii="Times New Roman" w:hAnsi="Times New Roman" w:cs="Times New Roman"/>
          <w:sz w:val="28"/>
          <w:szCs w:val="28"/>
        </w:rPr>
        <w:t>&lt;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9C558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getAll</w:t>
      </w:r>
      <w:r>
        <w:rPr>
          <w:rFonts w:ascii="Times New Roman" w:hAnsi="Times New Roman" w:cs="Times New Roman"/>
          <w:sz w:val="28"/>
          <w:szCs w:val="28"/>
          <w:lang w:val="en-US"/>
        </w:rPr>
        <w:t>Providers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() – метод для вывода всех </w:t>
      </w:r>
      <w:r>
        <w:rPr>
          <w:rFonts w:ascii="Times New Roman" w:hAnsi="Times New Roman" w:cs="Times New Roman"/>
          <w:sz w:val="28"/>
          <w:szCs w:val="28"/>
        </w:rPr>
        <w:t>поставщиков</w:t>
      </w:r>
    </w:p>
    <w:p w:rsidR="00E04C85" w:rsidRPr="009C5589" w:rsidRDefault="00667CBA" w:rsidP="00E04C8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AddProvider</w:t>
      </w:r>
      <w:r w:rsidR="00E04C85" w:rsidRPr="009C5589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proofErr w:type="spellEnd"/>
    </w:p>
    <w:p w:rsidR="006F40D8" w:rsidRPr="009C5589" w:rsidRDefault="006F40D8" w:rsidP="006F40D8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addNew</w:t>
      </w:r>
      <w:r>
        <w:rPr>
          <w:rFonts w:ascii="Times New Roman" w:hAnsi="Times New Roman" w:cs="Times New Roman"/>
          <w:sz w:val="28"/>
          <w:szCs w:val="28"/>
          <w:lang w:val="en-US"/>
        </w:rPr>
        <w:t>AppProv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() – метод для добавления </w:t>
      </w:r>
      <w:r>
        <w:rPr>
          <w:rFonts w:ascii="Times New Roman" w:hAnsi="Times New Roman" w:cs="Times New Roman"/>
          <w:sz w:val="28"/>
          <w:szCs w:val="28"/>
        </w:rPr>
        <w:t>заявки</w:t>
      </w:r>
    </w:p>
    <w:p w:rsidR="006F40D8" w:rsidRPr="009C5589" w:rsidRDefault="006F40D8" w:rsidP="006F40D8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r w:rsidRPr="009C558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589"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en-US"/>
        </w:rPr>
        <w:t>AppProv</w:t>
      </w:r>
      <w:proofErr w:type="spellEnd"/>
      <w:r w:rsidRPr="009C5589">
        <w:rPr>
          <w:rFonts w:ascii="Times New Roman" w:hAnsi="Times New Roman" w:cs="Times New Roman"/>
          <w:sz w:val="28"/>
          <w:szCs w:val="28"/>
        </w:rPr>
        <w:t xml:space="preserve">() – метод для редактирования </w:t>
      </w:r>
      <w:r>
        <w:rPr>
          <w:rFonts w:ascii="Times New Roman" w:hAnsi="Times New Roman" w:cs="Times New Roman"/>
          <w:sz w:val="28"/>
          <w:szCs w:val="28"/>
        </w:rPr>
        <w:t>заявки</w:t>
      </w:r>
    </w:p>
    <w:p w:rsidR="005C050B" w:rsidRPr="009C5589" w:rsidRDefault="005C050B" w:rsidP="005C050B">
      <w:pPr>
        <w:rPr>
          <w:rFonts w:ascii="Times New Roman" w:hAnsi="Times New Roman" w:cs="Times New Roman"/>
          <w:sz w:val="28"/>
          <w:szCs w:val="28"/>
        </w:rPr>
      </w:pPr>
    </w:p>
    <w:p w:rsidR="005C050B" w:rsidRPr="009C5589" w:rsidRDefault="00667CBA" w:rsidP="005C050B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="005C050B" w:rsidRPr="009C5589">
        <w:rPr>
          <w:rFonts w:ascii="Times New Roman" w:hAnsi="Times New Roman" w:cs="Times New Roman"/>
          <w:b/>
          <w:sz w:val="28"/>
          <w:szCs w:val="28"/>
          <w:lang w:val="en-US"/>
        </w:rPr>
        <w:t>Bean</w:t>
      </w:r>
      <w:proofErr w:type="spellEnd"/>
    </w:p>
    <w:p w:rsidR="00E04C85" w:rsidRPr="009C5589" w:rsidRDefault="005C050B" w:rsidP="00E5322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589">
        <w:rPr>
          <w:rFonts w:ascii="Times New Roman" w:hAnsi="Times New Roman" w:cs="Times New Roman"/>
          <w:sz w:val="28"/>
          <w:szCs w:val="28"/>
        </w:rPr>
        <w:t xml:space="preserve"> </w:t>
      </w:r>
      <w:r w:rsidR="00E53227" w:rsidRPr="009C558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E53227" w:rsidRPr="009C5589">
        <w:rPr>
          <w:rFonts w:ascii="Times New Roman" w:hAnsi="Times New Roman" w:cs="Times New Roman"/>
          <w:sz w:val="28"/>
          <w:szCs w:val="28"/>
        </w:rPr>
        <w:t>&lt;</w:t>
      </w:r>
      <w:r w:rsidR="00E53227" w:rsidRPr="009C558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53227" w:rsidRPr="009C558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="00E53227" w:rsidRPr="009C5589">
        <w:rPr>
          <w:rFonts w:ascii="Times New Roman" w:hAnsi="Times New Roman" w:cs="Times New Roman"/>
          <w:sz w:val="28"/>
          <w:szCs w:val="28"/>
          <w:lang w:val="en-US"/>
        </w:rPr>
        <w:t>getAllUsers</w:t>
      </w:r>
      <w:proofErr w:type="spellEnd"/>
      <w:r w:rsidR="00E53227" w:rsidRPr="009C55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3227" w:rsidRPr="009C5589">
        <w:rPr>
          <w:rFonts w:ascii="Times New Roman" w:hAnsi="Times New Roman" w:cs="Times New Roman"/>
          <w:sz w:val="28"/>
          <w:szCs w:val="28"/>
        </w:rPr>
        <w:t xml:space="preserve">) – метод для вывода на страницу списка пользователей. Использует метод </w:t>
      </w:r>
      <w:proofErr w:type="spellStart"/>
      <w:r w:rsidR="00E53227" w:rsidRPr="009C5589">
        <w:rPr>
          <w:rFonts w:ascii="Times New Roman" w:hAnsi="Times New Roman" w:cs="Times New Roman"/>
          <w:sz w:val="28"/>
          <w:szCs w:val="28"/>
          <w:lang w:val="en-US"/>
        </w:rPr>
        <w:t>UserDAO.getAllUsers</w:t>
      </w:r>
      <w:proofErr w:type="spellEnd"/>
      <w:r w:rsidR="00E53227" w:rsidRPr="009C558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53227" w:rsidRPr="009C5589">
        <w:rPr>
          <w:rFonts w:ascii="Times New Roman" w:hAnsi="Times New Roman" w:cs="Times New Roman"/>
          <w:sz w:val="28"/>
          <w:szCs w:val="28"/>
        </w:rPr>
        <w:t>Возвращает список пользователей.</w:t>
      </w:r>
    </w:p>
    <w:p w:rsidR="00D25FBC" w:rsidRPr="009C5589" w:rsidRDefault="00D25FBC" w:rsidP="00D25FBC">
      <w:pPr>
        <w:rPr>
          <w:rFonts w:ascii="Times New Roman" w:hAnsi="Times New Roman" w:cs="Times New Roman"/>
          <w:sz w:val="28"/>
          <w:szCs w:val="28"/>
        </w:rPr>
      </w:pPr>
    </w:p>
    <w:p w:rsidR="00BC10E1" w:rsidRPr="009C5589" w:rsidRDefault="00BC10E1" w:rsidP="00BC10E1">
      <w:pPr>
        <w:rPr>
          <w:rFonts w:ascii="Times New Roman" w:hAnsi="Times New Roman" w:cs="Times New Roman"/>
          <w:b/>
          <w:sz w:val="28"/>
          <w:szCs w:val="28"/>
        </w:rPr>
      </w:pPr>
    </w:p>
    <w:p w:rsidR="00BC10E1" w:rsidRPr="009C5589" w:rsidRDefault="00BC10E1" w:rsidP="005C050B">
      <w:pPr>
        <w:rPr>
          <w:rFonts w:ascii="Times New Roman" w:hAnsi="Times New Roman" w:cs="Times New Roman"/>
          <w:sz w:val="28"/>
          <w:szCs w:val="28"/>
        </w:rPr>
      </w:pPr>
    </w:p>
    <w:sectPr w:rsidR="00BC10E1" w:rsidRPr="009C5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22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480F0E"/>
    <w:multiLevelType w:val="hybridMultilevel"/>
    <w:tmpl w:val="BB5661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D6317"/>
    <w:multiLevelType w:val="hybridMultilevel"/>
    <w:tmpl w:val="4CB41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3326"/>
    <w:multiLevelType w:val="hybridMultilevel"/>
    <w:tmpl w:val="7E889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740A9"/>
    <w:multiLevelType w:val="hybridMultilevel"/>
    <w:tmpl w:val="395E3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65A88"/>
    <w:multiLevelType w:val="hybridMultilevel"/>
    <w:tmpl w:val="D0B2E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D2618"/>
    <w:multiLevelType w:val="hybridMultilevel"/>
    <w:tmpl w:val="3FBC6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3E3"/>
    <w:multiLevelType w:val="hybridMultilevel"/>
    <w:tmpl w:val="3DF43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B2113"/>
    <w:multiLevelType w:val="multilevel"/>
    <w:tmpl w:val="2B4AFA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9" w15:restartNumberingAfterBreak="0">
    <w:nsid w:val="5BD37687"/>
    <w:multiLevelType w:val="multilevel"/>
    <w:tmpl w:val="F52C49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8162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9060C1"/>
    <w:multiLevelType w:val="hybridMultilevel"/>
    <w:tmpl w:val="3818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11F0B"/>
    <w:multiLevelType w:val="hybridMultilevel"/>
    <w:tmpl w:val="A85EB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0"/>
  </w:num>
  <w:num w:numId="10">
    <w:abstractNumId w:val="9"/>
  </w:num>
  <w:num w:numId="11">
    <w:abstractNumId w:val="1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8E"/>
    <w:rsid w:val="000076C0"/>
    <w:rsid w:val="0006660E"/>
    <w:rsid w:val="00071AC4"/>
    <w:rsid w:val="00087921"/>
    <w:rsid w:val="0009295F"/>
    <w:rsid w:val="000D0603"/>
    <w:rsid w:val="000D3608"/>
    <w:rsid w:val="0017428A"/>
    <w:rsid w:val="001A3979"/>
    <w:rsid w:val="001D0CB3"/>
    <w:rsid w:val="001D51E5"/>
    <w:rsid w:val="001F36D6"/>
    <w:rsid w:val="00211350"/>
    <w:rsid w:val="00217222"/>
    <w:rsid w:val="00250742"/>
    <w:rsid w:val="00281BAE"/>
    <w:rsid w:val="002C2988"/>
    <w:rsid w:val="00374A6B"/>
    <w:rsid w:val="003C5A71"/>
    <w:rsid w:val="003E5B9B"/>
    <w:rsid w:val="0045411E"/>
    <w:rsid w:val="00456DC3"/>
    <w:rsid w:val="00483369"/>
    <w:rsid w:val="004A2191"/>
    <w:rsid w:val="00516DB6"/>
    <w:rsid w:val="005C050B"/>
    <w:rsid w:val="00641918"/>
    <w:rsid w:val="00667CBA"/>
    <w:rsid w:val="006F40D8"/>
    <w:rsid w:val="00773597"/>
    <w:rsid w:val="007E6C5F"/>
    <w:rsid w:val="00861151"/>
    <w:rsid w:val="00877404"/>
    <w:rsid w:val="008C3769"/>
    <w:rsid w:val="008E4ED0"/>
    <w:rsid w:val="0090705B"/>
    <w:rsid w:val="00940229"/>
    <w:rsid w:val="00943C1F"/>
    <w:rsid w:val="009A7F5C"/>
    <w:rsid w:val="009C5589"/>
    <w:rsid w:val="00A015F3"/>
    <w:rsid w:val="00A15DA0"/>
    <w:rsid w:val="00A24286"/>
    <w:rsid w:val="00A359B9"/>
    <w:rsid w:val="00AC2D52"/>
    <w:rsid w:val="00B33CA9"/>
    <w:rsid w:val="00B355A0"/>
    <w:rsid w:val="00B355F0"/>
    <w:rsid w:val="00B563ED"/>
    <w:rsid w:val="00BA25BD"/>
    <w:rsid w:val="00BC10E1"/>
    <w:rsid w:val="00BC2F14"/>
    <w:rsid w:val="00BD5319"/>
    <w:rsid w:val="00BE5116"/>
    <w:rsid w:val="00C45FC3"/>
    <w:rsid w:val="00CE698E"/>
    <w:rsid w:val="00D021B0"/>
    <w:rsid w:val="00D25FBC"/>
    <w:rsid w:val="00D42A5D"/>
    <w:rsid w:val="00DD4B1F"/>
    <w:rsid w:val="00E04C85"/>
    <w:rsid w:val="00E06285"/>
    <w:rsid w:val="00E53227"/>
    <w:rsid w:val="00EC5B22"/>
    <w:rsid w:val="00F551B2"/>
    <w:rsid w:val="00F75733"/>
    <w:rsid w:val="00FC2249"/>
    <w:rsid w:val="00FE24BC"/>
    <w:rsid w:val="00FE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DBC688-0E39-4BDE-B33A-7422F196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4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9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3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3369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087921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7">
    <w:name w:val="Текст Знак"/>
    <w:basedOn w:val="a0"/>
    <w:link w:val="a6"/>
    <w:rsid w:val="00087921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1">
    <w:name w:val="1"/>
    <w:basedOn w:val="a"/>
    <w:qFormat/>
    <w:rsid w:val="00087921"/>
    <w:pPr>
      <w:spacing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12">
    <w:name w:val="РПС1"/>
    <w:basedOn w:val="1"/>
    <w:autoRedefine/>
    <w:qFormat/>
    <w:rsid w:val="008E4ED0"/>
    <w:pPr>
      <w:keepLines w:val="0"/>
      <w:spacing w:before="320" w:after="320" w:line="360" w:lineRule="auto"/>
      <w:ind w:right="-1"/>
      <w:jc w:val="center"/>
    </w:pPr>
    <w:rPr>
      <w:rFonts w:ascii="Times New Roman" w:eastAsia="Times New Roman" w:hAnsi="Times New Roman" w:cs="Times New Roman"/>
      <w:color w:val="auto"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E4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217222"/>
  </w:style>
  <w:style w:type="character" w:styleId="a8">
    <w:name w:val="Hyperlink"/>
    <w:basedOn w:val="a0"/>
    <w:uiPriority w:val="99"/>
    <w:semiHidden/>
    <w:unhideWhenUsed/>
    <w:rsid w:val="002C2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package" Target="embeddings/_________Microsoft_Visio2.vsdx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package" Target="embeddings/_________Microsoft_Visio3.vsdx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package" Target="embeddings/_________Microsoft_Visio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13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 Сербин</cp:lastModifiedBy>
  <cp:revision>26</cp:revision>
  <dcterms:created xsi:type="dcterms:W3CDTF">2016-03-10T21:14:00Z</dcterms:created>
  <dcterms:modified xsi:type="dcterms:W3CDTF">2016-03-11T17:53:00Z</dcterms:modified>
</cp:coreProperties>
</file>