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66" w:rsidRDefault="00E4178B">
      <w:r>
        <w:rPr>
          <w:noProof/>
          <w:lang w:eastAsia="tr-TR"/>
        </w:rPr>
        <w:drawing>
          <wp:inline distT="0" distB="0" distL="0" distR="0">
            <wp:extent cx="5860415" cy="37452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0415" cy="3745230"/>
                    </a:xfrm>
                    <a:prstGeom prst="rect">
                      <a:avLst/>
                    </a:prstGeom>
                    <a:noFill/>
                    <a:ln>
                      <a:noFill/>
                    </a:ln>
                  </pic:spPr>
                </pic:pic>
              </a:graphicData>
            </a:graphic>
          </wp:inline>
        </w:drawing>
      </w:r>
      <w:bookmarkStart w:id="0" w:name="_GoBack"/>
      <w:bookmarkEnd w:id="0"/>
    </w:p>
    <w:p w:rsidR="00E4178B" w:rsidRDefault="00E4178B">
      <w:r>
        <w:rPr>
          <w:noProof/>
          <w:lang w:eastAsia="tr-TR"/>
        </w:rPr>
        <w:drawing>
          <wp:inline distT="0" distB="0" distL="0" distR="0">
            <wp:extent cx="3768918" cy="5647561"/>
            <wp:effectExtent l="0" t="0" r="3175" b="0"/>
            <wp:docPr id="2" name="Picture 2" descr="Difference Between Process and Thread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Process and Thread - Pediaa.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6147" cy="5688363"/>
                    </a:xfrm>
                    <a:prstGeom prst="rect">
                      <a:avLst/>
                    </a:prstGeom>
                    <a:noFill/>
                    <a:ln>
                      <a:noFill/>
                    </a:ln>
                  </pic:spPr>
                </pic:pic>
              </a:graphicData>
            </a:graphic>
          </wp:inline>
        </w:drawing>
      </w:r>
    </w:p>
    <w:p w:rsidR="00E4178B" w:rsidRDefault="00E4178B"/>
    <w:p w:rsidR="00E4178B" w:rsidRDefault="00E4178B">
      <w:r>
        <w:rPr>
          <w:noProof/>
          <w:lang w:eastAsia="tr-TR"/>
        </w:rPr>
        <w:lastRenderedPageBreak/>
        <w:drawing>
          <wp:inline distT="0" distB="0" distL="0" distR="0">
            <wp:extent cx="6814268" cy="3860072"/>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6809" cy="3861511"/>
                    </a:xfrm>
                    <a:prstGeom prst="rect">
                      <a:avLst/>
                    </a:prstGeom>
                    <a:noFill/>
                    <a:ln>
                      <a:noFill/>
                    </a:ln>
                  </pic:spPr>
                </pic:pic>
              </a:graphicData>
            </a:graphic>
          </wp:inline>
        </w:drawing>
      </w:r>
    </w:p>
    <w:p w:rsidR="00E4178B" w:rsidRDefault="00E4178B">
      <w:r>
        <w:rPr>
          <w:noProof/>
          <w:lang w:eastAsia="tr-TR"/>
        </w:rPr>
        <w:drawing>
          <wp:inline distT="0" distB="0" distL="0" distR="0">
            <wp:extent cx="4913906" cy="3919849"/>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8818" cy="3923768"/>
                    </a:xfrm>
                    <a:prstGeom prst="rect">
                      <a:avLst/>
                    </a:prstGeom>
                    <a:noFill/>
                    <a:ln>
                      <a:noFill/>
                    </a:ln>
                  </pic:spPr>
                </pic:pic>
              </a:graphicData>
            </a:graphic>
          </wp:inline>
        </w:drawing>
      </w:r>
    </w:p>
    <w:p w:rsidR="00E86D94" w:rsidRDefault="00E86D94">
      <w:r>
        <w:rPr>
          <w:noProof/>
          <w:lang w:eastAsia="tr-TR"/>
        </w:rPr>
        <w:drawing>
          <wp:inline distT="0" distB="0" distL="0" distR="0">
            <wp:extent cx="5327650" cy="13436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1343660"/>
                    </a:xfrm>
                    <a:prstGeom prst="rect">
                      <a:avLst/>
                    </a:prstGeom>
                    <a:noFill/>
                    <a:ln>
                      <a:noFill/>
                    </a:ln>
                  </pic:spPr>
                </pic:pic>
              </a:graphicData>
            </a:graphic>
          </wp:inline>
        </w:drawing>
      </w:r>
    </w:p>
    <w:p w:rsidR="00E4178B" w:rsidRDefault="00E4178B"/>
    <w:p w:rsidR="00E4178B" w:rsidRDefault="00E4178B"/>
    <w:p w:rsidR="00E4178B" w:rsidRDefault="00E4178B"/>
    <w:p w:rsidR="00E4178B" w:rsidRDefault="00E4178B">
      <w:pPr>
        <w:rPr>
          <w:rFonts w:ascii="Arial" w:hAnsi="Arial" w:cs="Arial"/>
          <w:color w:val="202124"/>
          <w:shd w:val="clear" w:color="auto" w:fill="FFFFFF"/>
        </w:rPr>
      </w:pPr>
      <w:r>
        <w:rPr>
          <w:rFonts w:ascii="Arial" w:hAnsi="Arial" w:cs="Arial"/>
          <w:color w:val="202124"/>
          <w:shd w:val="clear" w:color="auto" w:fill="FFFFFF"/>
        </w:rPr>
        <w:t>Binary search is </w:t>
      </w:r>
      <w:r>
        <w:rPr>
          <w:rFonts w:ascii="Arial" w:hAnsi="Arial" w:cs="Arial"/>
          <w:b/>
          <w:bCs/>
          <w:color w:val="202124"/>
          <w:shd w:val="clear" w:color="auto" w:fill="FFFFFF"/>
        </w:rPr>
        <w:t>an efficient algorithm for finding an item from a sorted list of items</w:t>
      </w:r>
      <w:r>
        <w:rPr>
          <w:rFonts w:ascii="Arial" w:hAnsi="Arial" w:cs="Arial"/>
          <w:color w:val="202124"/>
          <w:shd w:val="clear" w:color="auto" w:fill="FFFFFF"/>
        </w:rPr>
        <w:t>. It works by repeatedly dividing in half the portion of the list that could contain the item, until you've narrowed down the possible locations to just one</w:t>
      </w:r>
      <w:r w:rsidR="00C277FE">
        <w:rPr>
          <w:rFonts w:ascii="Arial" w:hAnsi="Arial" w:cs="Arial"/>
          <w:color w:val="202124"/>
          <w:shd w:val="clear" w:color="auto" w:fill="FFFFFF"/>
        </w:rPr>
        <w:t>.</w:t>
      </w:r>
    </w:p>
    <w:p w:rsidR="00C277FE" w:rsidRDefault="00C277FE">
      <w:pPr>
        <w:rPr>
          <w:rFonts w:ascii="Arial" w:hAnsi="Arial" w:cs="Arial"/>
          <w:color w:val="202124"/>
          <w:shd w:val="clear" w:color="auto" w:fill="FFFFFF"/>
        </w:rPr>
      </w:pPr>
    </w:p>
    <w:p w:rsidR="00C277FE" w:rsidRDefault="00C277FE">
      <w:pPr>
        <w:rPr>
          <w:rFonts w:ascii="Arial" w:hAnsi="Arial" w:cs="Arial"/>
          <w:color w:val="202124"/>
          <w:shd w:val="clear" w:color="auto" w:fill="FFFFFF"/>
        </w:rPr>
      </w:pPr>
      <w:hyperlink r:id="rId9" w:tgtFrame="_blank" w:history="1">
        <w:r>
          <w:rPr>
            <w:rStyle w:val="Hyperlink"/>
            <w:rFonts w:ascii="Arial" w:hAnsi="Arial" w:cs="Arial"/>
            <w:spacing w:val="2"/>
            <w:sz w:val="26"/>
            <w:szCs w:val="26"/>
            <w:bdr w:val="none" w:sz="0" w:space="0" w:color="auto" w:frame="1"/>
            <w:shd w:val="clear" w:color="auto" w:fill="FFFFFF"/>
          </w:rPr>
          <w:t>Counting sort</w:t>
        </w:r>
      </w:hyperlink>
      <w:r>
        <w:rPr>
          <w:rFonts w:ascii="Arial" w:hAnsi="Arial" w:cs="Arial"/>
          <w:color w:val="273239"/>
          <w:spacing w:val="2"/>
          <w:sz w:val="26"/>
          <w:szCs w:val="26"/>
          <w:shd w:val="clear" w:color="auto" w:fill="FFFFFF"/>
        </w:rPr>
        <w:t> is a sorting technique based on keys between a specific range. It works by counting the number of objects having distinct key values (kind of hashing). Then doing some arithmetic to calculate the position of each object in the output sequence.</w:t>
      </w:r>
      <w:r>
        <w:rPr>
          <w:rFonts w:ascii="Arial" w:hAnsi="Arial" w:cs="Arial"/>
          <w:color w:val="273239"/>
          <w:spacing w:val="2"/>
          <w:sz w:val="26"/>
          <w:szCs w:val="26"/>
        </w:rPr>
        <w:br/>
      </w:r>
    </w:p>
    <w:p w:rsidR="00E4178B" w:rsidRDefault="00E4178B"/>
    <w:p w:rsidR="00E4178B" w:rsidRDefault="00E4178B">
      <w:r>
        <w:rPr>
          <w:noProof/>
          <w:lang w:eastAsia="tr-TR"/>
        </w:rPr>
        <w:drawing>
          <wp:inline distT="0" distB="0" distL="0" distR="0">
            <wp:extent cx="3729161" cy="4009866"/>
            <wp:effectExtent l="0" t="0" r="5080" b="0"/>
            <wp:docPr id="6" name="Picture 6" descr="What is the Difference Between BFS and DFS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Difference Between BFS and DFS - Pediaa.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115" cy="4027021"/>
                    </a:xfrm>
                    <a:prstGeom prst="rect">
                      <a:avLst/>
                    </a:prstGeom>
                    <a:noFill/>
                    <a:ln>
                      <a:noFill/>
                    </a:ln>
                  </pic:spPr>
                </pic:pic>
              </a:graphicData>
            </a:graphic>
          </wp:inline>
        </w:drawing>
      </w:r>
    </w:p>
    <w:p w:rsidR="00072E06" w:rsidRDefault="00072E06">
      <w:r>
        <w:rPr>
          <w:noProof/>
          <w:lang w:eastAsia="tr-TR"/>
        </w:rPr>
        <w:lastRenderedPageBreak/>
        <w:drawing>
          <wp:inline distT="0" distB="0" distL="0" distR="0">
            <wp:extent cx="6543675" cy="42462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4246245"/>
                    </a:xfrm>
                    <a:prstGeom prst="rect">
                      <a:avLst/>
                    </a:prstGeom>
                    <a:noFill/>
                    <a:ln>
                      <a:noFill/>
                    </a:ln>
                  </pic:spPr>
                </pic:pic>
              </a:graphicData>
            </a:graphic>
          </wp:inline>
        </w:drawing>
      </w:r>
    </w:p>
    <w:sectPr w:rsidR="00072E06" w:rsidSect="00E4178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8B"/>
    <w:rsid w:val="00072E06"/>
    <w:rsid w:val="00242A73"/>
    <w:rsid w:val="00C277FE"/>
    <w:rsid w:val="00DF7266"/>
    <w:rsid w:val="00E4178B"/>
    <w:rsid w:val="00E86D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5B0A"/>
  <w15:chartTrackingRefBased/>
  <w15:docId w15:val="{73C93F63-00AF-4FDC-8165-7916A4E5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hyperlink" Target="http://en.wikipedia.org/wiki/Counting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Hocaoglu [Yazilim Gelistirme Sistemleri ve Platform Uygulamalari Bolumu]</dc:creator>
  <cp:keywords/>
  <dc:description/>
  <cp:lastModifiedBy>Sercan Hocaoglu [Yazilim Gelistirme Sistemleri ve Platform Uygulamalari Bolumu]</cp:lastModifiedBy>
  <cp:revision>1</cp:revision>
  <dcterms:created xsi:type="dcterms:W3CDTF">2021-08-10T06:40:00Z</dcterms:created>
  <dcterms:modified xsi:type="dcterms:W3CDTF">2021-08-10T08:46:00Z</dcterms:modified>
</cp:coreProperties>
</file>