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500C" w14:textId="77777777" w:rsidR="00A71835" w:rsidRDefault="00000000">
      <w:pPr>
        <w:pStyle w:val="Ttulo"/>
      </w:pPr>
      <w:r>
        <w:t>Incidencias y aportes del proyecto ACOPIO</w:t>
      </w:r>
    </w:p>
    <w:p w14:paraId="14ACCDCE" w14:textId="77777777" w:rsidR="00A71835" w:rsidRDefault="00000000">
      <w:pPr>
        <w:pStyle w:val="Subttulo"/>
      </w:pPr>
      <w:r>
        <w:t>Informe de revisión del repositorio al 17 de octubre de 2026</w:t>
      </w:r>
    </w:p>
    <w:p w14:paraId="44600B76" w14:textId="77777777" w:rsidR="00A71835" w:rsidRDefault="00000000">
      <w:r>
        <w:t>Destinatarios: Sergio, Fernando, Patricio y Elías. Este informe permite reconocer las entregas efectivas, distinguirlas de las responsabilidades asignadas y conservar el seguimiento de problemas del desarrollo.</w:t>
      </w:r>
    </w:p>
    <w:p w14:paraId="33A48D7A" w14:textId="77777777" w:rsidR="00A71835" w:rsidRDefault="00000000">
      <w:r>
        <w:t>El repositorio acredita la interfaz web de Fernando, la base de autenticación y recepción de Patricio, la preparación documental de pruebas de Elías y el entorno, móvil, integración y migración JPA registrados por Sergio. La integración operativa del dashboard y la ejecución documentada de la matriz de Elías siguen pendientes.</w:t>
      </w:r>
    </w:p>
    <w:p w14:paraId="4AD45278" w14:textId="77777777" w:rsidR="00A71835" w:rsidRDefault="00000000">
      <w:pPr>
        <w:pStyle w:val="Ttulo1"/>
      </w:pPr>
      <w:r>
        <w:t>Cómo se verificaron los aportes</w:t>
      </w:r>
    </w:p>
    <w:p w14:paraId="4E6C9491" w14:textId="77777777" w:rsidR="00A71835" w:rsidRDefault="00000000">
      <w:r>
        <w:t>Se actualizó origin mediante git fetch y se revisaron autores, ramas, archivos y diferencias de los commits. Origin/main apunta a 020f0ea. La autoría registrada por Git identifica quién incorporó un cambio; no demuestra trabajo exclusivo ni permite repartir porcentajes de esfuerzo. Los merges no se cuentan como desarrollo de todos los archivos integrados.</w:t>
      </w:r>
    </w:p>
    <w:p w14:paraId="368C69C0" w14:textId="77777777" w:rsidR="00A71835" w:rsidRDefault="00000000">
      <w:r>
        <w:t>Las incidencias visibles en mensajes o capturas se distinguen de los antecedentes de la bitácora local. Una prueba automática aprobada no acredita por sí sola que todos los recorridos manuales hayan sido aceptados. Este trabajo documental no vuelve a ejecutar las suites.</w:t>
      </w:r>
    </w:p>
    <w:p w14:paraId="43C1B3E1" w14:textId="77777777" w:rsidR="00A71835" w:rsidRDefault="00000000">
      <w:pPr>
        <w:pStyle w:val="Ttulo1"/>
      </w:pPr>
      <w:r>
        <w:t>Resultado por integrante</w:t>
      </w:r>
    </w:p>
    <w:p w14:paraId="791EA35D" w14:textId="77777777" w:rsidR="00A71835" w:rsidRDefault="00000000">
      <w:pPr>
        <w:pStyle w:val="Ttulo2"/>
      </w:pPr>
      <w:r>
        <w:t>Sergio Veliz</w:t>
      </w:r>
    </w:p>
    <w:p w14:paraId="276E24D1" w14:textId="77777777" w:rsidR="00A71835" w:rsidRDefault="00000000">
      <w:pPr>
        <w:keepNext/>
      </w:pPr>
      <w:r>
        <w:t>Commits de referencia: 1489916, f7bb4b6, 01f6df2, 3bf07c9, c87f7c1, 8f559fa.</w:t>
      </w:r>
    </w:p>
    <w:p w14:paraId="47872D7B" w14:textId="77777777" w:rsidR="00A71835" w:rsidRDefault="00000000">
      <w:r>
        <w:t>Incorporó el entorno inicial, scripts, esquema Flyway V1/V2 y clientes base. Documentó pgAdmin; desarrolló el recorrido móvil, SQLite, navegación y pruebas; integró sesión, catálogos, envío, calidad, QR y tanques. Amplió y corrigió el backend con consultas, reportes, administración, CORS y pruebas. Migró la persistencia a nueve entidades JPA/Hibernate.</w:t>
      </w:r>
    </w:p>
    <w:p w14:paraId="27E8B36F" w14:textId="5FBE3DF6" w:rsidR="00A71835" w:rsidRDefault="00000000">
      <w:r>
        <w:t>Los cambios posteriores de integración y JPA pertenecen a commits de Sergio; no se atribuyen a Patricio por ser el encargado del backend. Los merges de Sergio integran aportes ajenos y no acreditan su autoría.</w:t>
      </w:r>
    </w:p>
    <w:p w14:paraId="25386472" w14:textId="77777777" w:rsidR="00A71835" w:rsidRDefault="00000000">
      <w:pPr>
        <w:pStyle w:val="Ttulo2"/>
      </w:pPr>
      <w:r>
        <w:t>Patricio Durant y NokaDC</w:t>
      </w:r>
    </w:p>
    <w:p w14:paraId="7F7228F3" w14:textId="77777777" w:rsidR="00A71835" w:rsidRDefault="00000000">
      <w:pPr>
        <w:keepNext/>
      </w:pPr>
      <w:r>
        <w:t>Commits de referencia: 17cc591, b3b3c54, ebea75e, 356ac1b.</w:t>
      </w:r>
    </w:p>
    <w:p w14:paraId="5999F3AD" w14:textId="77777777" w:rsidR="00A71835" w:rsidRDefault="00000000">
      <w:r>
        <w:t>Añadió DTO de acceso y recepción, controlador de autenticación y componentes JWT en 17cc591. En 356ac1b incorporó servicios de autenticación/recepción, repositorios de usuarios/lotes, controlador de lotes, reglas de temperatura/acidez/densidad y migración V3 con datos de desarrollo. Modificó configuración Maven y wrapper en otros commits.</w:t>
      </w:r>
    </w:p>
    <w:p w14:paraId="0226285E" w14:textId="77777777" w:rsidR="00A71835" w:rsidRDefault="00000000">
      <w:r>
        <w:t>NokaDC y Patricio Durant comparten el correo de autor en Git. ebea75e anuncia seguridad y recepción, pero su diff solo modifica mvnw.cmd: no se cuenta como una segunda implementación funcional. Las ampliaciones c87f7c1 y JPA 8f559fa son posteriores y están firmadas por Sergio.</w:t>
      </w:r>
    </w:p>
    <w:p w14:paraId="0CE73C93" w14:textId="77777777" w:rsidR="00A71835" w:rsidRDefault="00000000">
      <w:pPr>
        <w:pStyle w:val="Ttulo2"/>
      </w:pPr>
      <w:r>
        <w:lastRenderedPageBreak/>
        <w:t>Fernando y Ferhuayto0</w:t>
      </w:r>
    </w:p>
    <w:p w14:paraId="1E0B7D24" w14:textId="77777777" w:rsidR="00A71835" w:rsidRDefault="00000000">
      <w:pPr>
        <w:keepNext/>
      </w:pPr>
      <w:r>
        <w:t>Commits de referencia: 570d667.</w:t>
      </w:r>
    </w:p>
    <w:p w14:paraId="39CC9F38" w14:textId="77777777" w:rsidR="00A71835" w:rsidRDefault="00000000">
      <w:r>
        <w:t>Modificó dashboard/src/main.jsx y style.css para incorporar interfaz de acceso, navegación, indicadores, consulta de lotes, incidencias, detalle de trazabilidad y reportes. El aporte se integró por PR 4 en 5c78139.</w:t>
      </w:r>
    </w:p>
    <w:p w14:paraId="7A04E711" w14:textId="77777777" w:rsidR="00A71835" w:rsidRDefault="00000000">
      <w:r>
        <w:t>La versión revisada conserva DEMO_LOTS, acceso local jefatura.demo y exportación de demostración. La única llamada fetch real observada es /api/estado. Se acredita la interfaz, no la integración operativa con las APIs.</w:t>
      </w:r>
    </w:p>
    <w:p w14:paraId="292176DB" w14:textId="77777777" w:rsidR="00A71835" w:rsidRDefault="00000000">
      <w:pPr>
        <w:pStyle w:val="Ttulo2"/>
      </w:pPr>
      <w:r>
        <w:t>Elías y EliasCcy</w:t>
      </w:r>
    </w:p>
    <w:p w14:paraId="03D976D2" w14:textId="77777777" w:rsidR="00A71835" w:rsidRDefault="00000000">
      <w:pPr>
        <w:keepNext/>
      </w:pPr>
      <w:r>
        <w:t>Commits de referencia: 7d40673, 2bbdf91, efb4135.</w:t>
      </w:r>
    </w:p>
    <w:p w14:paraId="48AFFFCD" w14:textId="77777777" w:rsidR="00A71835" w:rsidRDefault="00000000">
      <w:r>
        <w:t>Preparó y amplió una matriz de 15 casos de prueba y un documento de datos ficticios en la rama feature/elias-base-pruebas. Los archivos son DATOS_FICTICIOS_ELIAS.md y MATRIZ_PRUEBAS_ELIAS.md dentro de docs/pruebas en esa rama.</w:t>
      </w:r>
    </w:p>
    <w:p w14:paraId="22F52714" w14:textId="77777777" w:rsidR="00A71835" w:rsidRDefault="00000000">
      <w:r>
        <w:t>Los 15 resultados siguen marcados Pendiente de ejecución. No se acredita ejecución, carga de fixtures ni autoría de las migraciones a partir de esos documentos. La rama no está integrada en origin/main al corte revisado.</w:t>
      </w:r>
    </w:p>
    <w:p w14:paraId="31E8E84F" w14:textId="77777777" w:rsidR="00A71835" w:rsidRDefault="00000000">
      <w:pPr>
        <w:pStyle w:val="Ttulo1"/>
      </w:pPr>
      <w:r>
        <w:t>Procedencia de las implementaciones</w:t>
      </w:r>
    </w:p>
    <w:p w14:paraId="4F24E176" w14:textId="77777777" w:rsidR="00A71835" w:rsidRDefault="00000000">
      <w:r>
        <w:rPr>
          <w:b/>
        </w:rPr>
        <w:t xml:space="preserve">Entorno y esquema inicial - Sergio (1489916). </w:t>
      </w:r>
      <w:r>
        <w:t>Scripts Windows, diagnóstico, Flyway V1/V2 y clientes base.</w:t>
      </w:r>
    </w:p>
    <w:p w14:paraId="54EA3FA3" w14:textId="77777777" w:rsidR="00A71835" w:rsidRDefault="00000000">
      <w:r>
        <w:rPr>
          <w:b/>
        </w:rPr>
        <w:t xml:space="preserve">Acceso y recepción inicial - Patricio (17cc591 y 356ac1b). </w:t>
      </w:r>
      <w:r>
        <w:t>JWT, DTO, controladores, servicios, repositorios, reglas y V3.</w:t>
      </w:r>
    </w:p>
    <w:p w14:paraId="39982CE7" w14:textId="77777777" w:rsidR="00A71835" w:rsidRDefault="00000000">
      <w:r>
        <w:rPr>
          <w:b/>
        </w:rPr>
        <w:t xml:space="preserve">Interfaz de jefatura - Fernando (570d667). </w:t>
      </w:r>
      <w:r>
        <w:t>Vistas y estilos con datos de demostración.</w:t>
      </w:r>
    </w:p>
    <w:p w14:paraId="1DFF67D9" w14:textId="77777777" w:rsidR="00A71835" w:rsidRDefault="00000000">
      <w:r>
        <w:rPr>
          <w:b/>
        </w:rPr>
        <w:t xml:space="preserve">Preparación de QA - Elías (7d40673 a efb4135). </w:t>
      </w:r>
      <w:r>
        <w:t>Matriz de casos y propuesta documental de datos.</w:t>
      </w:r>
    </w:p>
    <w:p w14:paraId="6A3F9FB5" w14:textId="77777777" w:rsidR="00A71835" w:rsidRDefault="00000000">
      <w:r>
        <w:rPr>
          <w:b/>
        </w:rPr>
        <w:t xml:space="preserve">Aplicación móvil - Sergio (3bf07c9). </w:t>
      </w:r>
      <w:r>
        <w:t>SQLite, pantallas, navegación, validación y pruebas móviles.</w:t>
      </w:r>
    </w:p>
    <w:p w14:paraId="25DEE595" w14:textId="77777777" w:rsidR="00A71835" w:rsidRDefault="00000000">
      <w:r>
        <w:rPr>
          <w:b/>
        </w:rPr>
        <w:t xml:space="preserve">Integración y ampliaciones - Sergio (c87f7c1). </w:t>
      </w:r>
      <w:r>
        <w:t>Catálogos, consultas, tanques, reportes, administración, permisos, V4 e integración móvil.</w:t>
      </w:r>
    </w:p>
    <w:p w14:paraId="731A3E26" w14:textId="77777777" w:rsidR="00A71835" w:rsidRDefault="00000000">
      <w:r>
        <w:rPr>
          <w:b/>
        </w:rPr>
        <w:t xml:space="preserve">Persistencia JPA - Sergio (8f559fa). </w:t>
      </w:r>
      <w:r>
        <w:t>Nueve entidades, repositorios EntityManager, transacciones, pruebas y manejo de errores.</w:t>
      </w:r>
    </w:p>
    <w:p w14:paraId="50CF1A69" w14:textId="77777777" w:rsidR="00A71835" w:rsidRDefault="00000000">
      <w:r>
        <w:t>Las tareas de mantenimiento futuras no cambian esta atribución histórica. Patricio mantiene el backend y Elías colabora en base y pruebas; eso no les atribuye las ampliaciones firmadas por Sergio. Tampoco se acredita a Fernando la API de reportes por ser responsable de su pantalla.</w:t>
      </w:r>
    </w:p>
    <w:p w14:paraId="3435097C" w14:textId="77777777" w:rsidR="00A71835" w:rsidRDefault="00000000">
      <w:pPr>
        <w:pStyle w:val="Ttulo1"/>
      </w:pPr>
      <w:r>
        <w:t>Registro de incidencias</w:t>
      </w:r>
    </w:p>
    <w:p w14:paraId="71B99DA1" w14:textId="77777777" w:rsidR="00A71835" w:rsidRDefault="00000000">
      <w:r>
        <w:t>Cada entrada conserva el síntoma, la explicación disponible, la actuación y el estado respaldado. Cuando la fuente es solo el registro técnico previo, se señala para no presentarla como una reproducción nueva. No se incluyen secretos ni datos privados.</w:t>
      </w:r>
    </w:p>
    <w:p w14:paraId="78E1238B" w14:textId="77777777" w:rsidR="00A71835" w:rsidRDefault="00000000">
      <w:pPr>
        <w:pStyle w:val="Ttulo2"/>
      </w:pPr>
      <w:r>
        <w:t>Incidencia 01 Arranque: falta .local/db-password.txt</w:t>
      </w:r>
    </w:p>
    <w:p w14:paraId="701D87A6" w14:textId="77777777" w:rsidR="00A71835" w:rsidRDefault="00000000">
      <w:pPr>
        <w:keepNext/>
      </w:pPr>
      <w:r>
        <w:t>Diagnóstico: Se intentó iniciar antes de preparar esa copia del proyecto.</w:t>
      </w:r>
    </w:p>
    <w:p w14:paraId="37E9EAC2" w14:textId="77777777" w:rsidR="00A71835" w:rsidRDefault="00000000">
      <w:pPr>
        <w:keepNext/>
      </w:pPr>
      <w:r>
        <w:t>Actuación: Ejecutar Preparar.ps1; cada PC conserva sus secretos locales.</w:t>
      </w:r>
    </w:p>
    <w:p w14:paraId="23DFED45" w14:textId="77777777" w:rsidR="00A71835" w:rsidRDefault="00000000">
      <w:pPr>
        <w:keepNext/>
      </w:pPr>
      <w:r>
        <w:t>Estado registrado: Procedimiento documentado; entorno posterior operativo.</w:t>
      </w:r>
    </w:p>
    <w:p w14:paraId="609E2CE8" w14:textId="77777777" w:rsidR="00A71835" w:rsidRDefault="00000000">
      <w:r>
        <w:t>Evidencia: Antecedente de la bitácora técnica local; sin reproducción nueva en esta revisión.</w:t>
      </w:r>
    </w:p>
    <w:p w14:paraId="2F2DAD01" w14:textId="77777777" w:rsidR="00A71835" w:rsidRDefault="00000000">
      <w:pPr>
        <w:pStyle w:val="Ttulo2"/>
      </w:pPr>
      <w:r>
        <w:lastRenderedPageBreak/>
        <w:t>Incidencia 02 Uso alternado de Documents y Desktop</w:t>
      </w:r>
    </w:p>
    <w:p w14:paraId="0652C859" w14:textId="77777777" w:rsidR="00A71835" w:rsidRDefault="00000000">
      <w:pPr>
        <w:keepNext/>
      </w:pPr>
      <w:r>
        <w:t>Diagnóstico: Había varias copias; podían diferir scripts/configuración.</w:t>
      </w:r>
    </w:p>
    <w:p w14:paraId="30DCAEA9" w14:textId="77777777" w:rsidR="00A71835" w:rsidRDefault="00000000">
      <w:pPr>
        <w:keepNext/>
      </w:pPr>
      <w:r>
        <w:t>Actuación: Adoptar una carpeta de trabajo y comprobar ruta al arrancar.</w:t>
      </w:r>
    </w:p>
    <w:p w14:paraId="1D25694E" w14:textId="77777777" w:rsidR="00A71835" w:rsidRDefault="00000000">
      <w:pPr>
        <w:keepNext/>
      </w:pPr>
      <w:r>
        <w:t>Estado registrado: Riesgo documentado.</w:t>
      </w:r>
    </w:p>
    <w:p w14:paraId="3F459BFE" w14:textId="77777777" w:rsidR="00A71835" w:rsidRDefault="00000000">
      <w:r>
        <w:t>Evidencia: Mensajes o capturas del usuario en el historial de trabajo.</w:t>
      </w:r>
    </w:p>
    <w:p w14:paraId="6C7E4420" w14:textId="77777777" w:rsidR="00A71835" w:rsidRDefault="00000000">
      <w:pPr>
        <w:pStyle w:val="Ttulo2"/>
      </w:pPr>
      <w:r>
        <w:t>Incidencia 03 API no disponible aunque PostgreSQL arrancaba</w:t>
      </w:r>
    </w:p>
    <w:p w14:paraId="43086C32" w14:textId="77777777" w:rsidR="00A71835" w:rsidRDefault="00000000">
      <w:pPr>
        <w:keepNext/>
      </w:pPr>
      <w:r>
        <w:t>Diagnóstico: Mensaje genérico de Dev.ps1; no demuestra por sí solo una causa única.</w:t>
      </w:r>
    </w:p>
    <w:p w14:paraId="352B9BA6" w14:textId="77777777" w:rsidR="00A71835" w:rsidRDefault="00000000">
      <w:pPr>
        <w:keepNext/>
      </w:pPr>
      <w:r>
        <w:t>Actuación: Revisar backend.log/backend.error.log, compilar y comprobar puerto 18080.</w:t>
      </w:r>
    </w:p>
    <w:p w14:paraId="64FEEED8" w14:textId="77777777" w:rsidR="00A71835" w:rsidRDefault="00000000">
      <w:pPr>
        <w:keepNext/>
      </w:pPr>
      <w:r>
        <w:t>Estado registrado: API comprobada posteriormente.</w:t>
      </w:r>
    </w:p>
    <w:p w14:paraId="231DAF82" w14:textId="77777777" w:rsidR="00A71835" w:rsidRDefault="00000000">
      <w:r>
        <w:t>Evidencia: Mensajes o capturas del usuario en el historial de trabajo.</w:t>
      </w:r>
    </w:p>
    <w:p w14:paraId="44E2DC4D" w14:textId="77777777" w:rsidR="00A71835" w:rsidRDefault="00000000">
      <w:pPr>
        <w:pStyle w:val="Ttulo2"/>
      </w:pPr>
      <w:r>
        <w:t>Incidencia 04 adb sin dispositivos</w:t>
      </w:r>
    </w:p>
    <w:p w14:paraId="4E2A5A27" w14:textId="77777777" w:rsidR="00A71835" w:rsidRDefault="00000000">
      <w:pPr>
        <w:keepNext/>
      </w:pPr>
      <w:r>
        <w:t>Diagnóstico: El PC no detectaba Android autorizado.</w:t>
      </w:r>
    </w:p>
    <w:p w14:paraId="49D15E63" w14:textId="77777777" w:rsidR="00A71835" w:rsidRDefault="00000000">
      <w:pPr>
        <w:keepNext/>
      </w:pPr>
      <w:r>
        <w:t>Actuación: Reconectar USB, habilitar depuración, aceptar autorización y ejecutar Conectar-Android.</w:t>
      </w:r>
    </w:p>
    <w:p w14:paraId="001EDC1A" w14:textId="77777777" w:rsidR="00A71835" w:rsidRDefault="00000000">
      <w:pPr>
        <w:keepNext/>
      </w:pPr>
      <w:r>
        <w:t>Estado registrado: Dispositivo detectado posteriormente.</w:t>
      </w:r>
    </w:p>
    <w:p w14:paraId="3AEE86A5" w14:textId="77777777" w:rsidR="00A71835" w:rsidRDefault="00000000">
      <w:r>
        <w:t>Evidencia: Mensajes o capturas del usuario en el historial de trabajo.</w:t>
      </w:r>
    </w:p>
    <w:p w14:paraId="6BB0406E" w14:textId="77777777" w:rsidR="00A71835" w:rsidRDefault="00000000">
      <w:pPr>
        <w:pStyle w:val="Ttulo2"/>
      </w:pPr>
      <w:r>
        <w:t>Incidencia 05 Expo: Failed to download remote update</w:t>
      </w:r>
    </w:p>
    <w:p w14:paraId="63A4B80A" w14:textId="77777777" w:rsidR="00A71835" w:rsidRDefault="00000000">
      <w:pPr>
        <w:keepNext/>
      </w:pPr>
      <w:r>
        <w:t>Diagnóstico: El teléfono no descargaba el proyecto; conexión con Metro era el frente de diagnóstico.</w:t>
      </w:r>
    </w:p>
    <w:p w14:paraId="4135500B" w14:textId="77777777" w:rsidR="00A71835" w:rsidRDefault="00000000">
      <w:pPr>
        <w:keepNext/>
      </w:pPr>
      <w:r>
        <w:t>Actuación: Revisar 8081, adb reverse, IPv4 y Metro; separar Expo de API.</w:t>
      </w:r>
    </w:p>
    <w:p w14:paraId="354C8BDD" w14:textId="77777777" w:rsidR="00A71835" w:rsidRDefault="00000000">
      <w:pPr>
        <w:keepNext/>
      </w:pPr>
      <w:r>
        <w:t>Estado registrado: App abierta y comprobada posteriormente; no se atribuye causa exclusiva.</w:t>
      </w:r>
    </w:p>
    <w:p w14:paraId="549E7D44" w14:textId="77777777" w:rsidR="00A71835" w:rsidRDefault="00000000">
      <w:r>
        <w:t>Evidencia: Mensajes o capturas del usuario en el historial de trabajo.</w:t>
      </w:r>
    </w:p>
    <w:p w14:paraId="5F388DB1" w14:textId="77777777" w:rsidR="00A71835" w:rsidRDefault="00000000">
      <w:pPr>
        <w:pStyle w:val="Ttulo2"/>
      </w:pPr>
      <w:r>
        <w:t>Incidencia 06 Expo: Cannot connect to Expo CLI</w:t>
      </w:r>
    </w:p>
    <w:p w14:paraId="17A0A009" w14:textId="77777777" w:rsidR="00A71835" w:rsidRDefault="00000000">
      <w:pPr>
        <w:keepNext/>
      </w:pPr>
      <w:r>
        <w:t>Diagnóstico: Pérdida de acceso al servidor de desarrollo.</w:t>
      </w:r>
    </w:p>
    <w:p w14:paraId="08283FDB" w14:textId="77777777" w:rsidR="00A71835" w:rsidRDefault="00000000">
      <w:pPr>
        <w:keepNext/>
      </w:pPr>
      <w:r>
        <w:t>Actuación: Mantener Metro abierto y verificar USB/puerto; reabrir proyecto.</w:t>
      </w:r>
    </w:p>
    <w:p w14:paraId="0B266C16" w14:textId="77777777" w:rsidR="00A71835" w:rsidRDefault="00000000">
      <w:pPr>
        <w:keepNext/>
      </w:pPr>
      <w:r>
        <w:t>Estado registrado: Procedimiento documentado.</w:t>
      </w:r>
    </w:p>
    <w:p w14:paraId="5C0D2BF5" w14:textId="77777777" w:rsidR="00A71835" w:rsidRDefault="00000000">
      <w:r>
        <w:t>Evidencia: Mensajes o capturas del usuario en el historial de trabajo.</w:t>
      </w:r>
    </w:p>
    <w:p w14:paraId="005C370A" w14:textId="77777777" w:rsidR="00A71835" w:rsidRDefault="00000000">
      <w:pPr>
        <w:pStyle w:val="Ttulo2"/>
      </w:pPr>
      <w:r>
        <w:t>Incidencia 07 pgAdmin: connection timeout expired</w:t>
      </w:r>
    </w:p>
    <w:p w14:paraId="6CB836B9" w14:textId="77777777" w:rsidR="00A71835" w:rsidRDefault="00000000">
      <w:pPr>
        <w:keepNext/>
      </w:pPr>
      <w:r>
        <w:t>Diagnóstico: No alcanzaba la instancia configurada.</w:t>
      </w:r>
    </w:p>
    <w:p w14:paraId="72184AF8" w14:textId="77777777" w:rsidR="00A71835" w:rsidRDefault="00000000">
      <w:pPr>
        <w:keepNext/>
      </w:pPr>
      <w:r>
        <w:t>Actuación: Iniciar PostgreSQL y registrar 127.0.0.1:55440, no confundir con 5432.</w:t>
      </w:r>
    </w:p>
    <w:p w14:paraId="29010CBF" w14:textId="77777777" w:rsidR="00A71835" w:rsidRDefault="00000000">
      <w:pPr>
        <w:keepNext/>
      </w:pPr>
      <w:r>
        <w:t>Estado registrado: Usuario confirmó conexión.</w:t>
      </w:r>
    </w:p>
    <w:p w14:paraId="2852D095" w14:textId="77777777" w:rsidR="00A71835" w:rsidRDefault="00000000">
      <w:r>
        <w:t>Evidencia: Mensajes o capturas del usuario en el historial de trabajo.</w:t>
      </w:r>
    </w:p>
    <w:p w14:paraId="0C18ABC4" w14:textId="77777777" w:rsidR="00A71835" w:rsidRDefault="00000000">
      <w:pPr>
        <w:pStyle w:val="Ttulo2"/>
      </w:pPr>
      <w:r>
        <w:t>Incidencia 08 Olvido de clave de pgAdmin</w:t>
      </w:r>
    </w:p>
    <w:p w14:paraId="29822432" w14:textId="77777777" w:rsidR="00A71835" w:rsidRDefault="00000000">
      <w:pPr>
        <w:keepNext/>
      </w:pPr>
      <w:r>
        <w:t>Diagnóstico: Confusión entre cuenta de aplicación y usuario PostgreSQL.</w:t>
      </w:r>
    </w:p>
    <w:p w14:paraId="00B3492A" w14:textId="77777777" w:rsidR="00A71835" w:rsidRDefault="00000000">
      <w:pPr>
        <w:keepNext/>
      </w:pPr>
      <w:r>
        <w:t>Actuación: Usar el secreto privado local; no cambiar claves ni recrear base sin diagnóstico.</w:t>
      </w:r>
    </w:p>
    <w:p w14:paraId="790A902B" w14:textId="77777777" w:rsidR="00A71835" w:rsidRDefault="00000000">
      <w:pPr>
        <w:keepNext/>
      </w:pPr>
      <w:r>
        <w:t>Estado registrado: Usuario confirmó acceso.</w:t>
      </w:r>
    </w:p>
    <w:p w14:paraId="2549BF81" w14:textId="77777777" w:rsidR="00A71835" w:rsidRDefault="00000000">
      <w:r>
        <w:t>Evidencia: Mensajes o capturas del usuario en el historial de trabajo.</w:t>
      </w:r>
    </w:p>
    <w:p w14:paraId="19447CE0" w14:textId="77777777" w:rsidR="00A71835" w:rsidRDefault="00000000">
      <w:pPr>
        <w:pStyle w:val="Ttulo2"/>
      </w:pPr>
      <w:r>
        <w:lastRenderedPageBreak/>
        <w:t>Incidencia 09 Credencial sensible pegada en conversación</w:t>
      </w:r>
    </w:p>
    <w:p w14:paraId="73775C03" w14:textId="77777777" w:rsidR="00A71835" w:rsidRDefault="00000000">
      <w:pPr>
        <w:keepNext/>
      </w:pPr>
      <w:r>
        <w:t>Diagnóstico: Exposición observada; no hay prueba de revocación.</w:t>
      </w:r>
    </w:p>
    <w:p w14:paraId="4511D999" w14:textId="77777777" w:rsidR="00A71835" w:rsidRDefault="00000000">
      <w:pPr>
        <w:keepNext/>
      </w:pPr>
      <w:r>
        <w:t>Actuación: Revocar/rotar en el proveedor si seguía vigente; nunca reproducirla en documentos o Git.</w:t>
      </w:r>
    </w:p>
    <w:p w14:paraId="58D59BD2" w14:textId="77777777" w:rsidR="00A71835" w:rsidRDefault="00000000">
      <w:pPr>
        <w:keepNext/>
      </w:pPr>
      <w:r>
        <w:t>Estado registrado: Revocación no verificada.</w:t>
      </w:r>
    </w:p>
    <w:p w14:paraId="15C7ADF2" w14:textId="77777777" w:rsidR="00A71835" w:rsidRDefault="00000000">
      <w:r>
        <w:t>Evidencia: Antecedente de la bitácora técnica local; sin reproducción nueva en esta revisión.</w:t>
      </w:r>
    </w:p>
    <w:p w14:paraId="2868CA8C" w14:textId="77777777" w:rsidR="00A71835" w:rsidRDefault="00000000">
      <w:pPr>
        <w:pStyle w:val="Ttulo2"/>
      </w:pPr>
      <w:r>
        <w:t>Incidencia 10 Diseño móvil parecido a web y contenido bajo barra del sistema</w:t>
      </w:r>
    </w:p>
    <w:p w14:paraId="572F2816" w14:textId="77777777" w:rsidR="00A71835" w:rsidRDefault="00000000">
      <w:pPr>
        <w:keepNext/>
      </w:pPr>
      <w:r>
        <w:t>Diagnóstico: Capturas mostraban navegación y distribución poco adecuadas al teléfono.</w:t>
      </w:r>
    </w:p>
    <w:p w14:paraId="4721BBEB" w14:textId="77777777" w:rsidR="00A71835" w:rsidRDefault="00000000">
      <w:pPr>
        <w:keepNext/>
      </w:pPr>
      <w:r>
        <w:t>Actuación: Revisiones de tipografía, color, navegación y áreas seguras; referencia Stitch.</w:t>
      </w:r>
    </w:p>
    <w:p w14:paraId="7432FDBC" w14:textId="77777777" w:rsidR="00A71835" w:rsidRDefault="00000000">
      <w:pPr>
        <w:keepNext/>
      </w:pPr>
      <w:r>
        <w:t>Estado registrado: Usuario indicó mejora; no evaluación formal de usabilidad.</w:t>
      </w:r>
    </w:p>
    <w:p w14:paraId="633D0D8E" w14:textId="77777777" w:rsidR="00A71835" w:rsidRDefault="00000000">
      <w:r>
        <w:t>Evidencia: Mensajes o capturas del usuario en el historial de trabajo.</w:t>
      </w:r>
    </w:p>
    <w:p w14:paraId="383DEEF5" w14:textId="77777777" w:rsidR="00A71835" w:rsidRDefault="00000000">
      <w:pPr>
        <w:pStyle w:val="Ttulo2"/>
      </w:pPr>
      <w:r>
        <w:t>Incidencia 11 Informe/diagrama indicaba Flutter, implementación React Native</w:t>
      </w:r>
    </w:p>
    <w:p w14:paraId="3B04F5D6" w14:textId="77777777" w:rsidR="00A71835" w:rsidRDefault="00000000">
      <w:pPr>
        <w:keepNext/>
      </w:pPr>
      <w:r>
        <w:t>Diagnóstico: Diferencia tecnológica detectada.</w:t>
      </w:r>
    </w:p>
    <w:p w14:paraId="4857DB7F" w14:textId="77777777" w:rsidR="00A71835" w:rsidRDefault="00000000">
      <w:pPr>
        <w:keepNext/>
      </w:pPr>
      <w:r>
        <w:t>Actuación: Usuario decidió continuar React Native/TypeScript; mantener documentación coherente.</w:t>
      </w:r>
    </w:p>
    <w:p w14:paraId="6D8C7F49" w14:textId="77777777" w:rsidR="00A71835" w:rsidRDefault="00000000">
      <w:pPr>
        <w:keepNext/>
      </w:pPr>
      <w:r>
        <w:t>Estado registrado: Decisión confirmada; no se editó el PDF oficial aquí.</w:t>
      </w:r>
    </w:p>
    <w:p w14:paraId="41FBFFCB" w14:textId="77777777" w:rsidR="00A71835" w:rsidRDefault="00000000">
      <w:r>
        <w:t>Evidencia: Mensajes o capturas del usuario en el historial de trabajo.</w:t>
      </w:r>
    </w:p>
    <w:p w14:paraId="7B90D45A" w14:textId="77777777" w:rsidR="00A71835" w:rsidRDefault="00000000">
      <w:pPr>
        <w:pStyle w:val="Ttulo2"/>
      </w:pPr>
      <w:r>
        <w:t>Incidencia 12 Hash incorrecto de cuentas demo</w:t>
      </w:r>
    </w:p>
    <w:p w14:paraId="7E2F7714" w14:textId="77777777" w:rsidR="00A71835" w:rsidRDefault="00000000">
      <w:pPr>
        <w:keepNext/>
      </w:pPr>
      <w:r>
        <w:t>Diagnóstico: Corrección documentada en backend.</w:t>
      </w:r>
    </w:p>
    <w:p w14:paraId="7DF83A2A" w14:textId="77777777" w:rsidR="00A71835" w:rsidRDefault="00000000">
      <w:pPr>
        <w:keepNext/>
      </w:pPr>
      <w:r>
        <w:t>Actuación: V4 condicional corrige hash conocido, preservando claves ya cambiadas.</w:t>
      </w:r>
    </w:p>
    <w:p w14:paraId="36DC5FDC" w14:textId="77777777" w:rsidR="00A71835" w:rsidRDefault="00000000">
      <w:pPr>
        <w:keepNext/>
      </w:pPr>
      <w:r>
        <w:t>Estado registrado: Login comprobado y probado automáticamente.</w:t>
      </w:r>
    </w:p>
    <w:p w14:paraId="3F56457A" w14:textId="77777777" w:rsidR="00A71835" w:rsidRDefault="00000000">
      <w:r>
        <w:t>Evidencia: Antecedente de la bitácora técnica local; sin reproducción nueva en esta revisión. Respaldo de implementación: c87f7c1, migración V4.</w:t>
      </w:r>
    </w:p>
    <w:p w14:paraId="6BB428E4" w14:textId="77777777" w:rsidR="00A71835" w:rsidRDefault="00000000">
      <w:pPr>
        <w:pStyle w:val="Ttulo2"/>
      </w:pPr>
      <w:r>
        <w:t>Incidencia 13 Contrato y permisos de backend inicial incompletos</w:t>
      </w:r>
    </w:p>
    <w:p w14:paraId="7991AF48" w14:textId="77777777" w:rsidR="00A71835" w:rsidRDefault="00000000">
      <w:pPr>
        <w:keepNext/>
      </w:pPr>
      <w:r>
        <w:t>Diagnóstico: Campos/validaciones/autorización requerían alineación con móvil.</w:t>
      </w:r>
    </w:p>
    <w:p w14:paraId="64FE521E" w14:textId="77777777" w:rsidR="00A71835" w:rsidRDefault="00000000">
      <w:pPr>
        <w:keepNext/>
      </w:pPr>
      <w:r>
        <w:t>Actuación: Identidad tipada, centro real, BCrypt/JWT, validación y errores 400/401/403/409.</w:t>
      </w:r>
    </w:p>
    <w:p w14:paraId="0BA13792" w14:textId="77777777" w:rsidR="00A71835" w:rsidRDefault="00000000">
      <w:pPr>
        <w:keepNext/>
      </w:pPr>
      <w:r>
        <w:t>Estado registrado: Cubierto por suite backend.</w:t>
      </w:r>
    </w:p>
    <w:p w14:paraId="42DD9A61" w14:textId="77777777" w:rsidR="00A71835" w:rsidRDefault="00000000">
      <w:r>
        <w:t>Evidencia: Antecedente de la bitácora técnica local; sin reproducción nueva en esta revisión. Respaldo de implementación: c87f7c1, seguridad y validaciones.</w:t>
      </w:r>
    </w:p>
    <w:p w14:paraId="4A7859DF" w14:textId="77777777" w:rsidR="00A71835" w:rsidRDefault="00000000">
      <w:pPr>
        <w:pStyle w:val="Ttulo2"/>
      </w:pPr>
      <w:r>
        <w:t>Incidencia 14 Reintentos podían requerir garantías de no duplicación</w:t>
      </w:r>
    </w:p>
    <w:p w14:paraId="061CA9AA" w14:textId="77777777" w:rsidR="00A71835" w:rsidRDefault="00000000">
      <w:pPr>
        <w:keepNext/>
      </w:pPr>
      <w:r>
        <w:t>Diagnóstico: UUID por sí solo no valida contenido.</w:t>
      </w:r>
    </w:p>
    <w:p w14:paraId="14A59695" w14:textId="77777777" w:rsidR="00A71835" w:rsidRDefault="00000000">
      <w:pPr>
        <w:keepNext/>
      </w:pPr>
      <w:r>
        <w:t>Actuación: Huella SHA-256, inserción ON CONFLICT y transacción; confirmar solo respuesta válida.</w:t>
      </w:r>
    </w:p>
    <w:p w14:paraId="2F8E91F8" w14:textId="77777777" w:rsidR="00A71835" w:rsidRDefault="00000000">
      <w:pPr>
        <w:keepNext/>
      </w:pPr>
      <w:r>
        <w:t>Estado registrado: Concurrencia/idempotencia/rollback probados.</w:t>
      </w:r>
    </w:p>
    <w:p w14:paraId="0B82A7A5" w14:textId="77777777" w:rsidR="00A71835" w:rsidRDefault="00000000">
      <w:r>
        <w:t>Evidencia: Antecedente de la bitácora técnica local; sin reproducción nueva en esta revisión. Respaldo de implementación: c87f7c1, recepción y pruebas.</w:t>
      </w:r>
    </w:p>
    <w:p w14:paraId="2E662289" w14:textId="77777777" w:rsidR="00A71835" w:rsidRDefault="00000000">
      <w:pPr>
        <w:pStyle w:val="Ttulo2"/>
      </w:pPr>
      <w:r>
        <w:lastRenderedPageBreak/>
        <w:t>Incidencia 15 Densidad fuera de rango produce rechazo</w:t>
      </w:r>
    </w:p>
    <w:p w14:paraId="1F47A116" w14:textId="77777777" w:rsidR="00A71835" w:rsidRDefault="00000000">
      <w:pPr>
        <w:keepNext/>
      </w:pPr>
      <w:r>
        <w:t>Diagnóstico: Comportamiento esperado de DEMO-1, no error técnico.</w:t>
      </w:r>
    </w:p>
    <w:p w14:paraId="19FB8F21" w14:textId="77777777" w:rsidR="00A71835" w:rsidRDefault="00000000">
      <w:pPr>
        <w:keepNext/>
      </w:pPr>
      <w:r>
        <w:t>Actuación: Conservar lote rechazado y motivo; no asignar tanque ni QR aprobado.</w:t>
      </w:r>
    </w:p>
    <w:p w14:paraId="62AE9910" w14:textId="77777777" w:rsidR="00A71835" w:rsidRDefault="00000000">
      <w:pPr>
        <w:keepNext/>
      </w:pPr>
      <w:r>
        <w:t>Estado registrado: Usuario confirmó rechazo.</w:t>
      </w:r>
    </w:p>
    <w:p w14:paraId="5F32DDDE" w14:textId="77777777" w:rsidR="00A71835" w:rsidRDefault="00000000">
      <w:r>
        <w:t>Evidencia: Mensajes o capturas del usuario en el historial de trabajo.</w:t>
      </w:r>
    </w:p>
    <w:p w14:paraId="3D766C6F" w14:textId="77777777" w:rsidR="00A71835" w:rsidRDefault="00000000">
      <w:pPr>
        <w:pStyle w:val="Ttulo2"/>
      </w:pPr>
      <w:r>
        <w:t>Incidencia 16 Pantallas Calidad/Tanques mostraban pendiente de integración</w:t>
      </w:r>
    </w:p>
    <w:p w14:paraId="032AAF8D" w14:textId="77777777" w:rsidR="00A71835" w:rsidRDefault="00000000">
      <w:pPr>
        <w:keepNext/>
      </w:pPr>
      <w:r>
        <w:t>Diagnóstico: Las capturas del usuario mostraban todavía pantallas pendientes; no prueban por sí solas si la causa era caché o código sin integrar.</w:t>
      </w:r>
    </w:p>
    <w:p w14:paraId="179D63CE" w14:textId="77777777" w:rsidR="00A71835" w:rsidRDefault="00000000">
      <w:pPr>
        <w:keepNext/>
      </w:pPr>
      <w:r>
        <w:t>Actuación: La integración c87f7c1 retiró ServicioPendienteScreen y añadió consultas centrales. Reabrir o limpiar Expo es una medida de diagnóstico, no una causa demostrada.</w:t>
      </w:r>
    </w:p>
    <w:p w14:paraId="0C0A966E" w14:textId="77777777" w:rsidR="00A71835" w:rsidRDefault="00000000">
      <w:pPr>
        <w:keepNext/>
      </w:pPr>
      <w:r>
        <w:t>Estado registrado: 16/10: se observaron resultados reales y TQ-01 con capacidad en Android.</w:t>
      </w:r>
    </w:p>
    <w:p w14:paraId="0D39B41C" w14:textId="77777777" w:rsidR="00A71835" w:rsidRDefault="00000000">
      <w:r>
        <w:t>Evidencia: Antecedente de la bitácora técnica local; sin reproducción nueva en esta revisión. Respaldo de implementación: c87f7c1 elimina ServicioPendienteScreen y conecta CentralScreen.</w:t>
      </w:r>
    </w:p>
    <w:p w14:paraId="79BF47D9" w14:textId="77777777" w:rsidR="00A71835" w:rsidRDefault="00000000">
      <w:pPr>
        <w:pStyle w:val="Ttulo2"/>
      </w:pPr>
      <w:r>
        <w:t>Incidencia 17 Reporte de contraseña guardada que no ingresaba</w:t>
      </w:r>
    </w:p>
    <w:p w14:paraId="3A343A15" w14:textId="77777777" w:rsidR="00A71835" w:rsidRDefault="00000000">
      <w:pPr>
        <w:keepNext/>
      </w:pPr>
      <w:r>
        <w:t>Diagnóstico: No se recibió error exacto que permitiera diagnóstico exclusivo.</w:t>
      </w:r>
    </w:p>
    <w:p w14:paraId="00A500FD" w14:textId="77777777" w:rsidR="00A71835" w:rsidRDefault="00000000">
      <w:pPr>
        <w:keepNext/>
      </w:pPr>
      <w:r>
        <w:t>Actuación: No afirmar cambio de contraseña; acceso y consultas se comprobaron posteriormente.</w:t>
      </w:r>
    </w:p>
    <w:p w14:paraId="552396B7" w14:textId="77777777" w:rsidR="00A71835" w:rsidRDefault="00000000">
      <w:pPr>
        <w:keepNext/>
      </w:pPr>
      <w:r>
        <w:t>Estado registrado: Síntoma posterior superado; causa específica no confirmada.</w:t>
      </w:r>
    </w:p>
    <w:p w14:paraId="5159DC26" w14:textId="77777777" w:rsidR="00A71835" w:rsidRDefault="00000000">
      <w:r>
        <w:t>Evidencia: Mensajes o capturas del usuario en el historial de trabajo.</w:t>
      </w:r>
    </w:p>
    <w:p w14:paraId="7F5F71CC" w14:textId="77777777" w:rsidR="00A71835" w:rsidRDefault="00000000">
      <w:pPr>
        <w:pStyle w:val="Ttulo2"/>
      </w:pPr>
      <w:r>
        <w:t>Incidencia 18 Se modificó dashboard fuera del alcance solicitado</w:t>
      </w:r>
    </w:p>
    <w:p w14:paraId="0B9D90B4" w14:textId="77777777" w:rsidR="00A71835" w:rsidRDefault="00000000">
      <w:pPr>
        <w:keepNext/>
      </w:pPr>
      <w:r>
        <w:t>Diagnóstico: Usuario había pedido únicamente backend.</w:t>
      </w:r>
    </w:p>
    <w:p w14:paraId="36C50AF4" w14:textId="77777777" w:rsidR="00A71835" w:rsidRDefault="00000000">
      <w:pPr>
        <w:keepNext/>
      </w:pPr>
      <w:r>
        <w:t>Actuación: Se retiraron esos cambios; se conserva interfaz de Fernando.</w:t>
      </w:r>
    </w:p>
    <w:p w14:paraId="40420A02" w14:textId="77777777" w:rsidR="00A71835" w:rsidRDefault="00000000">
      <w:pPr>
        <w:keepNext/>
      </w:pPr>
      <w:r>
        <w:t>Estado registrado: Corregido; integración web sigue tarea de Fernando.</w:t>
      </w:r>
    </w:p>
    <w:p w14:paraId="4086C0A0" w14:textId="77777777" w:rsidR="00A71835" w:rsidRDefault="00000000">
      <w:r>
        <w:t>Evidencia: Mensajes o capturas del usuario en el historial de trabajo.</w:t>
      </w:r>
    </w:p>
    <w:p w14:paraId="0C98820F" w14:textId="77777777" w:rsidR="00A71835" w:rsidRDefault="00000000">
      <w:pPr>
        <w:pStyle w:val="Ttulo2"/>
      </w:pPr>
      <w:r>
        <w:t>Incidencia 19 PR creado confundido con merge completado</w:t>
      </w:r>
    </w:p>
    <w:p w14:paraId="51C23B4F" w14:textId="77777777" w:rsidR="00A71835" w:rsidRDefault="00000000">
      <w:pPr>
        <w:keepNext/>
      </w:pPr>
      <w:r>
        <w:t>Diagnóstico: Main seguía en Patricio hasta confirmar merge.</w:t>
      </w:r>
    </w:p>
    <w:p w14:paraId="236A38F1" w14:textId="77777777" w:rsidR="00A71835" w:rsidRDefault="00000000">
      <w:pPr>
        <w:keepNext/>
      </w:pPr>
      <w:r>
        <w:t>Actuación: Fetch verificó PR #4 y fast-forward local sin sobrescribir otros cambios.</w:t>
      </w:r>
    </w:p>
    <w:p w14:paraId="3D1736F7" w14:textId="77777777" w:rsidR="00A71835" w:rsidRDefault="00000000">
      <w:pPr>
        <w:keepNext/>
      </w:pPr>
      <w:r>
        <w:t>Estado registrado: Integración Git confirmada.</w:t>
      </w:r>
    </w:p>
    <w:p w14:paraId="3EA46B29" w14:textId="77777777" w:rsidR="00A71835" w:rsidRDefault="00000000">
      <w:r>
        <w:t>Evidencia: Mensajes o capturas del usuario en el historial de trabajo.</w:t>
      </w:r>
    </w:p>
    <w:p w14:paraId="44AFDE09" w14:textId="77777777" w:rsidR="00A71835" w:rsidRDefault="00000000">
      <w:pPr>
        <w:pStyle w:val="Ttulo2"/>
      </w:pPr>
      <w:r>
        <w:t>Incidencia 20 SQL en pgAdmin ordenaba por fecha_hora en registro_calidad</w:t>
      </w:r>
    </w:p>
    <w:p w14:paraId="29E5C674" w14:textId="77777777" w:rsidR="00A71835" w:rsidRDefault="00000000">
      <w:pPr>
        <w:keepNext/>
      </w:pPr>
      <w:r>
        <w:t>Diagnóstico: Nombre de columna incorrecto suministrado en instrucciones.</w:t>
      </w:r>
    </w:p>
    <w:p w14:paraId="6EFB190B" w14:textId="77777777" w:rsidR="00A71835" w:rsidRDefault="00000000">
      <w:pPr>
        <w:keepNext/>
      </w:pPr>
      <w:r>
        <w:t>Actuación: Cambiar a fecha_evaluacion DESC NULLS LAST.</w:t>
      </w:r>
    </w:p>
    <w:p w14:paraId="31FCB116" w14:textId="77777777" w:rsidR="00A71835" w:rsidRDefault="00000000">
      <w:pPr>
        <w:keepNext/>
      </w:pPr>
      <w:r>
        <w:t>Estado registrado: Consulta corregida; error anterior no escribió datos.</w:t>
      </w:r>
    </w:p>
    <w:p w14:paraId="462256A8" w14:textId="77777777" w:rsidR="00A71835" w:rsidRDefault="00000000">
      <w:r>
        <w:t>Evidencia: Mensajes o capturas del usuario en el historial de trabajo.</w:t>
      </w:r>
    </w:p>
    <w:p w14:paraId="2E6357AE" w14:textId="77777777" w:rsidR="00A71835" w:rsidRDefault="00000000">
      <w:pPr>
        <w:pStyle w:val="Ttulo2"/>
      </w:pPr>
      <w:r>
        <w:lastRenderedPageBreak/>
        <w:t>Incidencia 21 Informe decía JPA/Hibernate y backend usaba JdbcTemplate</w:t>
      </w:r>
    </w:p>
    <w:p w14:paraId="34277039" w14:textId="77777777" w:rsidR="00A71835" w:rsidRDefault="00000000">
      <w:pPr>
        <w:keepNext/>
      </w:pPr>
      <w:r>
        <w:t>Diagnóstico: Desalineación de arquitectura real y documentada.</w:t>
      </w:r>
    </w:p>
    <w:p w14:paraId="68091585" w14:textId="77777777" w:rsidR="00A71835" w:rsidRDefault="00000000">
      <w:pPr>
        <w:keepNext/>
      </w:pPr>
      <w:r>
        <w:t>Actuación: Migración de nueve entidades, repositorios EntityManager, JPQL y transacciones JPA.</w:t>
      </w:r>
    </w:p>
    <w:p w14:paraId="3F8B6EDA" w14:textId="77777777" w:rsidR="00A71835" w:rsidRDefault="00000000">
      <w:pPr>
        <w:keepNext/>
      </w:pPr>
      <w:r>
        <w:t>Estado registrado: 17/10: 33 pruebas aprobadas y JAR generado.</w:t>
      </w:r>
    </w:p>
    <w:p w14:paraId="63286B5F" w14:textId="77777777" w:rsidR="00A71835" w:rsidRDefault="00000000">
      <w:r>
        <w:t>Evidencia: Antecedente de la bitácora técnica local; sin reproducción nueva en esta revisión. Respaldo de implementación: 8f559fa, entidades y repositorios JPA.</w:t>
      </w:r>
    </w:p>
    <w:p w14:paraId="20AC14F9" w14:textId="77777777" w:rsidR="00A71835" w:rsidRDefault="00000000">
      <w:pPr>
        <w:pStyle w:val="Ttulo2"/>
      </w:pPr>
      <w:r>
        <w:t>Incidencia 22 Primeras pruebas JPA sin EntityManager inyectable por constructor</w:t>
      </w:r>
    </w:p>
    <w:p w14:paraId="04AD58CC" w14:textId="77777777" w:rsidR="00A71835" w:rsidRDefault="00000000">
      <w:pPr>
        <w:keepNext/>
      </w:pPr>
      <w:r>
        <w:t>Diagnóstico: Fallo de inicialización en contexto probado.</w:t>
      </w:r>
    </w:p>
    <w:p w14:paraId="09343067" w14:textId="77777777" w:rsidR="00A71835" w:rsidRDefault="00000000">
      <w:pPr>
        <w:keepNext/>
      </w:pPr>
      <w:r>
        <w:t>Actuación: Usar @PersistenceContext administrado y conservar carga explícita de relaciones de usuario.</w:t>
      </w:r>
    </w:p>
    <w:p w14:paraId="32318BED" w14:textId="77777777" w:rsidR="00A71835" w:rsidRDefault="00000000">
      <w:pPr>
        <w:keepNext/>
      </w:pPr>
      <w:r>
        <w:t>Estado registrado: Suite completa aprobada tras corrección.</w:t>
      </w:r>
    </w:p>
    <w:p w14:paraId="31D1D8E4" w14:textId="77777777" w:rsidR="00A71835" w:rsidRDefault="00000000">
      <w:r>
        <w:t>Evidencia: Antecedente de la bitácora técnica local; sin reproducción nueva en esta revisión. Respaldo de implementación: 8f559fa, repositorios con PersistenceContext.</w:t>
      </w:r>
    </w:p>
    <w:p w14:paraId="5A7A7BD7" w14:textId="77777777" w:rsidR="00A71835" w:rsidRDefault="00000000">
      <w:pPr>
        <w:pStyle w:val="Ttulo2"/>
      </w:pPr>
      <w:r>
        <w:t>Incidencia 23 Dependencias Hibernate no disponibles en modo offline</w:t>
      </w:r>
    </w:p>
    <w:p w14:paraId="27EDDF38" w14:textId="77777777" w:rsidR="00A71835" w:rsidRDefault="00000000">
      <w:pPr>
        <w:keepNext/>
      </w:pPr>
      <w:r>
        <w:t>Diagnóstico: Faltaban artefactos de ejecución en caché Maven.</w:t>
      </w:r>
    </w:p>
    <w:p w14:paraId="6B992156" w14:textId="77777777" w:rsidR="00A71835" w:rsidRDefault="00000000">
      <w:pPr>
        <w:keepNext/>
      </w:pPr>
      <w:r>
        <w:t>Actuación: Descarga desde Maven Central y repetición de pruebas.</w:t>
      </w:r>
    </w:p>
    <w:p w14:paraId="6CA0D0B5" w14:textId="77777777" w:rsidR="00A71835" w:rsidRDefault="00000000">
      <w:pPr>
        <w:keepNext/>
      </w:pPr>
      <w:r>
        <w:t>Estado registrado: Resuelto en la ejecución final.</w:t>
      </w:r>
    </w:p>
    <w:p w14:paraId="7073A251" w14:textId="77777777" w:rsidR="00A71835" w:rsidRDefault="00000000">
      <w:r>
        <w:t>Evidencia: Antecedente de la bitácora técnica local; sin reproducción nueva en esta revisión.</w:t>
      </w:r>
    </w:p>
    <w:p w14:paraId="1F26F34A" w14:textId="77777777" w:rsidR="00A71835" w:rsidRDefault="00000000">
      <w:pPr>
        <w:pStyle w:val="Ttulo2"/>
      </w:pPr>
      <w:r>
        <w:t>Incidencia 24 Pruebas no arrancaban por PostgreSQL detenido</w:t>
      </w:r>
    </w:p>
    <w:p w14:paraId="34502D15" w14:textId="77777777" w:rsidR="00A71835" w:rsidRDefault="00000000">
      <w:pPr>
        <w:keepNext/>
      </w:pPr>
      <w:r>
        <w:t>Diagnóstico: Connection refused 127.0.0.1:55440.</w:t>
      </w:r>
    </w:p>
    <w:p w14:paraId="02DE583F" w14:textId="77777777" w:rsidR="00A71835" w:rsidRDefault="00000000">
      <w:pPr>
        <w:keepNext/>
      </w:pPr>
      <w:r>
        <w:t>Actuación: Iniciar instancia local y probar en acopio_test; detener al terminar.</w:t>
      </w:r>
    </w:p>
    <w:p w14:paraId="26EC25A8" w14:textId="77777777" w:rsidR="00A71835" w:rsidRDefault="00000000">
      <w:pPr>
        <w:keepNext/>
      </w:pPr>
      <w:r>
        <w:t>Estado registrado: Ejecución posterior aprobada.</w:t>
      </w:r>
    </w:p>
    <w:p w14:paraId="4C6D5D6C" w14:textId="77777777" w:rsidR="00A71835" w:rsidRDefault="00000000">
      <w:r>
        <w:t>Evidencia: Antecedente de la bitácora técnica local; sin reproducción nueva en esta revisión.</w:t>
      </w:r>
    </w:p>
    <w:p w14:paraId="1AA5DC57" w14:textId="77777777" w:rsidR="00A71835" w:rsidRDefault="00000000">
      <w:pPr>
        <w:pStyle w:val="Ttulo2"/>
      </w:pPr>
      <w:r>
        <w:t>Incidencia 25 JAR bloqueado durante empaquetado</w:t>
      </w:r>
    </w:p>
    <w:p w14:paraId="6802C2DB" w14:textId="77777777" w:rsidR="00A71835" w:rsidRDefault="00000000">
      <w:pPr>
        <w:keepNext/>
      </w:pPr>
      <w:r>
        <w:t>Diagnóstico: Backend activo retenía el archivo en Windows.</w:t>
      </w:r>
    </w:p>
    <w:p w14:paraId="4CFA2FD0" w14:textId="77777777" w:rsidR="00A71835" w:rsidRDefault="00000000">
      <w:pPr>
        <w:keepNext/>
      </w:pPr>
      <w:r>
        <w:t>Actuación: Build detiene solo el proceso identificado del proyecto y reinicia tras éxito.</w:t>
      </w:r>
    </w:p>
    <w:p w14:paraId="350919C0" w14:textId="77777777" w:rsidR="00A71835" w:rsidRDefault="00000000">
      <w:pPr>
        <w:keepNext/>
      </w:pPr>
      <w:r>
        <w:t>Estado registrado: Procedimiento incorporado a Dev.ps1.</w:t>
      </w:r>
    </w:p>
    <w:p w14:paraId="392DB6C3" w14:textId="77777777" w:rsidR="00A71835" w:rsidRDefault="00000000">
      <w:r>
        <w:t>Evidencia: Antecedente de la bitácora técnica local; sin reproducción nueva en esta revisión. Respaldo de implementación: c87f7c1, scripts/Dev.ps1.</w:t>
      </w:r>
    </w:p>
    <w:p w14:paraId="29C932C7" w14:textId="77777777" w:rsidR="00A71835" w:rsidRDefault="00000000">
      <w:pPr>
        <w:pStyle w:val="Ttulo2"/>
      </w:pPr>
      <w:r>
        <w:t>Incidencia 26 Demasiadas conexiones durante pruebas</w:t>
      </w:r>
    </w:p>
    <w:p w14:paraId="26ADD143" w14:textId="77777777" w:rsidR="00A71835" w:rsidRDefault="00000000">
      <w:pPr>
        <w:keepNext/>
      </w:pPr>
      <w:r>
        <w:t>Diagnóstico: Contextos de prueba y entorno competían por conexiones.</w:t>
      </w:r>
    </w:p>
    <w:p w14:paraId="7541D06D" w14:textId="77777777" w:rsidR="00A71835" w:rsidRDefault="00000000">
      <w:pPr>
        <w:keepNext/>
      </w:pPr>
      <w:r>
        <w:t>Actuación: Limitar pool de pruebas a máximo 3 / mínimo 1.</w:t>
      </w:r>
    </w:p>
    <w:p w14:paraId="78E5E4AC" w14:textId="77777777" w:rsidR="00A71835" w:rsidRDefault="00000000">
      <w:pPr>
        <w:keepNext/>
      </w:pPr>
      <w:r>
        <w:t>Estado registrado: Suites posteriores aprobadas.</w:t>
      </w:r>
    </w:p>
    <w:p w14:paraId="26829D16" w14:textId="77777777" w:rsidR="00A71835" w:rsidRDefault="00000000">
      <w:r>
        <w:t>Evidencia: Antecedente de la bitácora técnica local; sin reproducción nueva en esta revisión. Respaldo de implementación: 8f559fa, configuración de pruebas.</w:t>
      </w:r>
    </w:p>
    <w:p w14:paraId="7BD11F8B" w14:textId="77777777" w:rsidR="00A71835" w:rsidRDefault="00000000">
      <w:pPr>
        <w:pStyle w:val="Ttulo2"/>
      </w:pPr>
      <w:r>
        <w:lastRenderedPageBreak/>
        <w:t>Incidencia 27 Exportación Android con permisos de temporales</w:t>
      </w:r>
    </w:p>
    <w:p w14:paraId="20B40D6F" w14:textId="77777777" w:rsidR="00A71835" w:rsidRDefault="00000000">
      <w:pPr>
        <w:keepNext/>
      </w:pPr>
      <w:r>
        <w:t>Diagnóstico: Restricción del entorno de ejecución, no un error de recepción.</w:t>
      </w:r>
    </w:p>
    <w:p w14:paraId="36743191" w14:textId="77777777" w:rsidR="00A71835" w:rsidRDefault="00000000">
      <w:pPr>
        <w:keepNext/>
      </w:pPr>
      <w:r>
        <w:t>Actuación: Usar TEMP/TMP locales del proyecto para exportar.</w:t>
      </w:r>
    </w:p>
    <w:p w14:paraId="229E6424" w14:textId="77777777" w:rsidR="00A71835" w:rsidRDefault="00000000">
      <w:pPr>
        <w:keepNext/>
      </w:pPr>
      <w:r>
        <w:t>Estado registrado: Exportación registrada correcta, no APK final.</w:t>
      </w:r>
    </w:p>
    <w:p w14:paraId="3174721A" w14:textId="77777777" w:rsidR="00A71835" w:rsidRDefault="00000000">
      <w:r>
        <w:t>Evidencia: Antecedente de la bitácora técnica local; sin reproducción nueva en esta revisión.</w:t>
      </w:r>
    </w:p>
    <w:p w14:paraId="5B4A0BB0" w14:textId="77777777" w:rsidR="00A71835" w:rsidRDefault="00000000">
      <w:pPr>
        <w:pStyle w:val="Ttulo2"/>
      </w:pPr>
      <w:r>
        <w:t>Incidencia 28 CSV: caso de texto con fórmula y saltos de línea</w:t>
      </w:r>
    </w:p>
    <w:p w14:paraId="42AF3A46" w14:textId="77777777" w:rsidR="00A71835" w:rsidRDefault="00000000">
      <w:pPr>
        <w:keepNext/>
      </w:pPr>
      <w:r>
        <w:t>Diagnóstico: Escape y neutralización requerían cubrir texto multilínea.</w:t>
      </w:r>
    </w:p>
    <w:p w14:paraId="575B7961" w14:textId="77777777" w:rsidR="00A71835" w:rsidRDefault="00000000">
      <w:pPr>
        <w:keepNext/>
      </w:pPr>
      <w:r>
        <w:t>Actuación: Neutralizar prefijos de fórmula, escapar comillas/saltos y comprobar CSV.</w:t>
      </w:r>
    </w:p>
    <w:p w14:paraId="6B4C51EE" w14:textId="77777777" w:rsidR="00A71835" w:rsidRDefault="00000000">
      <w:pPr>
        <w:keepNext/>
      </w:pPr>
      <w:r>
        <w:t>Estado registrado: Pruebas automáticas aprobadas.</w:t>
      </w:r>
    </w:p>
    <w:p w14:paraId="69F0138A" w14:textId="77777777" w:rsidR="00A71835" w:rsidRDefault="00000000">
      <w:r>
        <w:t>Evidencia: Antecedente de la bitácora técnica local; sin reproducción nueva en esta revisión. Respaldo de implementación: c87f7c1 y 8f559fa, ReporteService y pruebas.</w:t>
      </w:r>
    </w:p>
    <w:p w14:paraId="3A2A8D8B" w14:textId="77777777" w:rsidR="00A71835" w:rsidRDefault="00000000">
      <w:pPr>
        <w:pStyle w:val="Ttulo2"/>
      </w:pPr>
      <w:r>
        <w:t>Incidencia 29 Informes duplicados decían que login y lotes no existían</w:t>
      </w:r>
    </w:p>
    <w:p w14:paraId="0D84E35E" w14:textId="77777777" w:rsidR="00A71835" w:rsidRDefault="00000000">
      <w:pPr>
        <w:keepNext/>
      </w:pPr>
      <w:r>
        <w:t>Diagnóstico: Documentos iniciales no reflejaban implementación actual.</w:t>
      </w:r>
    </w:p>
    <w:p w14:paraId="3E1346C5" w14:textId="77777777" w:rsidR="00A71835" w:rsidRDefault="00000000">
      <w:pPr>
        <w:keepNext/>
      </w:pPr>
      <w:r>
        <w:t>Actuación: Consolidar documentación técnica en README, seguimiento en Word y pendientes de compañeros en PDF.</w:t>
      </w:r>
    </w:p>
    <w:p w14:paraId="048EC132" w14:textId="77777777" w:rsidR="00A71835" w:rsidRDefault="00000000">
      <w:pPr>
        <w:keepNext/>
      </w:pPr>
      <w:r>
        <w:t>Estado registrado: Reorganización local preparada; pendiente de commit.</w:t>
      </w:r>
    </w:p>
    <w:p w14:paraId="73965588" w14:textId="77777777" w:rsidR="00A71835" w:rsidRDefault="00000000">
      <w:r>
        <w:t>Evidencia: Antecedente de la bitácora técnica local; sin reproducción nueva en esta revisión.</w:t>
      </w:r>
    </w:p>
    <w:p w14:paraId="695C2F5A" w14:textId="77777777" w:rsidR="00A71835" w:rsidRDefault="00000000">
      <w:pPr>
        <w:pStyle w:val="Ttulo1"/>
      </w:pPr>
      <w:r>
        <w:t>Pruebas y alcance de aceptación</w:t>
      </w:r>
    </w:p>
    <w:p w14:paraId="10916DBC" w14:textId="77777777" w:rsidR="00A71835" w:rsidRDefault="00000000">
      <w:r>
        <w:t>La documentación técnica registra 33 pruebas backend y 29 móviles aprobadas el 17/10/2026; tipos y exportación Android correctos el 16/10. Estos resultados se conservan como antecedentes de ejecución. La suite móvil usa SQLite en memoria y HTTP simulado. No certifican un recorrido completo entre teléfono, dashboard y base de datos.</w:t>
      </w:r>
    </w:p>
    <w:p w14:paraId="362B7733" w14:textId="77777777" w:rsidR="00A71835" w:rsidRDefault="00000000">
      <w:r>
        <w:t>La matriz de Elías sigue con 15 resultados pendientes en efb4135. El dashboard conserva datos demo. La aceptación debe contrastar el mismo UUID, mediciones, dictamen, tanque, indicadores y CSV entre clientes y PostgreSQL, incluyendo permisos, errores y reintentos.</w:t>
      </w:r>
    </w:p>
    <w:p w14:paraId="3C88B851" w14:textId="77777777" w:rsidR="00A71835" w:rsidRDefault="00000000">
      <w:pPr>
        <w:pStyle w:val="Ttulo1"/>
      </w:pPr>
      <w:r>
        <w:t>Fuentes de consulta y mantenimiento</w:t>
      </w:r>
    </w:p>
    <w:p w14:paraId="6413DEA1" w14:textId="77777777" w:rsidR="00A71835" w:rsidRDefault="00000000">
      <w:r>
        <w:t>Repositorio: https://github.com/serchiove/milk-traceability-offline. Los identificadores cortos de commit anteriores pueden consultarse con git show o desde la vista de commits de GitHub. Ramas revisadas: origin/main, origin/Fernando, origin/PatricioDC y origin/feature/elias-base-pruebas.</w:t>
      </w:r>
    </w:p>
    <w:p w14:paraId="6950B335" w14:textId="77777777" w:rsidR="00A71835" w:rsidRDefault="00000000">
      <w:r>
        <w:t>Documentación operativa: README.md. Seguimiento pendiente: docs/informes/Pendientes_Fernando_Elias.pdf. Este Word conserva el registro histórico; actualizar cada incidencia con fecha, commit, reproducción y resultado cuando exista evidencia adicional. No convertir un cierre probable en confirmado.</w:t>
      </w:r>
    </w:p>
    <w:sectPr w:rsidR="00A7183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C394D" w14:textId="77777777" w:rsidR="00930466" w:rsidRDefault="00930466">
      <w:pPr>
        <w:spacing w:after="0" w:line="240" w:lineRule="auto"/>
      </w:pPr>
      <w:r>
        <w:separator/>
      </w:r>
    </w:p>
  </w:endnote>
  <w:endnote w:type="continuationSeparator" w:id="0">
    <w:p w14:paraId="41D46DCA" w14:textId="77777777" w:rsidR="00930466" w:rsidRDefault="00930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66D6" w14:textId="77777777" w:rsidR="00A71835" w:rsidRDefault="00000000">
    <w:pPr>
      <w:pStyle w:val="Piedepgina"/>
      <w:jc w:val="right"/>
    </w:pPr>
    <w:r>
      <w:rPr>
        <w:sz w:val="18"/>
      </w:rPr>
      <w:t xml:space="preserve">ACOPIO | </w:t>
    </w:r>
    <w:r>
      <w:fldChar w:fldCharType="begin"/>
    </w:r>
    <w:r>
      <w:instrText>PAGE</w:instrText>
    </w:r>
    <w:r>
      <w:fldChar w:fldCharType="separate"/>
    </w:r>
    <w:r w:rsidR="00C52B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ADD3E" w14:textId="77777777" w:rsidR="00930466" w:rsidRDefault="00930466">
      <w:pPr>
        <w:spacing w:after="0" w:line="240" w:lineRule="auto"/>
      </w:pPr>
      <w:r>
        <w:separator/>
      </w:r>
    </w:p>
  </w:footnote>
  <w:footnote w:type="continuationSeparator" w:id="0">
    <w:p w14:paraId="0E392BFA" w14:textId="77777777" w:rsidR="00930466" w:rsidRDefault="00930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2817657">
    <w:abstractNumId w:val="8"/>
  </w:num>
  <w:num w:numId="2" w16cid:durableId="1085227824">
    <w:abstractNumId w:val="6"/>
  </w:num>
  <w:num w:numId="3" w16cid:durableId="1589120814">
    <w:abstractNumId w:val="5"/>
  </w:num>
  <w:num w:numId="4" w16cid:durableId="238953583">
    <w:abstractNumId w:val="4"/>
  </w:num>
  <w:num w:numId="5" w16cid:durableId="1903979895">
    <w:abstractNumId w:val="7"/>
  </w:num>
  <w:num w:numId="6" w16cid:durableId="716587839">
    <w:abstractNumId w:val="3"/>
  </w:num>
  <w:num w:numId="7" w16cid:durableId="1695768639">
    <w:abstractNumId w:val="2"/>
  </w:num>
  <w:num w:numId="8" w16cid:durableId="1324554205">
    <w:abstractNumId w:val="1"/>
  </w:num>
  <w:num w:numId="9" w16cid:durableId="196302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81"/>
    <w:rsid w:val="0015074B"/>
    <w:rsid w:val="0029639D"/>
    <w:rsid w:val="00326F90"/>
    <w:rsid w:val="00930466"/>
    <w:rsid w:val="00A71835"/>
    <w:rsid w:val="00AA1D8D"/>
    <w:rsid w:val="00B47730"/>
    <w:rsid w:val="00C52B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9C9A4"/>
  <w14:defaultImageDpi w14:val="300"/>
  <w15:docId w15:val="{39B968C7-ED3E-438C-9159-33B0B3F3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5"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2663</Words>
  <Characters>14650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Incidencias y aportes del proyecto ACOPIO</dc:title>
  <dc:subject/>
  <dc:creator>Equipo ACOPIO</dc:creator>
  <cp:keywords/>
  <dc:description>generated by python-docx</dc:description>
  <cp:lastModifiedBy>Sergio Veliz</cp:lastModifiedBy>
  <cp:revision>3</cp:revision>
  <dcterms:created xsi:type="dcterms:W3CDTF">2013-12-23T23:15:00Z</dcterms:created>
  <dcterms:modified xsi:type="dcterms:W3CDTF">2026-10-17T21:25:00Z</dcterms:modified>
  <cp:category/>
</cp:coreProperties>
</file>