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E269" w14:textId="77777777" w:rsidR="00712BD7" w:rsidRDefault="00000000">
      <w:pPr>
        <w:pStyle w:val="Heading1"/>
      </w:pPr>
      <w:bookmarkStart w:id="0" w:name="cover-letter---aiml-engineer-position"/>
      <w:r>
        <w:t>Cover Letter - AI/ML Engineer Position</w:t>
      </w:r>
    </w:p>
    <w:p w14:paraId="1CACBE86" w14:textId="77777777" w:rsidR="00712BD7" w:rsidRDefault="00000000">
      <w:pPr>
        <w:pStyle w:val="FirstParagraph"/>
      </w:pPr>
      <w:r>
        <w:t>Dear Hiring Manager,</w:t>
      </w:r>
    </w:p>
    <w:p w14:paraId="2A15CF22" w14:textId="77777777" w:rsidR="00712BD7" w:rsidRDefault="00000000">
      <w:pPr>
        <w:pStyle w:val="BodyText"/>
      </w:pPr>
      <w:r>
        <w:t>I am writing to express my strong interest in the AI/ML Engineer position. With over 6 years of experience building production-ready machine learning systems and data platforms at Pharmaceutical Digital Manufacturing, I am excited to bring my expertise in RAG systems, knowledge graphs, and predictive analytics to your team.</w:t>
      </w:r>
    </w:p>
    <w:p w14:paraId="21B80486" w14:textId="77777777" w:rsidR="00712BD7" w:rsidRDefault="00000000">
      <w:pPr>
        <w:pStyle w:val="Heading2"/>
      </w:pPr>
      <w:bookmarkStart w:id="1" w:name="X689aae02ffb6214e954b8ce10875d39d453c7a9"/>
      <w:r>
        <w:t>Delivering AI/ML Solutions That Drive Business Value</w:t>
      </w:r>
    </w:p>
    <w:p w14:paraId="2B9252DC" w14:textId="77777777" w:rsidR="00712BD7" w:rsidRDefault="00000000">
      <w:pPr>
        <w:pStyle w:val="FirstParagraph"/>
      </w:pPr>
      <w:r>
        <w:t>At Pharmaceutical, I have successfully bridged the gap between data engineering and AI/ML engineering, developing systems that directly impact manufacturing operations:</w:t>
      </w:r>
    </w:p>
    <w:p w14:paraId="27819505" w14:textId="77777777" w:rsidR="00712BD7" w:rsidRDefault="00000000">
      <w:pPr>
        <w:pStyle w:val="BodyText"/>
      </w:pPr>
      <w:r>
        <w:rPr>
          <w:b/>
          <w:bCs/>
        </w:rPr>
        <w:t>Production ML Models</w:t>
      </w:r>
      <w:r>
        <w:t>: I designed and deployed 12+ machine learning models predicting pharmaceutical batch delivery times, QA durations, and testing schedules with 70%+ accuracy. These models process 100K+ daily records, enabling proactive planning and reducing manufacturing delays. I implemented the complete ML lifecycle including automated retraining pipelines, drift detection, and A/B testing frameworks.</w:t>
      </w:r>
    </w:p>
    <w:p w14:paraId="313EA527" w14:textId="77777777" w:rsidR="00712BD7" w:rsidRDefault="00000000">
      <w:pPr>
        <w:pStyle w:val="BodyText"/>
      </w:pPr>
      <w:r>
        <w:rPr>
          <w:b/>
          <w:bCs/>
        </w:rPr>
        <w:t>Enterprise Knowledge Graph</w:t>
      </w:r>
      <w:r>
        <w:t>: I architected Pharmaceutical’s first pharmaceutical manufacturing knowledge graph on Neo4j, integrating 10+ data sources and managing 1M+ nodes. This platform enables semantic search and graph-based analytics across complex manufacturing relationships that traditional databases cannot capture.</w:t>
      </w:r>
    </w:p>
    <w:p w14:paraId="4B5295D2" w14:textId="77777777" w:rsidR="00712BD7" w:rsidRDefault="00000000">
      <w:pPr>
        <w:pStyle w:val="BodyText"/>
      </w:pPr>
      <w:r>
        <w:rPr>
          <w:b/>
          <w:bCs/>
        </w:rPr>
        <w:t>RAG Systems &amp; LangChain</w:t>
      </w:r>
      <w:r>
        <w:t>: I built production-ready RAG applications using LangChain, enabling natural language Q&amp;A over 10,000+ technical manufacturing documents. My work demonstrates advanced techniques including contextual compression, metadata filtering, and multi-document processing. These systems have improved knowledge accessibility for 200+ engineers.</w:t>
      </w:r>
    </w:p>
    <w:p w14:paraId="3A4A6C29" w14:textId="77777777" w:rsidR="00712BD7" w:rsidRDefault="00000000">
      <w:pPr>
        <w:pStyle w:val="Heading2"/>
      </w:pPr>
      <w:bookmarkStart w:id="2" w:name="technical-excellence-in-aiml-engineering"/>
      <w:bookmarkEnd w:id="1"/>
      <w:r>
        <w:t>Technical Excellence in AI/ML Engineering</w:t>
      </w:r>
    </w:p>
    <w:p w14:paraId="542436B0" w14:textId="77777777" w:rsidR="00712BD7" w:rsidRDefault="00000000">
      <w:pPr>
        <w:pStyle w:val="FirstParagraph"/>
      </w:pPr>
      <w:r>
        <w:t>My technical stack spans the full AI/ML pipeline:</w:t>
      </w:r>
    </w:p>
    <w:p w14:paraId="0C52D6F5" w14:textId="77777777" w:rsidR="00712BD7" w:rsidRDefault="00000000">
      <w:pPr>
        <w:pStyle w:val="BodyText"/>
      </w:pPr>
      <w:r>
        <w:rPr>
          <w:b/>
          <w:bCs/>
        </w:rPr>
        <w:t>ML Frameworks</w:t>
      </w:r>
      <w:r>
        <w:t xml:space="preserve">: Scikit-learn, XGBoost, TensorFlow, with expertise in regression, classification, and time-series forecasting </w:t>
      </w:r>
      <w:r>
        <w:rPr>
          <w:b/>
          <w:bCs/>
        </w:rPr>
        <w:t>LLM &amp; RAG</w:t>
      </w:r>
      <w:r>
        <w:t xml:space="preserve">: LangChain, OpenAI API, vector databases (Chroma, Pinecone, pgvector), embeddings, prompt engineering </w:t>
      </w:r>
      <w:r>
        <w:rPr>
          <w:b/>
          <w:bCs/>
        </w:rPr>
        <w:t>Data Platform</w:t>
      </w:r>
      <w:r>
        <w:t xml:space="preserve">: Real-time ETL with Snowflake/PostgreSQL processing 500K+ daily transactions, Apache Airflow orchestration, dbt transformations </w:t>
      </w:r>
      <w:r>
        <w:rPr>
          <w:b/>
          <w:bCs/>
        </w:rPr>
        <w:t>Cloud &amp; MLOps</w:t>
      </w:r>
      <w:r>
        <w:t>: AWS (S3, ECS, Lambda), Docker, CI/CD pipelines, model monitoring and versioning</w:t>
      </w:r>
    </w:p>
    <w:p w14:paraId="610D2063" w14:textId="77777777" w:rsidR="00712BD7" w:rsidRDefault="00000000">
      <w:pPr>
        <w:pStyle w:val="BodyText"/>
      </w:pPr>
      <w:r>
        <w:t xml:space="preserve">What differentiates me is my strong data engineering foundation. I understand that 80% of ML success depends on data quality, pipeline reliability, and infrastructure robustness. I’ve built automated data quality frameworks reducing data issues by 40%, implemented </w:t>
      </w:r>
      <w:r>
        <w:lastRenderedPageBreak/>
        <w:t>real-time data pipelines with &lt;5 minute latency, and optimized systems for cost efficiency (30% reduction in cloud costs).</w:t>
      </w:r>
    </w:p>
    <w:p w14:paraId="4FA05652" w14:textId="77777777" w:rsidR="00712BD7" w:rsidRDefault="00000000">
      <w:pPr>
        <w:pStyle w:val="Heading2"/>
      </w:pPr>
      <w:bookmarkStart w:id="3" w:name="innovation-impact"/>
      <w:bookmarkEnd w:id="2"/>
      <w:r>
        <w:t>Innovation &amp; Impact</w:t>
      </w:r>
    </w:p>
    <w:p w14:paraId="551C7841" w14:textId="77777777" w:rsidR="00712BD7" w:rsidRDefault="00000000">
      <w:pPr>
        <w:pStyle w:val="FirstParagraph"/>
      </w:pPr>
      <w:r>
        <w:t>My work has delivered measurable business impact:</w:t>
      </w:r>
    </w:p>
    <w:p w14:paraId="403E481B" w14:textId="77777777" w:rsidR="00712B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70%+ accuracy</w:t>
      </w:r>
      <w:r>
        <w:t xml:space="preserve"> in manufacturing prediction models</w:t>
      </w:r>
    </w:p>
    <w:p w14:paraId="3060FC44" w14:textId="77777777" w:rsidR="00712B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50% reduction</w:t>
      </w:r>
      <w:r>
        <w:t xml:space="preserve"> in data debugging time through graph-based lineage</w:t>
      </w:r>
    </w:p>
    <w:p w14:paraId="13BA88FC" w14:textId="77777777" w:rsidR="00712B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40% reduction</w:t>
      </w:r>
      <w:r>
        <w:t xml:space="preserve"> in data quality incidents through automated monitoring</w:t>
      </w:r>
    </w:p>
    <w:p w14:paraId="7625DB93" w14:textId="77777777" w:rsidR="00712B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100+ hours monthly</w:t>
      </w:r>
      <w:r>
        <w:t xml:space="preserve"> saved through pipeline automation</w:t>
      </w:r>
    </w:p>
    <w:p w14:paraId="256580CD" w14:textId="77777777" w:rsidR="00712B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200+ stakeholders</w:t>
      </w:r>
      <w:r>
        <w:t xml:space="preserve"> enabled with real-time data access</w:t>
      </w:r>
    </w:p>
    <w:p w14:paraId="420B0F9D" w14:textId="77777777" w:rsidR="00712BD7" w:rsidRDefault="00000000">
      <w:pPr>
        <w:pStyle w:val="FirstParagraph"/>
      </w:pPr>
      <w:r>
        <w:t>I am also committed to knowledge sharing and team development. I mentored 5+ junior engineers (leading to 2 promotions) and created comprehensive educational frameworks bridging traditional data engineering to AI/ML engineering.</w:t>
      </w:r>
    </w:p>
    <w:p w14:paraId="3D62DD64" w14:textId="77777777" w:rsidR="00712BD7" w:rsidRDefault="00000000">
      <w:pPr>
        <w:pStyle w:val="Heading2"/>
      </w:pPr>
      <w:bookmarkStart w:id="4" w:name="next-steps"/>
      <w:bookmarkEnd w:id="3"/>
      <w:r>
        <w:t>Next Steps</w:t>
      </w:r>
    </w:p>
    <w:p w14:paraId="14D419A0" w14:textId="77777777" w:rsidR="00712BD7" w:rsidRDefault="00000000">
      <w:pPr>
        <w:pStyle w:val="FirstParagraph"/>
      </w:pPr>
      <w:r>
        <w:t>I would welcome the opportunity to discuss how my experience in production ML systems, knowledge graphs, and RAG applications can contribute to AI/ML initiatives. I am happy to discuss specific projects and technical implementations in more detail.</w:t>
      </w:r>
    </w:p>
    <w:p w14:paraId="27E7CFDD" w14:textId="77777777" w:rsidR="00712BD7" w:rsidRDefault="00000000">
      <w:pPr>
        <w:pStyle w:val="BodyText"/>
      </w:pPr>
      <w:r>
        <w:t>Thank you for considering my application. I look forward to the possibility of joining your team and contributing to the company’s success in AI/ML innovation.</w:t>
      </w:r>
    </w:p>
    <w:p w14:paraId="031E28BB" w14:textId="77777777" w:rsidR="00712BD7" w:rsidRDefault="00000000">
      <w:pPr>
        <w:pStyle w:val="BodyText"/>
      </w:pPr>
      <w:r>
        <w:t>Sincerely,</w:t>
      </w:r>
    </w:p>
    <w:p w14:paraId="370D4070" w14:textId="77777777" w:rsidR="00712BD7" w:rsidRDefault="00000000">
      <w:pPr>
        <w:pStyle w:val="BodyText"/>
      </w:pPr>
      <w:r>
        <w:t>Serkan Coskun</w:t>
      </w:r>
      <w:bookmarkEnd w:id="0"/>
      <w:bookmarkEnd w:id="4"/>
    </w:p>
    <w:sectPr w:rsidR="00712B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5648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2C4D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59903662">
    <w:abstractNumId w:val="0"/>
  </w:num>
  <w:num w:numId="2" w16cid:durableId="1020738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BD7"/>
    <w:rsid w:val="006167B4"/>
    <w:rsid w:val="00712BD7"/>
    <w:rsid w:val="00E4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E0110"/>
  <w15:docId w15:val="{9ADEEA6B-6F80-724E-858D-903F78CD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Coskun, Serkan</dc:creator>
  <cp:keywords/>
  <cp:lastModifiedBy>Coskun, Serkan</cp:lastModifiedBy>
  <cp:revision>3</cp:revision>
  <cp:lastPrinted>2025-12-11T13:21:00Z</cp:lastPrinted>
  <dcterms:created xsi:type="dcterms:W3CDTF">2025-12-11T13:21:00Z</dcterms:created>
  <dcterms:modified xsi:type="dcterms:W3CDTF">2025-12-11T13:21:00Z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6f01b5-c24b-4fa8-8e8f-cee31f47fe31_Enabled">
    <vt:lpwstr>true</vt:lpwstr>
  </property>
  <property fmtid="{D5CDD505-2E9C-101B-9397-08002B2CF9AE}" pid="3" name="MSIP_Label_fa6f01b5-c24b-4fa8-8e8f-cee31f47fe31_SetDate">
    <vt:lpwstr>2025-12-11T13:21:35Z</vt:lpwstr>
  </property>
  <property fmtid="{D5CDD505-2E9C-101B-9397-08002B2CF9AE}" pid="4" name="MSIP_Label_fa6f01b5-c24b-4fa8-8e8f-cee31f47fe31_Method">
    <vt:lpwstr>Privileged</vt:lpwstr>
  </property>
  <property fmtid="{D5CDD505-2E9C-101B-9397-08002B2CF9AE}" pid="5" name="MSIP_Label_fa6f01b5-c24b-4fa8-8e8f-cee31f47fe31_Name">
    <vt:lpwstr>fa6f01b5-c24b-4fa8-8e8f-cee31f47fe31</vt:lpwstr>
  </property>
  <property fmtid="{D5CDD505-2E9C-101B-9397-08002B2CF9AE}" pid="6" name="MSIP_Label_fa6f01b5-c24b-4fa8-8e8f-cee31f47fe31_SiteId">
    <vt:lpwstr>7a916015-20ae-4ad1-9170-eefd915e9272</vt:lpwstr>
  </property>
  <property fmtid="{D5CDD505-2E9C-101B-9397-08002B2CF9AE}" pid="7" name="MSIP_Label_fa6f01b5-c24b-4fa8-8e8f-cee31f47fe31_ActionId">
    <vt:lpwstr>68d2c47a-d3f6-4729-b2cb-a13723f5756c</vt:lpwstr>
  </property>
  <property fmtid="{D5CDD505-2E9C-101B-9397-08002B2CF9AE}" pid="8" name="MSIP_Label_fa6f01b5-c24b-4fa8-8e8f-cee31f47fe31_ContentBits">
    <vt:lpwstr>0</vt:lpwstr>
  </property>
  <property fmtid="{D5CDD505-2E9C-101B-9397-08002B2CF9AE}" pid="9" name="MSIP_Label_fa6f01b5-c24b-4fa8-8e8f-cee31f47fe31_Tag">
    <vt:lpwstr>50, 0, 1, 1</vt:lpwstr>
  </property>
</Properties>
</file>