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/>
        <w:t xml:space="preserve">  </w:t>
      </w:r>
      <w:r>
        <w:rPr/>
        <w:drawing>
          <wp:inline distT="0" distB="0" distL="0" distR="0">
            <wp:extent cx="5762625" cy="495300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Relation Schema</w:t>
      </w:r>
      <w:r>
        <w:rPr>
          <w:rFonts w:cs="Times New Roman" w:ascii="Times New Roman" w:hAnsi="Times New Roman"/>
          <w:sz w:val="36"/>
          <w:szCs w:val="36"/>
        </w:rPr>
        <w:t>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Company: (</w:t>
      </w:r>
      <w:r>
        <w:rPr>
          <w:rFonts w:cs="Times New Roman" w:ascii="Times New Roman" w:hAnsi="Times New Roman"/>
          <w:color w:val="00B0F0"/>
          <w:sz w:val="32"/>
          <w:szCs w:val="32"/>
          <w:u w:val="single"/>
        </w:rPr>
        <w:t>Company_ID</w:t>
      </w:r>
      <w:r>
        <w:rPr>
          <w:rFonts w:cs="Times New Roman" w:ascii="Times New Roman" w:hAnsi="Times New Roman"/>
          <w:color w:val="00B0F0"/>
          <w:sz w:val="32"/>
          <w:szCs w:val="32"/>
        </w:rPr>
        <w:t>,</w:t>
      </w:r>
      <w:r>
        <w:rPr>
          <w:rFonts w:cs="Times New Roman" w:ascii="Times New Roman" w:hAnsi="Times New Roman"/>
          <w:color w:val="C00000"/>
          <w:sz w:val="36"/>
          <w:szCs w:val="36"/>
        </w:rPr>
        <w:t xml:space="preserve">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Company_address, Company_number, Company_mail</w:t>
      </w:r>
      <w:r>
        <w:rPr>
          <w:rFonts w:cs="Times New Roman" w:ascii="Times New Roman" w:hAnsi="Times New Roman"/>
          <w:color w:val="C00000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Customer_Message_Detail 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C_M_ID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C_M_Name, C_M_Message</w:t>
      </w:r>
      <w:r>
        <w:rPr>
          <w:rFonts w:cs="Times New Roman" w:ascii="Times New Roman" w:hAnsi="Times New Roman"/>
          <w:color w:val="C00000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C00000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Customer: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C_ID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A_M_ID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F_ID,</w:t>
      </w:r>
      <w:r>
        <w:rPr>
          <w:rFonts w:cs="Times New Roman" w:ascii="Times New Roman" w:hAnsi="Times New Roman"/>
          <w:i/>
          <w:iCs/>
          <w:color w:val="00B0F0"/>
          <w:sz w:val="36"/>
          <w:szCs w:val="36"/>
        </w:rPr>
        <w:t xml:space="preserve">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C_Address, C_Number, C_Name,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C_Email</w:t>
      </w:r>
      <w:r>
        <w:rPr>
          <w:rFonts w:cs="Times New Roman" w:ascii="Times New Roman" w:hAnsi="Times New Roman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Feedback: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F_ID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F_Message, F_E-Mail, F_Name</w:t>
      </w:r>
      <w:r>
        <w:rPr>
          <w:rFonts w:cs="Times New Roman" w:ascii="Times New Roman" w:hAnsi="Times New Roman"/>
          <w:sz w:val="36"/>
          <w:szCs w:val="36"/>
        </w:rPr>
        <w:t>,)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Payment: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C_ID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Payment_Type, Payment_Detail</w:t>
      </w:r>
      <w:r>
        <w:rPr>
          <w:rFonts w:cs="Times New Roman" w:ascii="Times New Roman" w:hAnsi="Times New Roman"/>
          <w:sz w:val="36"/>
          <w:szCs w:val="36"/>
        </w:rPr>
        <w:t>,)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Cargo_Detail: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Cargo_ID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Cargo_Product, Cargo_Detail</w:t>
      </w:r>
      <w:r>
        <w:rPr>
          <w:rFonts w:cs="Times New Roman" w:ascii="Times New Roman" w:hAnsi="Times New Roman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Admin_Message_Detail: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A_M_ID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A_M_Name, A_M_Message, A_M_Type</w:t>
      </w:r>
      <w:r>
        <w:rPr>
          <w:rFonts w:cs="Times New Roman" w:ascii="Times New Roman" w:hAnsi="Times New Roman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Admin: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A_ID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A_Email, A_Name, A_Number, A_Password</w:t>
      </w:r>
      <w:r>
        <w:rPr>
          <w:rFonts w:cs="Times New Roman" w:ascii="Times New Roman" w:hAnsi="Times New Roman"/>
          <w:sz w:val="36"/>
          <w:szCs w:val="36"/>
        </w:rPr>
        <w:t>)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Cargo_Location: (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CL_ID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CL_Location</w:t>
      </w:r>
      <w:r>
        <w:rPr>
          <w:rFonts w:cs="Times New Roman" w:ascii="Times New Roman" w:hAnsi="Times New Roman"/>
          <w:sz w:val="36"/>
          <w:szCs w:val="36"/>
        </w:rPr>
        <w:t xml:space="preserve">)    </w:t>
      </w:r>
    </w:p>
    <w:p>
      <w:pPr>
        <w:pStyle w:val="Normal"/>
        <w:rPr>
          <w:rFonts w:ascii="Times New Roman" w:hAnsi="Times New Roman" w:cs="Times New Roman"/>
          <w:color w:val="7030A0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Control</w:t>
      </w:r>
      <w:r>
        <w:rPr>
          <w:rFonts w:cs="Times New Roman" w:ascii="Times New Roman" w:hAnsi="Times New Roman"/>
          <w:color w:val="7030A0"/>
          <w:sz w:val="36"/>
          <w:szCs w:val="36"/>
        </w:rPr>
        <w:t xml:space="preserve">: (C_ID, A_M_ID,) </w:t>
      </w:r>
      <w:r>
        <w:rPr>
          <w:rFonts w:cs="Times New Roman" w:ascii="Times New Roman" w:hAnsi="Times New Roman"/>
          <w:b/>
          <w:bCs/>
          <w:color w:val="7030A0"/>
          <w:sz w:val="36"/>
          <w:szCs w:val="36"/>
        </w:rPr>
        <w:t>P.K. &amp; F.K.</w:t>
      </w:r>
      <w:r>
        <w:rPr>
          <w:rFonts w:cs="Times New Roman" w:ascii="Times New Roman" w:hAnsi="Times New Roman"/>
          <w:color w:val="7030A0"/>
          <w:sz w:val="36"/>
          <w:szCs w:val="36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Add</w:t>
      </w:r>
      <w:r>
        <w:rPr>
          <w:rFonts w:cs="Times New Roman" w:ascii="Times New Roman" w:hAnsi="Times New Roman"/>
          <w:color w:val="7030A0"/>
          <w:sz w:val="36"/>
          <w:szCs w:val="36"/>
        </w:rPr>
        <w:t xml:space="preserve">: (F_ID) </w:t>
      </w:r>
      <w:r>
        <w:rPr>
          <w:rFonts w:cs="Times New Roman" w:ascii="Times New Roman" w:hAnsi="Times New Roman"/>
          <w:b/>
          <w:bCs/>
          <w:color w:val="7030A0"/>
          <w:sz w:val="36"/>
          <w:szCs w:val="36"/>
        </w:rPr>
        <w:t>P.K. &amp; F.K.</w:t>
      </w:r>
      <w:r>
        <w:rPr>
          <w:rFonts w:cs="Times New Roman" w:ascii="Times New Roman" w:hAnsi="Times New Roman"/>
          <w:sz w:val="36"/>
          <w:szCs w:val="36"/>
        </w:rPr>
        <w:t xml:space="preserve">                                       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cs="Times New Roman" w:ascii="Times New Roman" w:hAnsi="Times New Roman"/>
          <w:color w:val="C00000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cs="Times New Roman" w:ascii="Times New Roman" w:hAnsi="Times New Roman"/>
          <w:color w:val="C00000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cs="Times New Roman" w:ascii="Times New Roman" w:hAnsi="Times New Roman"/>
          <w:color w:val="C00000"/>
          <w:sz w:val="36"/>
          <w:szCs w:val="36"/>
        </w:rPr>
        <w:t xml:space="preserve">Foreign Keys are </w:t>
      </w:r>
      <w:r>
        <w:rPr>
          <w:rFonts w:cs="Times New Roman" w:ascii="Times New Roman" w:hAnsi="Times New Roman"/>
          <w:i/>
          <w:iCs/>
          <w:color w:val="C00000"/>
          <w:sz w:val="36"/>
          <w:szCs w:val="36"/>
        </w:rPr>
        <w:t>RED</w:t>
      </w:r>
    </w:p>
    <w:p>
      <w:pPr>
        <w:pStyle w:val="Normal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cs="Times New Roman" w:ascii="Times New Roman" w:hAnsi="Times New Roman"/>
          <w:color w:val="00B0F0"/>
          <w:sz w:val="36"/>
          <w:szCs w:val="36"/>
        </w:rPr>
        <w:t xml:space="preserve">Primary Keys are </w:t>
      </w:r>
      <w:r>
        <w:rPr>
          <w:rFonts w:cs="Times New Roman" w:ascii="Times New Roman" w:hAnsi="Times New Roman"/>
          <w:color w:val="00B0F0"/>
          <w:sz w:val="36"/>
          <w:szCs w:val="36"/>
          <w:u w:val="single"/>
        </w:rPr>
        <w:t>BLUE</w:t>
      </w:r>
    </w:p>
    <w:p>
      <w:pPr>
        <w:pStyle w:val="Normal"/>
        <w:rPr>
          <w:rFonts w:ascii="Times New Roman" w:hAnsi="Times New Roman" w:cs="Times New Roman"/>
          <w:color w:val="7030A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7030A0"/>
          <w:sz w:val="36"/>
          <w:szCs w:val="36"/>
        </w:rPr>
        <w:t>P.K. &amp; F.K.</w:t>
      </w:r>
      <w:r>
        <w:rPr>
          <w:rFonts w:cs="Times New Roman" w:ascii="Times New Roman" w:hAnsi="Times New Roman"/>
          <w:color w:val="7030A0"/>
          <w:sz w:val="36"/>
          <w:szCs w:val="36"/>
        </w:rPr>
        <w:t xml:space="preserve"> are </w:t>
      </w:r>
      <w:r>
        <w:rPr>
          <w:rFonts w:cs="Times New Roman" w:ascii="Times New Roman" w:hAnsi="Times New Roman"/>
          <w:b/>
          <w:bCs/>
          <w:color w:val="7030A0"/>
          <w:sz w:val="36"/>
          <w:szCs w:val="36"/>
        </w:rPr>
        <w:t>PURPLE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BORAN FIRAT KOTANCI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B1805.090073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CANBERK ÖTEN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B1805.090032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REHA UYSAL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B1605.090025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LibreOffice/6.4.6.2$Linux_X86_64 LibreOffice_project/40$Build-2</Application>
  <Pages>3</Pages>
  <Words>81</Words>
  <Characters>644</Characters>
  <CharactersWithSpaces>756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2020-11-21T15:18:00Z</dcterms:created>
  <dc:creator>CANBERK ÖTEN</dc:creator>
  <dc:description/>
  <dc:language>tr-TR</dc:language>
  <cp:lastModifiedBy/>
  <dcterms:modified xsi:type="dcterms:W3CDTF">2021-01-02T16:37:02Z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