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B8922F"/>
          <w:sz w:val="72"/>
        </w:rPr>
        <w:t>BBA TECH</w:t>
      </w:r>
    </w:p>
    <w:p>
      <w:pPr>
        <w:jc w:val="center"/>
      </w:pPr>
      <w:r>
        <w:rPr>
          <w:color w:val="666666"/>
          <w:sz w:val="26"/>
        </w:rPr>
        <w:t>Drone AI &amp; Computer Vision</w:t>
      </w:r>
    </w:p>
    <w:p/>
    <w:p/>
    <w:p>
      <w:pPr>
        <w:jc w:val="center"/>
      </w:pPr>
      <w:r>
        <w:rPr>
          <w:b/>
          <w:color w:val="1A1A1A"/>
          <w:sz w:val="40"/>
        </w:rPr>
        <w:t>Aerosmart Coastal Monitoring Project</w:t>
      </w:r>
    </w:p>
    <w:p>
      <w:pPr>
        <w:jc w:val="center"/>
      </w:pPr>
      <w:r>
        <w:rPr>
          <w:color w:val="666666"/>
          <w:sz w:val="28"/>
        </w:rPr>
        <w:t>Revised Pricing — Custom AI Algorithms</w:t>
      </w:r>
    </w:p>
    <w:p>
      <w:pPr>
        <w:jc w:val="center"/>
      </w:pPr>
      <w:r>
        <w:rPr>
          <w:i/>
          <w:color w:val="666666"/>
          <w:sz w:val="22"/>
        </w:rPr>
        <w:t>Excluding FH2 Native Features</w:t>
      </w:r>
    </w:p>
    <w:p/>
    <w:p/>
    <w:p/>
    <w:p/>
    <w:p/>
    <w:p>
      <w:pPr>
        <w:jc w:val="center"/>
      </w:pPr>
      <w:r>
        <w:rPr>
          <w:color w:val="666666"/>
          <w:sz w:val="20"/>
        </w:rPr>
        <w:t>March 2026 | CONFIDENTIAL</w:t>
      </w:r>
    </w:p>
    <w:p>
      <w:pPr>
        <w:jc w:val="center"/>
      </w:pPr>
      <w:r>
        <w:rPr>
          <w:color w:val="B8922F"/>
          <w:sz w:val="20"/>
        </w:rPr>
        <w:t>serdarbatkan@bbateknoloji.com | +90 534 431 87 34</w:t>
        <w:br/>
        <w:t>www.bbaflighthub.com</w:t>
      </w:r>
    </w:p>
    <w:p>
      <w:r>
        <w:br w:type="page"/>
      </w:r>
    </w:p>
    <w:p>
      <w:pPr>
        <w:pStyle w:val="Heading1"/>
      </w:pPr>
      <w:r>
        <w:rPr>
          <w:color w:val="1A1A1A"/>
        </w:rPr>
        <w:t>Overview</w:t>
      </w:r>
    </w:p>
    <w:p>
      <w:r>
        <w:t>This revised proposal excludes use cases already covered by Flight Hub 2's native AI features (People Counting, Vehicle Detection, Boat Detection, and Digital Twin / Change Detection). BBA Tech will focus on delivering custom AI algorithms that go beyond FH2's native capabilities.</w:t>
      </w:r>
    </w:p>
    <w:p/>
    <w:p>
      <w:pPr>
        <w:pStyle w:val="Heading1"/>
      </w:pPr>
      <w:r>
        <w:rPr>
          <w:color w:val="1A1A1A"/>
        </w:rPr>
        <w:t>Excluded — Covered by FH2 Native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703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People Counting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FH2 Native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Vehicle Detection &amp; Counting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FH2 Native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Boat Detection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FH2 Native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Change Detection (Digital Twin)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FH2 Native</w:t>
            </w:r>
          </w:p>
        </w:tc>
      </w:tr>
    </w:tbl>
    <w:p/>
    <w:p>
      <w:r>
        <w:t>These can be added later if advanced capabilities beyond FH2 native are needed (zone-based counting, classification by type, AI-powered labeling, etc.).</w:t>
      </w:r>
    </w:p>
    <w:p/>
    <w:p>
      <w:pPr>
        <w:pStyle w:val="Heading1"/>
      </w:pPr>
      <w:r>
        <w:rPr>
          <w:color w:val="1A1A1A"/>
        </w:rPr>
        <w:t>Algorithm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Price (USD)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PHASE 1 — Detection &amp; Monitoring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Pet Detection (Restricted Zone)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$1,200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Parking Utilization &amp; Vehicle Counting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$2,200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Phase 1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$3,400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PHASE 2 — Zone Analysis &amp; Anomaly Detection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Zone Density Analysis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Restricted Zone Intrusion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Anomaly / Incident Detection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Illegal Structure Detection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Phase 2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$11,000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PHASE 3 — Advanced Analytics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Shoreline Tracking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$4,000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Coastal Project Inspection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Aerial Asset Monitoring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Phase 3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$9,500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INTEGRATION &amp; DEPLOYMENT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FH2 Cloud Algorithm Integration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Deployment — 2 Sites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$2,000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Integration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$4,500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color w:val="2D8A4E"/>
                <w:sz w:val="24"/>
              </w:rPr>
              <w:t>Total (9 Algorithms + Integration)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2D8A4E"/>
                <w:sz w:val="28"/>
              </w:rPr>
              <w:t>$28,400</w:t>
            </w:r>
          </w:p>
        </w:tc>
      </w:tr>
    </w:tbl>
    <w:p/>
    <w:p>
      <w:pPr>
        <w:pStyle w:val="Heading1"/>
      </w:pPr>
      <w:r>
        <w:rPr>
          <w:color w:val="1A1A1A"/>
        </w:rPr>
        <w:t>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703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Phase 1 — Pet Detection + Parking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Week 1-3 → Deploy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Phase 2 — Zone Analysis &amp; Anomaly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Week 3-7 → Deploy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Phase 3 — Advanced Analytics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Week 7-10 → Deploy</w:t>
            </w:r>
          </w:p>
        </w:tc>
      </w:tr>
    </w:tbl>
    <w:p/>
    <w:p>
      <w:r>
        <w:rPr>
          <w:b/>
          <w:color w:val="B8922F"/>
        </w:rPr>
        <w:t>Total: ~10 weeks | Each phase deployed as completed. Timeline is negotiable.</w:t>
      </w:r>
    </w:p>
    <w:p/>
    <w:p>
      <w:pPr>
        <w:pStyle w:val="Heading1"/>
      </w:pPr>
      <w:r>
        <w:rPr>
          <w:color w:val="1A1A1A"/>
        </w:rPr>
        <w:t>Payment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Contract Signing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$11,360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Phase 1 Deployment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$5,680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Phase 2 Deployment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$5,680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Phase 3 Deployment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$5,680</w:t>
            </w:r>
          </w:p>
        </w:tc>
      </w:tr>
    </w:tbl>
    <w:p/>
    <w:p>
      <w:r>
        <w:t>Payment is due within 14 days of each milestone. All prices in USD.</w:t>
      </w:r>
    </w:p>
    <w:p/>
    <w:p>
      <w:pPr>
        <w:pStyle w:val="Heading1"/>
      </w:pPr>
      <w:r>
        <w:rPr>
          <w:color w:val="1A1A1A"/>
        </w:rPr>
        <w:t>AI Update &amp; Maintenance Plans</w:t>
      </w:r>
    </w:p>
    <w:p>
      <w:r>
        <w:rPr>
          <w:b/>
          <w:color w:val="2D8A4E"/>
          <w:sz w:val="24"/>
        </w:rPr>
        <w:t>No maintenance fees until all three phases are fully deployed.</w:t>
      </w:r>
    </w:p>
    <w:p/>
    <w:p>
      <w:r>
        <w:t>After deployment is complete, monthly maintenance plans are available: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Standard — $800/mo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Premium — $1,200/mo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Bug Fixes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FH2 Compatibility Updates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Minor Feature Additions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Log Analysis Dashboard (www.bbaflighthub.com)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Technical Support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Email (48h)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Priority (12h)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AI Model Accuracy Updates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2x per year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Continuous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New AI Model Versions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Major Feature Additions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Performance Optimization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Custom Model Training (Site-Specific)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</w:t>
            </w:r>
          </w:p>
        </w:tc>
      </w:tr>
    </w:tbl>
    <w:p/>
    <w:p>
      <w:r>
        <w:t>If maintenance is not renewed, the current version remains fully operational. Updates stop.</w:t>
      </w:r>
    </w:p>
    <w:p/>
    <w:p>
      <w:pPr>
        <w:pStyle w:val="Heading1"/>
      </w:pPr>
      <w:r>
        <w:rPr>
          <w:color w:val="1A1A1A"/>
        </w:rPr>
        <w:t>GPU Recommendation</w:t>
      </w:r>
    </w:p>
    <w:p>
      <w:r>
        <w:t>Current Dell T2 GPU (RTX A1000, 4GB) can run Phase 1 and 2 with optimizations. For optimal performance across all algorithms, we recommend upgrading to RTX A2000 (12GB) or RTX A4000 (16GB).</w:t>
      </w:r>
    </w:p>
    <w:p/>
    <w:p>
      <w:pPr>
        <w:pStyle w:val="Heading1"/>
      </w:pPr>
      <w:r>
        <w:rPr>
          <w:color w:val="1A1A1A"/>
        </w:rPr>
        <w:t>Scope &amp; Responsibilities</w:t>
      </w:r>
    </w:p>
    <w:p>
      <w:r>
        <w:rPr>
          <w:b/>
        </w:rPr>
        <w:t>BBA delivers:</w:t>
      </w:r>
    </w:p>
    <w:p>
      <w:pPr>
        <w:pStyle w:val="ListBullet"/>
      </w:pPr>
      <w:r>
        <w:t>AI algorithm development and deployment</w:t>
      </w:r>
    </w:p>
    <w:p>
      <w:pPr>
        <w:pStyle w:val="ListBullet"/>
      </w:pPr>
      <w:r>
        <w:t>FH2 Cloud Algorithm integration (subject to API availability)</w:t>
      </w:r>
    </w:p>
    <w:p>
      <w:pPr>
        <w:pStyle w:val="ListBullet"/>
      </w:pPr>
      <w:r>
        <w:t>Docker container packaging and remote deployment to 2 sites</w:t>
      </w:r>
    </w:p>
    <w:p/>
    <w:p>
      <w:r>
        <w:rPr>
          <w:b/>
        </w:rPr>
        <w:t>Out of BBA's scope:</w:t>
      </w:r>
    </w:p>
    <w:p>
      <w:pPr>
        <w:pStyle w:val="ListBullet"/>
      </w:pPr>
      <w:r>
        <w:t>Performance issues caused by insufficient GPU hardware</w:t>
      </w:r>
    </w:p>
    <w:p>
      <w:pPr>
        <w:pStyle w:val="ListBullet"/>
      </w:pPr>
      <w:r>
        <w:t>FH2 integration if Cloud Algorithm API access is not provided</w:t>
      </w:r>
    </w:p>
    <w:p>
      <w:pPr>
        <w:pStyle w:val="ListBullet"/>
      </w:pPr>
      <w:r>
        <w:t>Model accuracy without sample footage or labeled data</w:t>
      </w:r>
    </w:p>
    <w:p>
      <w:pPr>
        <w:pStyle w:val="ListBullet"/>
      </w:pPr>
      <w:r>
        <w:t>Drone operations, flight planning, Dock 3 management</w:t>
      </w:r>
    </w:p>
    <w:p>
      <w:pPr>
        <w:pStyle w:val="ListBullet"/>
      </w:pPr>
      <w:r>
        <w:t>Dell T2 server setup, OS, and network configuration</w:t>
      </w:r>
    </w:p>
    <w:p/>
    <w:p>
      <w:r>
        <w:rPr>
          <w:b/>
        </w:rPr>
        <w:t>Required from Aerosmart:</w:t>
      </w:r>
    </w:p>
    <w:p>
      <w:pPr>
        <w:pStyle w:val="ListBullet"/>
      </w:pPr>
      <w:r>
        <w:t>FH2 Cloud Algorithm API access and documentation</w:t>
      </w:r>
    </w:p>
    <w:p>
      <w:pPr>
        <w:pStyle w:val="ListBullet"/>
      </w:pPr>
      <w:r>
        <w:t>SSH access to Dell T2</w:t>
      </w:r>
    </w:p>
    <w:p>
      <w:pPr>
        <w:pStyle w:val="ListBullet"/>
      </w:pPr>
      <w:r>
        <w:t>Sample flight footage for model testing and fine-tuning</w:t>
      </w:r>
    </w:p>
    <w:p>
      <w:pPr>
        <w:pStyle w:val="ListBullet"/>
      </w:pPr>
      <w:r>
        <w:t>GPU upgrade to RTX A2000 or higher (recommended)</w:t>
      </w:r>
    </w:p>
    <w:p/>
    <w:p/>
    <w:p>
      <w:r>
        <w:rPr>
          <w:b/>
          <w:sz w:val="24"/>
        </w:rPr>
        <w:t>Serdar Batkan</w:t>
      </w:r>
    </w:p>
    <w:p>
      <w:r>
        <w:rPr>
          <w:color w:val="B8922F"/>
          <w:sz w:val="22"/>
        </w:rPr>
        <w:t>BBA Tech</w:t>
      </w:r>
    </w:p>
    <w:p>
      <w:r>
        <w:rPr>
          <w:sz w:val="22"/>
        </w:rPr>
        <w:t>serdarbatkan@bbateknoloji.com | +90 534 431 87 34</w:t>
      </w:r>
    </w:p>
    <w:p>
      <w:r>
        <w:rPr>
          <w:color w:val="B8922F"/>
          <w:sz w:val="22"/>
        </w:rPr>
        <w:t>www.bbaflighthub.com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