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6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1665"/>
        <w:gridCol w:w="3960"/>
        <w:gridCol w:w="1470"/>
        <w:gridCol w:w="1470"/>
        <w:gridCol w:w="3990"/>
        <w:gridCol w:w="1470"/>
        <w:gridCol w:w="255"/>
        <w:gridCol w:w="735"/>
        <w:gridCol w:w="1170"/>
      </w:tblGrid>
      <w:tr>
        <w:trPr>
          <w:cantSplit/>
          <w:trHeight w:val="31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620" w:type="dxa"/>
            <w:gridSpan w:val="5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2"/>
                <w:szCs w:val="12"/>
              </w:rPr>
              <w:t>Унифицированная форма № ТОРГ-12</w:t>
            </w:r>
          </w:p>
          <w:p>
            <w:pPr>
              <w:spacing w:after="0"/>
              <w:jc w:val="right"/>
            </w:pPr>
            <w:r>
              <w:rPr>
                <w:rFonts w:ascii="Arial" w:hAnsi="Arial"/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99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Коды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2555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 Серветник Андрей Степанович, ИНН 911014587102, свидетельство 91 №000611442 от 28.04.2015, РОССИЯ, 297420, Крым Респ, Евпатория г, Надежды ул, дом № 4, тел.: +7-978-008-38-69, р/с 40802810740880001015, в банке РНКБ БАНК (ПАО), БИК 043510607, к/с 30101810335100000607</w:t>
            </w:r>
          </w:p>
        </w:tc>
        <w:tc>
          <w:tcPr>
            <w:tcW w:w="246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Форма по ОКУД </w:t>
            </w:r>
          </w:p>
        </w:tc>
        <w:tc>
          <w:tcPr>
            <w:tcW w:w="1170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0330212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2555" w:type="dxa"/>
            <w:gridSpan w:val="5"/>
            <w:vMerge w:val="continue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0197997813</w:t>
            </w:r>
          </w:p>
        </w:tc>
      </w:tr>
      <w:tr>
        <w:trPr>
          <w:cantSplit/>
          <w:trHeight w:val="165" w:hRule="atLeast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4025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85" w:hRule="atLeast"/>
        </w:trPr>
        <w:tc>
          <w:tcPr>
            <w:tcW w:w="105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46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right"/>
            </w:pPr>
            <w:r>
              <w:rPr>
                <w:rFonts w:ascii="Arial" w:hAnsi="Arial"/>
                <w:sz w:val="18"/>
                <w:szCs w:val="18"/>
              </w:rPr>
              <w:t>Грузополучатель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ИП Стецюк А.А., с. Суворовское, ул. Дружбы, 19 В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0197997813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Поставщик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 Серветник Андрей Степанович, ИНН 911014587102, свидетельство 91 №000611442 от 28.04.2015, РОССИЯ, 297420, Крым Респ, Евпатория г, Надежды ул, дом № 4, тел.: +7-978-008-38-69, р/с 40802810740880001015, в банке РНКБ БАНК (ПАО), БИК 043510607, к/с 30101810335100000607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Плательщик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ИП Стецюк Анна Андреевна, ИНН 920350839304, 299002, Город Севастополь, вн.тер.г. Нахимовский муниципальный округ, ул Симонок, д. 55, кв. 12, р/с 40802810540880004212, в банке РНКБ БАНК (ПАО), БИК 043510607, к/с 30101810335100000607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72</w:t>
            </w: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Основание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  <w:r>
              <w:rPr>
                <w:rFonts w:ascii="Arial" w:hAnsi="Arial"/>
                <w:sz w:val="16"/>
                <w:szCs w:val="16"/>
              </w:rPr>
              <w:t>Договор 72 от 03.11.2023</w:t>
            </w: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договор, заказ-наряд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03.11.2023</w:t>
            </w: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Дата составления</w:t>
            </w:r>
          </w:p>
        </w:tc>
        <w:tc>
          <w:tcPr>
            <w:tcW w:w="546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9"/>
                <w:szCs w:val="19"/>
              </w:rPr>
              <w:t>Транспортная накладная</w:t>
            </w: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номер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ТОВАРНАЯ НАКЛАДНАЯ  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8"/>
                <w:szCs w:val="18"/>
              </w:rPr>
              <w:t>3917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8"/>
                <w:szCs w:val="18"/>
              </w:rPr>
              <w:t>15.03.2024</w:t>
            </w:r>
          </w:p>
        </w:tc>
        <w:tc>
          <w:tcPr>
            <w:tcW w:w="39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39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Вид операции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</w:tbl>
    <w:tbl>
      <w:tblPr>
        <w:tblStyle w:val="TableStyle1"/>
        <w:tblW w:w="163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525"/>
        <w:gridCol w:w="3210"/>
        <w:gridCol w:w="1095"/>
        <w:gridCol w:w="840"/>
        <w:gridCol w:w="675"/>
        <w:gridCol w:w="705"/>
        <w:gridCol w:w="630"/>
        <w:gridCol w:w="840"/>
        <w:gridCol w:w="735"/>
        <w:gridCol w:w="945"/>
        <w:gridCol w:w="1200"/>
        <w:gridCol w:w="1365"/>
        <w:gridCol w:w="945"/>
        <w:gridCol w:w="1200"/>
        <w:gridCol w:w="1365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7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3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i/>
                <w:sz w:val="16"/>
                <w:szCs w:val="16"/>
              </w:rPr>
              <w:t>Страница 1</w:t>
            </w:r>
          </w:p>
        </w:tc>
      </w:tr>
      <w:tr>
        <w:trPr>
          <w:cantSplit/>
          <w:trHeight w:val="225" w:hRule="atLeast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мер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по по-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рядку 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Вид упаков-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ки</w:t>
            </w:r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Коли-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чество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(масса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Цена,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без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учета НДС,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21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с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учетом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НДС,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наиме- нование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 по ОКЕИ</w:t>
            </w:r>
          </w:p>
        </w:tc>
        <w:tc>
          <w:tcPr>
            <w:tcW w:w="70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мест,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штук</w:t>
            </w:r>
          </w:p>
        </w:tc>
        <w:tc>
          <w:tcPr>
            <w:tcW w:w="73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20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ставка, %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сумма, 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вареная "Докторская" в/с 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00106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0,930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574,20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534,01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534,01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"Варшавская" п/к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0100 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0,378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567,60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214,55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214,55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"Зернистая" п/к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00098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0,618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624,36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385,85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385,85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"Краковская" п/к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00168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0,446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637,56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284,35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284,35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"Украинская" в/к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5,   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0,838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534,60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447,99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447,99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"Зернистая" п/к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БП-00000727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0,258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624,36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161,08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161,08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"Московская" Экстра в/к в/с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БП-00000728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0,222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765,60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169,96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169,96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Салями "Золотистая" в/к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БП-00000738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0,238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601,92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143,26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143,26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Сервелат "Баварский" в/к в/с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БП-00000742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0,230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576,84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132,67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132,67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Сервелат "Баварский" в/к в/с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БП-00000049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0,558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576,84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321,88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321,88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Сардельки "С сыром" А/У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27337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0,546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462,00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252,25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252,25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Сардельки Говяжьи ГОСТ "Делика" А/У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БП-00001626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0,516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488,40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252,01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252,01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Сосиски "С маслом" фирменные А/У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БП-00000675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0,448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448,80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201,06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201,06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Итого 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6,226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3 500,92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3 500,92</w:t>
            </w:r>
          </w:p>
        </w:tc>
      </w:tr>
      <w:p>
        <w:r>
          <w:br w:type="page"/>
        </w:r>
      </w:p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7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3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i/>
                <w:sz w:val="16"/>
                <w:szCs w:val="16"/>
              </w:rPr>
              <w:t>Страница 2</w:t>
            </w:r>
          </w:p>
        </w:tc>
      </w:tr>
      <w:tr>
        <w:trPr>
          <w:cantSplit/>
          <w:trHeight w:val="225" w:hRule="atLeast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мер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по по-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рядку 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Вид упаков-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ки</w:t>
            </w:r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Коли-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чество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(масса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Цена,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без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учета НДС,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21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с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учетом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НДС,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наиме- нование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 по ОКЕИ</w:t>
            </w:r>
          </w:p>
        </w:tc>
        <w:tc>
          <w:tcPr>
            <w:tcW w:w="70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мест,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штук</w:t>
            </w:r>
          </w:p>
        </w:tc>
        <w:tc>
          <w:tcPr>
            <w:tcW w:w="73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20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ставка, %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сумма, 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Сосиски "С сыром" А/У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334  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0,500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462,00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231,00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231,00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Итого 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0,500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231,00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231,00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1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Всего по накладной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6,726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3 731,92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3 731,92</w:t>
            </w:r>
          </w:p>
        </w:tc>
      </w:tr>
    </w:tbl>
    <w:tbl>
      <w:tblPr>
        <w:tblStyle w:val="TableStyle2"/>
        <w:tblW w:w="163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1875"/>
        <w:gridCol w:w="1680"/>
        <w:gridCol w:w="180"/>
        <w:gridCol w:w="1560"/>
        <w:gridCol w:w="195"/>
        <w:gridCol w:w="2070"/>
        <w:gridCol w:w="1245"/>
        <w:gridCol w:w="240"/>
        <w:gridCol w:w="840"/>
        <w:gridCol w:w="630"/>
        <w:gridCol w:w="1380"/>
        <w:gridCol w:w="165"/>
        <w:gridCol w:w="420"/>
        <w:gridCol w:w="315"/>
        <w:gridCol w:w="645"/>
        <w:gridCol w:w="180"/>
        <w:gridCol w:w="2610"/>
      </w:tblGrid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2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19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и содержит</w:t>
            </w:r>
          </w:p>
        </w:tc>
        <w:tc>
          <w:tcPr>
            <w:tcW w:w="1740" w:type="dxa"/>
            <w:gridSpan w:val="2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Четырнадцать </w:t>
            </w:r>
          </w:p>
        </w:tc>
        <w:tc>
          <w:tcPr>
            <w:tcW w:w="19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top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9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порядковых номеров записей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960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0,007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Четырнадцать 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    Масса груза (нетто)</w:t>
            </w: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Шесть кг 726 г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continue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vMerge w:val="continue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0,007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Всего мест</w:t>
            </w:r>
          </w:p>
        </w:tc>
        <w:tc>
          <w:tcPr>
            <w:tcW w:w="1740" w:type="dxa"/>
            <w:gridSpan w:val="2"/>
            <w:vMerge w:val="continue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    Масса груза (брутто)</w:t>
            </w: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Шесть кг 726 г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610" w:type="dxa"/>
            <w:vMerge w:val="continue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9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0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9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735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Приложение (паспорта, сертификаты и т.п.) на </w:t>
            </w: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листах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По доверенности №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от</w:t>
            </w: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1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9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55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Всего отпущено  на сумму</w:t>
            </w:r>
          </w:p>
        </w:tc>
        <w:tc>
          <w:tcPr>
            <w:tcW w:w="5250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выданной</w:t>
            </w: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805" w:type="dxa"/>
            <w:gridSpan w:val="7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Три тысячи семьсот тридцать один рубль 92 копейки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715" w:type="dxa"/>
            <w:gridSpan w:val="7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>
        <w:trPr>
          <w:cantSplit/>
          <w:trHeight w:val="21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560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Серветник А. С.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8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55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 принял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 получил 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грузополучатель</w:t>
            </w: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>
        <w:trPr>
          <w:cantSplit/>
          <w:trHeight w:val="10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М.П.</w:t>
            </w:r>
          </w:p>
        </w:tc>
        <w:tc>
          <w:tcPr>
            <w:tcW w:w="186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"15"</w:t>
            </w: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марта</w:t>
            </w:r>
          </w:p>
        </w:tc>
        <w:tc>
          <w:tcPr>
            <w:tcW w:w="226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2024 года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М.П.</w:t>
            </w: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35" w:type="dxa"/>
            <w:gridSpan w:val="6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"     " _____________ 20     года</w:t>
            </w:r>
          </w:p>
        </w:tc>
      </w:tr>
    </w:tbl>
    <w:sectPr>
      <w:pgSz w:w="16839" w:h="11907" w:orient="landscape"/>
      <w:pgMar w:top="453" w:right="340" w:bottom="453" w:left="340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8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