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РАЗДЕЛ ШАПКА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Фотография Алины. Пробуем каждую из трех вариантов по очереди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 верху фото горизонтальное меню (Обо мне, Принципы работы, О подходе, Консультация, FAQ, Контакты)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темной фотографии шрифт можно попробовать золотой цвет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 бежевых черный цвет шрифта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Сбоку добавляем цитату “Тебе нужно больше помощи, чем ты думаешь”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 нижнему краю фотографии пустить волну, как на референсе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Буллеты: Более 100 часов супервизий, более 200 часов личной терапии,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333617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336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ДЛЯ ШАПКИ: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00488" cy="277866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778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0013" cy="277909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7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93813" cy="2773911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13" cy="2773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РАЗДЕЛ ОБО МНЕ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Фотографию обрезать под арку на референсе, подпись раздела красивым шрифтом над аркой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14409" cy="37673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409" cy="37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84755" cy="3738325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37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43088" cy="261005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6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Психолог, EMDR-терапевт, IFS-терапевт, танцевально-двигательный терапевт. Действительный член Национальной ассоциации EMDR.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Методы: EMDR-терапия, IFS-подход (работа с частями), соматические практики, проективные методики, интегральные методики из разных подходов.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3 РАЗДЕЛ ПРИНЦИПЫ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С чем я работаю</w:t>
      </w:r>
      <w:r w:rsidDel="00000000" w:rsidR="00000000" w:rsidRPr="00000000">
        <w:rPr>
          <w:rtl w:val="0"/>
        </w:rPr>
        <w:t xml:space="preserve">.Запросы: травма любого характера (единичные эпизоды (аварии/болезни и пр), травма привязанности, потеря и горе, абьюз моральный/ физический/сексуальный), ПТСР, РПП, тема границ, с чувством стыда и вины, созависимые отношения, сепарация от родителей, поиск ресурса, психосоматика, принятие тела.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кем я работаю.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Подробнее о методе (ссылка)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3994401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99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3.jp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