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75735bbfe40dc" /><Relationship Type="http://schemas.openxmlformats.org/package/2006/relationships/metadata/core-properties" Target="/package/services/metadata/core-properties/4d3ba19d1e6e4fc29d52b40c27d0d538.psmdcp" Id="Re915b7637e8546a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620" w:line="560" w:lineRule="exact"/>
        <w:ind w:firstLine="1560"/>
        <w:jc w:val="both"/>
      </w:pPr>
      <w:r>
        <w:rPr>
          <w:sz w:val="50"/>
          <w:rFonts w:hint="eastAsia" w:ascii="Arial" w:hAnsi="Arial" w:eastAsia="Arial"/>
          <w:color w:val="000000"/>
        </w:rPr>
        <w:t xml:space="preserve">A MEMORANDUM OF</w:t>
      </w:r>
    </w:p>
    <w:p>
      <w:pPr>
        <w:spacing w:after="620" w:line="560" w:lineRule="exact"/>
        <w:ind w:firstLine="0"/>
        <w:jc w:val="both"/>
      </w:pPr>
      <w:r>
        <w:rPr>
          <w:sz w:val="50"/>
          <w:rFonts w:hint="eastAsia" w:ascii="Arial" w:hAnsi="Arial" w:eastAsia="Arial"/>
          <w:color w:val="000000"/>
        </w:rPr>
        <w:t xml:space="preserve">UNDERSTANDING BETWEEN DREW</w:t>
      </w:r>
    </w:p>
    <w:p>
      <w:pPr>
        <w:spacing w:after="620" w:line="560" w:lineRule="exact"/>
        <w:ind w:firstLine="520"/>
        <w:jc w:val="both"/>
      </w:pPr>
      <w:r>
        <w:rPr>
          <w:sz w:val="50"/>
          <w:rFonts w:hint="eastAsia" w:ascii="Arial" w:hAnsi="Arial" w:eastAsia="Arial"/>
          <w:color w:val="000000"/>
        </w:rPr>
        <w:t xml:space="preserve">MARKETING SOLUTIONS AND</w:t>
      </w:r>
    </w:p>
    <w:p>
      <w:pPr>
        <w:spacing w:after="620" w:line="560" w:lineRule="exact"/>
        <w:ind w:firstLine="520"/>
        <w:jc w:val="both"/>
      </w:pPr>
      <w:r>
        <w:rPr>
          <w:sz w:val="50"/>
          <w:rFonts w:hint="eastAsia" w:ascii="Arial" w:hAnsi="Arial" w:eastAsia="Arial"/>
          <w:color w:val="000000"/>
        </w:rPr>
        <w:t xml:space="preserve">JAFU  HOMES LTD WITH</w:t>
      </w:r>
    </w:p>
    <w:p>
      <w:pPr>
        <w:spacing w:after="620" w:line="560" w:lineRule="exact"/>
        <w:ind w:firstLine="1560"/>
        <w:jc w:val="left"/>
      </w:pPr>
      <w:r>
        <w:rPr>
          <w:sz w:val="50"/>
          <w:rFonts w:hint="eastAsia" w:ascii="Arial" w:hAnsi="Arial" w:eastAsia="Arial"/>
          <w:color w:val="000000"/>
        </w:rPr>
        <w:t xml:space="preserve">REGARDS TO WEBSITE</w:t>
      </w:r>
    </w:p>
    <w:p>
      <w:pPr>
        <w:spacing w:line="560" w:lineRule="exact"/>
        <w:ind/>
        <w:jc w:val="center"/>
        <w:sectPr>
          <w:type w:val="continuous"/>
          <w:pgSz w:w="11900" w:h="16820" w:orient="portrait"/>
          <w:pgMar w:top="1440" w:right="1000" w:bottom="1440" w:left="1720" w:header="0" w:footer="0"/>
          <w:cols w:equalWidth="true" w:num="1"/>
          <w:headerReference w:type="default" r:id="Rb8cd41b1ff204c09"/>
          <w:footerReference w:type="default" r:id="R9a0783b01efe43f2"/>
          <w:titlePg/>
        </w:sectPr>
      </w:pPr>
      <w:r>
        <w:rPr>
          <w:sz w:val="50"/>
          <w:rFonts w:hint="eastAsia" w:ascii="Arial" w:hAnsi="Arial" w:eastAsia="Arial"/>
          <w:color w:val="000000"/>
        </w:rPr>
        <w:t xml:space="preserve">DEVELOPMENT.</w:t>
      </w:r>
      <w:br w:type="page"/>
    </w:p>
    <w:p>
      <w:pPr>
        <w:spacing w:line="440" w:lineRule="exact"/>
        <w:ind w:firstLine="0"/>
        <w:jc w:val="left"/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INTRODUCTION</w:t>
      </w:r>
    </w:p>
    <w:p>
      <w:pPr>
        <w:spacing w:after="360" w:line="42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The memorandum of understanding sets for terms and understanding between the </w:t>
      </w:r>
      <w:r>
        <w:rPr>
          <w:sz w:val="22"/>
          <w:rFonts w:hint="eastAsia" w:ascii="Arial" w:hAnsi="Arial" w:eastAsia="Arial"/>
          <w:color w:val="000000"/>
        </w:rPr>
        <w:t xml:space="preserve">aforementioned companies. Here in referred to as DREW MS LTD and JAFU </w:t>
      </w:r>
      <w:r>
        <w:rPr>
          <w:sz w:val="22"/>
          <w:rFonts w:hint="eastAsia" w:ascii="Arial" w:hAnsi="Arial" w:eastAsia="Arial"/>
          <w:color w:val="000000"/>
        </w:rPr>
        <w:t xml:space="preserve">COMPANY LTDLTD  respectively. Here as JAFU  COMPANY being the owners of the website </w:t>
      </w:r>
      <w:r>
        <w:rPr>
          <w:sz w:val="22"/>
          <w:rFonts w:hint="eastAsia" w:ascii="Arial" w:hAnsi="Arial" w:eastAsia="Arial"/>
          <w:color w:val="000000"/>
        </w:rPr>
        <w:t xml:space="preserve">and DREW MS LTD as the sole implementation agency of the project.</w:t>
      </w:r>
    </w:p>
    <w:p>
      <w:pPr>
        <w:spacing w:line="42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BACKGROUND</w:t>
      </w:r>
    </w:p>
    <w:p>
      <w:pPr>
        <w:spacing w:after="360" w:line="42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The project is as a result of the decision byJAFU  COMPANY to have a new </w:t>
      </w:r>
      <w:r>
        <w:rPr>
          <w:sz w:val="22"/>
          <w:rFonts w:hint="eastAsia" w:ascii="Arial" w:hAnsi="Arial" w:eastAsia="Arial"/>
          <w:color w:val="000000"/>
        </w:rPr>
        <w:t xml:space="preserve">website for the company capturing all their information to help the company grow </w:t>
      </w:r>
      <w:r>
        <w:rPr>
          <w:sz w:val="22"/>
          <w:rFonts w:hint="eastAsia" w:ascii="Arial" w:hAnsi="Arial" w:eastAsia="Arial"/>
          <w:color w:val="000000"/>
        </w:rPr>
        <w:t xml:space="preserve">not only it's awareness but also generate leads. As a result DREW MS LTD was </w:t>
      </w:r>
      <w:r>
        <w:rPr>
          <w:sz w:val="22"/>
          <w:rFonts w:hint="eastAsia" w:ascii="Arial" w:hAnsi="Arial" w:eastAsia="Arial"/>
          <w:color w:val="000000"/>
        </w:rPr>
        <w:t xml:space="preserve">contracted to take up the asignment.</w:t>
      </w:r>
    </w:p>
    <w:p>
      <w:pPr>
        <w:spacing w:line="42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OBJECTIVES</w:t>
      </w:r>
    </w:p>
    <w:p>
      <w:pPr>
        <w:spacing w:line="420" w:lineRule="exact"/>
        <w:ind w:left="660"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Have a new updated websitewhich will be hosted under jafurealestate.com </w:t>
      </w:r>
      <w:r>
        <w:rPr>
          <w:sz w:val="24"/>
          <w:rFonts w:hint="eastAsia" w:ascii="Arial" w:hAnsi="Arial" w:eastAsia="Arial"/>
          <w:color w:val="000000"/>
        </w:rPr>
        <w:t xml:space="preserve">domain.</w:t>
      </w:r>
    </w:p>
    <w:p>
      <w:pPr>
        <w:spacing w:after="360" w:line="420" w:lineRule="exact"/>
        <w:ind w:firstLine="34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 One month S.E.O package.</w:t>
      </w:r>
    </w:p>
    <w:p>
      <w:pPr>
        <w:spacing w:line="42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AREA OF COLLABORATION</w:t>
      </w:r>
    </w:p>
    <w:p>
      <w:pPr>
        <w:spacing w:after="360" w:line="420" w:lineRule="exact"/>
        <w:ind w:firstLine="34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·Both parties will exchange notes on the new projectbefore the official upload.</w:t>
      </w:r>
    </w:p>
    <w:p>
      <w:pPr>
        <w:spacing w:line="42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RESPONSIBILITIES</w:t>
      </w:r>
    </w:p>
    <w:p>
      <w:pPr>
        <w:spacing w:line="420" w:lineRule="exact"/>
        <w:ind w:firstLine="34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 DREW MS LTD will Design, Test and deploy the new website.</w:t>
      </w:r>
    </w:p>
    <w:p>
      <w:pPr>
        <w:spacing w:after="760" w:line="420" w:lineRule="exact"/>
        <w:ind w:firstLine="34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·JAFU COMPANY will provide all the neccesary content for the asignment.</w:t>
      </w:r>
    </w:p>
    <w:p>
      <w:pPr>
        <w:spacing w:line="42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USE OF INTELLECTUAL PROPERTY</w:t>
      </w:r>
    </w:p>
    <w:p>
      <w:pPr>
        <w:spacing w:line="42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Any intellectual property that is jointly developed through activities covered through </w:t>
      </w:r>
      <w:r>
        <w:rPr>
          <w:sz w:val="24"/>
          <w:rFonts w:hint="eastAsia" w:ascii="Arial" w:hAnsi="Arial" w:eastAsia="Arial"/>
          <w:color w:val="000000"/>
        </w:rPr>
        <w:t xml:space="preserve">this MOU can only be used by either party after a mutual consent.</w:t>
      </w:r>
    </w:p>
    <w:p>
      <w:pPr>
        <w:spacing w:line="420" w:lineRule="exact"/>
        <w:ind w:firstLine="0"/>
        <w:jc w:val="both"/>
        <w:sectPr>
          <w:type w:val="continuous"/>
          <w:pgSz w:w="11920" w:h="16820" w:orient="portrait"/>
          <w:pgMar w:top="1400" w:right="720" w:bottom="1440" w:left="1400" w:header="0" w:footer="0"/>
          <w:cols w:equalWidth="true" w:num="1"/>
          <w:headerReference w:type="default" r:id="R9d595055a1da4b31"/>
          <w:footerReference w:type="default" r:id="R4f6d6f60fc5a4c2b"/>
          <w:titlePg/>
        </w:sectPr>
      </w:pPr>
      <w:r>
        <w:rPr>
          <w:sz w:val="24"/>
          <w:rFonts w:hint="eastAsia" w:ascii="Arial" w:hAnsi="Arial" w:eastAsia="Arial"/>
          <w:color w:val="000000"/>
        </w:rPr>
        <w:t xml:space="preserve">Any other information used in the implementation of this MOU remain the property of </w:t>
      </w:r>
      <w:r>
        <w:rPr>
          <w:sz w:val="24"/>
          <w:rFonts w:hint="eastAsia" w:ascii="Arial" w:hAnsi="Arial" w:eastAsia="Arial"/>
          <w:color w:val="000000"/>
        </w:rPr>
        <w:t xml:space="preserve">the parties , that providers it thus can only be used after consent from the owner.</w:t>
      </w:r>
      <w:br w:type="page"/>
    </w:p>
    <w:p>
      <w:pPr>
        <w:spacing w:line="38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FUNDING AND PAYMENT</w:t>
      </w:r>
    </w:p>
    <w:p>
      <w:pPr>
        <w:spacing w:after="400" w:line="34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JAFU COMPANY is expected to pay for the services offered as per the invoice </w:t>
      </w:r>
      <w:r>
        <w:rPr>
          <w:sz w:val="22"/>
          <w:rFonts w:hint="eastAsia" w:ascii="Arial" w:hAnsi="Arial" w:eastAsia="Arial"/>
          <w:color w:val="000000"/>
        </w:rPr>
        <w:t xml:space="preserve">served.</w:t>
      </w:r>
    </w:p>
    <w:p>
      <w:pPr>
        <w:spacing w:line="380" w:lineRule="exact"/>
        <w:ind w:firstLine="0"/>
        <w:jc w:val="left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EFFECTIVE DATES AND AMMENDMENTS.</w:t>
      </w:r>
    </w:p>
    <w:p>
      <w:pPr>
        <w:spacing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The MOU only takes effect upon signing by both parties and shall remain effective </w:t>
      </w:r>
      <w:r>
        <w:rPr>
          <w:sz w:val="24"/>
          <w:rFonts w:hint="eastAsia" w:ascii="Arial" w:hAnsi="Arial" w:eastAsia="Arial"/>
          <w:color w:val="000000"/>
        </w:rPr>
        <w:t xml:space="preserve">untill completion of the asignment. The project timeframe agreed is a minimum of </w:t>
      </w:r>
      <w:r>
        <w:rPr>
          <w:sz w:val="24"/>
          <w:rFonts w:hint="eastAsia" w:ascii="Arial" w:hAnsi="Arial" w:eastAsia="Arial"/>
          <w:color w:val="000000"/>
        </w:rPr>
        <w:t xml:space="preserve">3Weeks and a Maximum of 5weeks as elaborated below.</w:t>
      </w:r>
    </w:p>
    <w:p>
      <w:pPr>
        <w:spacing w:line="380" w:lineRule="exact"/>
        <w:ind w:firstLine="38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·First two weeks- Design of the website.</w:t>
      </w:r>
    </w:p>
    <w:p>
      <w:pPr>
        <w:spacing w:line="360" w:lineRule="exact"/>
        <w:ind w:firstLine="38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· 3rd week- Testing of the website.</w:t>
      </w:r>
    </w:p>
    <w:p>
      <w:pPr>
        <w:spacing w:after="400" w:line="380" w:lineRule="exact"/>
        <w:ind w:firstLine="38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· 4th week-Deployment of the website.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DISPUTE RESOLUTION</w:t>
      </w:r>
    </w:p>
    <w:p>
      <w:pPr>
        <w:spacing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In the event that anydispute between the partner relating to this agreement,the </w:t>
      </w:r>
      <w:r>
        <w:rPr>
          <w:sz w:val="24"/>
          <w:rFonts w:hint="eastAsia" w:ascii="Arial" w:hAnsi="Arial" w:eastAsia="Arial"/>
          <w:color w:val="000000"/>
        </w:rPr>
        <w:t xml:space="preserve">partner shall first seek to resolve it through informed discussions.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In an event that the dispute can't be resolved informally within 7 consecutive days, it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will be negotiated between the parties through mediation if they agree on the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mediator.The cost of the mediator(s) will be shared equally amongst the parties.</w:t>
      </w:r>
    </w:p>
    <w:p>
      <w:pPr>
        <w:spacing w:after="400"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Neither party waver their legal right to adjudicate this agreement in a legal forum.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ENTREATY</w:t>
      </w:r>
    </w:p>
    <w:p>
      <w:pPr>
        <w:spacing w:after="400"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This agreement embodies the entire and complete understanding between the </w:t>
      </w:r>
      <w:r>
        <w:rPr>
          <w:sz w:val="24"/>
          <w:rFonts w:hint="eastAsia" w:ascii="Arial" w:hAnsi="Arial" w:eastAsia="Arial"/>
          <w:color w:val="000000"/>
        </w:rPr>
        <w:t xml:space="preserve">partners.</w:t>
      </w:r>
    </w:p>
    <w:p>
      <w:pPr>
        <w:spacing w:line="380" w:lineRule="exact"/>
        <w:ind w:firstLine="0"/>
        <w:jc w:val="left"/>
        <w:sectPr>
          <w:type w:val="continuous"/>
          <w:pgSz w:w="11900" w:h="16820" w:orient="portrait"/>
          <w:pgMar w:top="1420" w:right="1500" w:bottom="1440" w:left="1380" w:header="0" w:footer="0"/>
          <w:cols w:equalWidth="true" w:num="1"/>
        </w:sectPr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DREW MARKETING SOLUTIONS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NAME: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POSITION: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CONTACT: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EMAIL: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DATE:</w:t>
      </w:r>
    </w:p>
    <w:p>
      <w:pPr>
        <w:spacing w:line="1" w:lineRule="exact"/>
      </w:pPr>
      <w:r>
        <w:br w:type="column"/>
      </w:r>
    </w:p>
    <w:p>
      <w:pPr>
        <w:spacing w:line="260" w:lineRule="exact"/>
        <w:ind w:firstLine="0"/>
        <w:jc w:val="left"/>
        <w:sectPr>
          <w:type w:val="continuous"/>
          <w:pgSz w:w="11900" w:h="16820" w:orient="portrait"/>
          <w:pgMar w:top="1420" w:right="1500" w:bottom="1440" w:left="1380" w:header="0" w:footer="0"/>
          <w:cols w:equalWidth="false" w:num="2">
            <w:col w:w="1980" w:space="4500"/>
            <w:col w:w="2160" w:space="0"/>
          </w:cols>
          <w:headerReference w:type="default" r:id="R2f37a9e249c84546"/>
          <w:footerReference w:type="default" r:id="Radabcaeecc874431"/>
          <w:titlePg/>
        </w:sectPr>
      </w:pPr>
      <w:r>
        <w:rPr>
          <w:sz w:val="22"/>
          <w:rFonts w:hint="eastAsia" w:ascii="Arial" w:hAnsi="Arial" w:eastAsia="Arial"/>
          <w:color w:val="000000"/>
        </w:rPr>
        <w:t xml:space="preserve">SIGNATURE:</w:t>
      </w:r>
      <w:br w:type="page"/>
    </w:p>
    <w:p>
      <w:pPr>
        <w:spacing w:line="380" w:lineRule="exact"/>
        <w:ind w:firstLine="0"/>
        <w:jc w:val="both"/>
      </w:pPr>
      <w:r>
        <w:rPr>
          <w:u w:val="single"/>
          <w:sz w:val="24"/>
          <w:rFonts w:hint="eastAsia" w:ascii="Arial" w:hAnsi="Arial" w:eastAsia="Arial"/>
          <w:color w:val="000000"/>
        </w:rPr>
        <w:t xml:space="preserve">JAFU COMPANY LTD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NAME:</w:t>
      </w:r>
    </w:p>
    <w:p>
      <w:pPr>
        <w:spacing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POSITION:</w:t>
      </w:r>
    </w:p>
    <w:p>
      <w:pPr>
        <w:spacing w:line="38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CONTACT:</w:t>
      </w:r>
    </w:p>
    <w:p>
      <w:pPr>
        <w:spacing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EMAIL:</w:t>
      </w:r>
    </w:p>
    <w:p>
      <w:pPr>
        <w:spacing w:line="380" w:lineRule="exact"/>
        <w:ind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DATE:</w:t>
      </w:r>
    </w:p>
    <w:p>
      <w:pPr>
        <w:spacing w:line="1" w:lineRule="exact"/>
      </w:pPr>
      <w:r>
        <w:br w:type="column"/>
      </w:r>
    </w:p>
    <w:p>
      <w:pPr>
        <w:spacing w:before="420" w:line="260" w:lineRule="exact"/>
        <w:ind w:firstLine="0"/>
        <w:jc w:val="left"/>
        <w:sectPr>
          <w:type w:val="continuous"/>
          <w:pgSz w:w="11900" w:h="16820" w:orient="portrait"/>
          <w:pgMar w:top="1440" w:right="1800" w:bottom="1440" w:left="1380" w:header="0" w:footer="0"/>
          <w:cols w:equalWidth="false" w:num="2">
            <w:col w:w="3520" w:space="2960"/>
            <w:col w:w="2100" w:space="0"/>
          </w:cols>
          <w:headerReference w:type="default" r:id="R329f0bf1bebb480b"/>
          <w:footerReference w:type="default" r:id="R72bdeadcf01842ed"/>
          <w:titlePg/>
        </w:sectPr>
      </w:pPr>
      <w:r>
        <w:rPr>
          <w:sz w:val="22"/>
          <w:rFonts w:hint="eastAsia" w:ascii="Arial" w:hAnsi="Arial" w:eastAsia="Arial"/>
          <w:color w:val="000000"/>
        </w:rPr>
        <w:t xml:space="preserve">SIGNATURE:</w:t>
      </w:r>
    </w:p>
    <w:p>
      <w:pPr>
        <w:spacing w:line="1" w:lineRule="exact"/>
      </w:pPr>
    </w:p>
    <w:sectPr>
      <w:type w:val="continuous"/>
      <w:pgMar w:top="1440" w:right="1800" w:bottom="1440" w:left="1380" w:header="0" w:footer="0"/>
      <w:pgSz w:w="11900" w:h="16820" w:orient="portrait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footer3.xml><?xml version="1.0" encoding="utf-8"?>
<w:ftr xmlns:w="http://schemas.openxmlformats.org/wordprocessingml/2006/main">
  <w:p/>
</w:ftr>
</file>

<file path=word/footer4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header" Target="/word/header1.xml" Id="Rb8cd41b1ff204c09" /><Relationship Type="http://schemas.openxmlformats.org/officeDocument/2006/relationships/footer" Target="/word/footer1.xml" Id="R9a0783b01efe43f2" /><Relationship Type="http://schemas.openxmlformats.org/officeDocument/2006/relationships/header" Target="/word/header2.xml" Id="R9d595055a1da4b31" /><Relationship Type="http://schemas.openxmlformats.org/officeDocument/2006/relationships/footer" Target="/word/footer2.xml" Id="R4f6d6f60fc5a4c2b" /><Relationship Type="http://schemas.openxmlformats.org/officeDocument/2006/relationships/header" Target="/word/header3.xml" Id="R2f37a9e249c84546" /><Relationship Type="http://schemas.openxmlformats.org/officeDocument/2006/relationships/footer" Target="/word/footer3.xml" Id="Radabcaeecc874431" /><Relationship Type="http://schemas.openxmlformats.org/officeDocument/2006/relationships/header" Target="/word/header4.xml" Id="R329f0bf1bebb480b" /><Relationship Type="http://schemas.openxmlformats.org/officeDocument/2006/relationships/footer" Target="/word/footer4.xml" Id="R72bdeadcf01842ed" /></Relationships>
</file>