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7999746"/>
        <w:docPartObj>
          <w:docPartGallery w:val="Cover Pages"/>
          <w:docPartUnique/>
        </w:docPartObj>
      </w:sdtPr>
      <w:sdtContent>
        <w:p w:rsidR="00412C88" w:rsidRDefault="00412C88" w:rsidP="008B585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12C88">
            <w:sdt>
              <w:sdtPr>
                <w:rPr>
                  <w:color w:val="2F5496" w:themeColor="accent1" w:themeShade="BF"/>
                  <w:sz w:val="24"/>
                  <w:szCs w:val="24"/>
                </w:rPr>
                <w:alias w:val="Société"/>
                <w:id w:val="13406915"/>
                <w:placeholder>
                  <w:docPart w:val="F5D1ED2A872B40DEBB0550381790B15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12C88" w:rsidRDefault="00412C88">
                    <w:pPr>
                      <w:pStyle w:val="Sansinterligne"/>
                      <w:rPr>
                        <w:color w:val="2F5496" w:themeColor="accent1" w:themeShade="BF"/>
                        <w:sz w:val="24"/>
                      </w:rPr>
                    </w:pPr>
                    <w:r>
                      <w:rPr>
                        <w:color w:val="2F5496" w:themeColor="accent1" w:themeShade="BF"/>
                        <w:sz w:val="24"/>
                        <w:szCs w:val="24"/>
                      </w:rPr>
                      <w:t>TPI 2017</w:t>
                    </w:r>
                  </w:p>
                </w:tc>
              </w:sdtContent>
            </w:sdt>
          </w:tr>
          <w:tr w:rsidR="00412C88">
            <w:tc>
              <w:tcPr>
                <w:tcW w:w="7672" w:type="dxa"/>
              </w:tcPr>
              <w:sdt>
                <w:sdtPr>
                  <w:rPr>
                    <w:rFonts w:asciiTheme="majorHAnsi" w:eastAsiaTheme="majorEastAsia" w:hAnsiTheme="majorHAnsi" w:cstheme="majorBidi"/>
                    <w:color w:val="4472C4" w:themeColor="accent1"/>
                    <w:sz w:val="88"/>
                    <w:szCs w:val="88"/>
                  </w:rPr>
                  <w:alias w:val="Titre"/>
                  <w:id w:val="13406919"/>
                  <w:placeholder>
                    <w:docPart w:val="9E47AAEC1ADF420FB738E4FFD771F28A"/>
                  </w:placeholder>
                  <w:dataBinding w:prefixMappings="xmlns:ns0='http://schemas.openxmlformats.org/package/2006/metadata/core-properties' xmlns:ns1='http://purl.org/dc/elements/1.1/'" w:xpath="/ns0:coreProperties[1]/ns1:title[1]" w:storeItemID="{6C3C8BC8-F283-45AE-878A-BAB7291924A1}"/>
                  <w:text/>
                </w:sdtPr>
                <w:sdtContent>
                  <w:p w:rsidR="00412C88" w:rsidRDefault="00412C8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TripTracker</w:t>
                    </w:r>
                  </w:p>
                </w:sdtContent>
              </w:sdt>
            </w:tc>
          </w:tr>
          <w:tr w:rsidR="00412C88">
            <w:sdt>
              <w:sdtPr>
                <w:rPr>
                  <w:color w:val="2F5496" w:themeColor="accent1" w:themeShade="BF"/>
                  <w:sz w:val="24"/>
                  <w:szCs w:val="24"/>
                </w:rPr>
                <w:alias w:val="Sous-titre"/>
                <w:id w:val="13406923"/>
                <w:placeholder>
                  <w:docPart w:val="3DCE6C6892304A519B2790AFB2243A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12C88" w:rsidRDefault="00412C88">
                    <w:pPr>
                      <w:pStyle w:val="Sansinterligne"/>
                      <w:rPr>
                        <w:color w:val="2F5496" w:themeColor="accent1" w:themeShade="BF"/>
                        <w:sz w:val="24"/>
                      </w:rPr>
                    </w:pPr>
                    <w:r>
                      <w:rPr>
                        <w:color w:val="2F5496" w:themeColor="accent1" w:themeShade="BF"/>
                        <w:sz w:val="24"/>
                        <w:szCs w:val="24"/>
                      </w:rPr>
                      <w:t>Serena Sadek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12C88">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08A7201B5C2467FAD456EFEF398C7CE"/>
                  </w:placeholder>
                  <w:dataBinding w:prefixMappings="xmlns:ns0='http://schemas.openxmlformats.org/package/2006/metadata/core-properties' xmlns:ns1='http://purl.org/dc/elements/1.1/'" w:xpath="/ns0:coreProperties[1]/ns1:creator[1]" w:storeItemID="{6C3C8BC8-F283-45AE-878A-BAB7291924A1}"/>
                  <w:text/>
                </w:sdtPr>
                <w:sdtContent>
                  <w:p w:rsidR="00412C88" w:rsidRDefault="001D335E">
                    <w:pPr>
                      <w:pStyle w:val="Sansinterligne"/>
                      <w:rPr>
                        <w:color w:val="4472C4" w:themeColor="accent1"/>
                        <w:sz w:val="28"/>
                        <w:szCs w:val="28"/>
                      </w:rPr>
                    </w:pPr>
                    <w:r>
                      <w:rPr>
                        <w:color w:val="4472C4" w:themeColor="accent1"/>
                        <w:sz w:val="28"/>
                        <w:szCs w:val="28"/>
                      </w:rPr>
                      <w:t>Serena Sadek</w:t>
                    </w:r>
                  </w:p>
                </w:sdtContent>
              </w:sdt>
              <w:sdt>
                <w:sdtPr>
                  <w:rPr>
                    <w:color w:val="4472C4" w:themeColor="accent1"/>
                    <w:sz w:val="28"/>
                    <w:szCs w:val="28"/>
                  </w:rPr>
                  <w:alias w:val="Date"/>
                  <w:tag w:val="Date "/>
                  <w:id w:val="13406932"/>
                  <w:placeholder>
                    <w:docPart w:val="A4A83095FA934A4EBD5C39D06EACDFE2"/>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412C88" w:rsidRDefault="00412C88">
                    <w:pPr>
                      <w:pStyle w:val="Sansinterligne"/>
                      <w:rPr>
                        <w:color w:val="4472C4" w:themeColor="accent1"/>
                        <w:sz w:val="28"/>
                        <w:szCs w:val="28"/>
                      </w:rPr>
                    </w:pPr>
                    <w:r>
                      <w:rPr>
                        <w:color w:val="4472C4" w:themeColor="accent1"/>
                        <w:sz w:val="28"/>
                        <w:szCs w:val="28"/>
                        <w:lang w:val="fr-FR"/>
                      </w:rPr>
                      <w:t>[Date]</w:t>
                    </w:r>
                  </w:p>
                </w:sdtContent>
              </w:sdt>
              <w:p w:rsidR="00412C88" w:rsidRDefault="00412C88">
                <w:pPr>
                  <w:pStyle w:val="Sansinterligne"/>
                  <w:rPr>
                    <w:color w:val="4472C4" w:themeColor="accent1"/>
                  </w:rPr>
                </w:pPr>
              </w:p>
            </w:tc>
          </w:tr>
        </w:tbl>
        <w:p w:rsidR="00412C88" w:rsidRDefault="00412C88" w:rsidP="008B5850">
          <w:r>
            <w:br w:type="page"/>
          </w:r>
        </w:p>
      </w:sdtContent>
    </w:sdt>
    <w:p w:rsidR="00863877" w:rsidRDefault="00412C88" w:rsidP="008B5850">
      <w:pPr>
        <w:pStyle w:val="Titre1"/>
      </w:pPr>
      <w:r>
        <w:lastRenderedPageBreak/>
        <w:t>Introduction</w:t>
      </w:r>
    </w:p>
    <w:p w:rsidR="00412C88" w:rsidRDefault="00412C88" w:rsidP="008B5850">
      <w:r>
        <w:t>Cette documentation</w:t>
      </w:r>
      <w:r w:rsidR="00C52512">
        <w:t xml:space="preserve"> retrace les différentes étapes, de l’analyse préliminaire aux tests, du site web « TripTracker », réalisé dans le cadre d’un travail de fin d’étude. Cette application a pour but d’offrir un support ou l’utilisateur publier des articles concernant les étapes de ses voyages, tout en les situant sur une carte. Il permettrait à tout voyageur féru de technologie de garder une vue d’ensemble et d’organiser tous ses souvenirs. L’interface du site lui permettrait soit à l’utilisateur de naviguer à l’aide d’une carte, soit en sélectionnant un élément </w:t>
      </w:r>
      <w:r w:rsidR="00470914">
        <w:t>dans une liste.</w:t>
      </w:r>
    </w:p>
    <w:p w:rsidR="00470914" w:rsidRDefault="00470914" w:rsidP="008B5850">
      <w:r>
        <w:t xml:space="preserve">Personnellement, j’ai choisi ce sujet à la fois pour son aspect technique que pour son objectif. Je suis </w:t>
      </w:r>
      <w:r w:rsidRPr="008B5850">
        <w:t>quelqu’un qui aime beaucoup voyager et qui aime garder une trace écrite de mes aventures.</w:t>
      </w:r>
      <w:r>
        <w:t xml:space="preserve"> Malheureusement, les photos qu’on garde dans un smartphone et les notes deviennent vite désorganisées et il m’arrive souvent de ne plus retrouver certaines d’entre elles. Une application permettant de regrouper chaque étape avec ses commentaires, ses images et sa localisation, et regrouper toute ces étapes sous forme de « road trip » est, à vrai dire, tout ce dont j’aurais besoin.</w:t>
      </w:r>
    </w:p>
    <w:p w:rsidR="00C52512" w:rsidRDefault="008B5850" w:rsidP="008B5850">
      <w:r>
        <w:t xml:space="preserve">Ce projet représente donc pour moi un intérêt autant technique, pour ses technologies variées et sa construction atypique, </w:t>
      </w:r>
      <w:r>
        <w:tab/>
        <w:t xml:space="preserve">que personnel. </w:t>
      </w:r>
    </w:p>
    <w:p w:rsidR="00412C88" w:rsidRDefault="00412C88" w:rsidP="008B5850">
      <w:pPr>
        <w:pStyle w:val="Titre2"/>
      </w:pPr>
      <w:r>
        <w:t>Organisation</w:t>
      </w:r>
    </w:p>
    <w:p w:rsidR="008B5850" w:rsidRDefault="008B5850" w:rsidP="008B5850">
      <w:pPr>
        <w:jc w:val="left"/>
        <w:rPr>
          <w:rFonts w:ascii="Arial" w:hAnsi="Arial" w:cs="Arial"/>
          <w:color w:val="000000"/>
          <w:sz w:val="19"/>
          <w:szCs w:val="19"/>
          <w:shd w:val="clear" w:color="auto" w:fill="FFFFFF"/>
        </w:rPr>
      </w:pPr>
      <w:r>
        <w:t>Élève :</w:t>
      </w:r>
      <w:r>
        <w:tab/>
      </w:r>
      <w:r>
        <w:tab/>
      </w:r>
      <w:r>
        <w:tab/>
      </w:r>
      <w:r>
        <w:tab/>
      </w:r>
      <w:r>
        <w:tab/>
      </w:r>
      <w:r>
        <w:tab/>
      </w:r>
      <w:r>
        <w:tab/>
        <w:t>Maître d’apprentissage :</w:t>
      </w:r>
      <w:r>
        <w:br/>
        <w:t>Serena Sadek</w:t>
      </w:r>
      <w:r>
        <w:tab/>
      </w:r>
      <w:r>
        <w:tab/>
      </w:r>
      <w:r>
        <w:tab/>
      </w:r>
      <w:r>
        <w:tab/>
      </w:r>
      <w:r>
        <w:tab/>
      </w:r>
      <w:r>
        <w:tab/>
        <w:t>Sandrine Wever</w:t>
      </w:r>
      <w:r>
        <w:br/>
      </w:r>
      <w:hyperlink r:id="rId4" w:history="1">
        <w:r w:rsidRPr="007909EE">
          <w:rPr>
            <w:rStyle w:val="Lienhypertexte"/>
          </w:rPr>
          <w:t>serena.sdk@eduge.ch</w:t>
        </w:r>
      </w:hyperlink>
      <w:r>
        <w:tab/>
      </w:r>
      <w:r>
        <w:tab/>
      </w:r>
      <w:r>
        <w:tab/>
      </w:r>
      <w:r>
        <w:tab/>
      </w:r>
      <w:r>
        <w:tab/>
      </w:r>
      <w:hyperlink r:id="rId5" w:history="1">
        <w:r w:rsidRPr="007909EE">
          <w:rPr>
            <w:rStyle w:val="Lienhypertexte"/>
            <w:rFonts w:ascii="Arial" w:hAnsi="Arial" w:cs="Arial"/>
            <w:sz w:val="19"/>
            <w:szCs w:val="19"/>
            <w:shd w:val="clear" w:color="auto" w:fill="FFFFFF"/>
          </w:rPr>
          <w:t>sandrine.weber@edu.ge.ch</w:t>
        </w:r>
      </w:hyperlink>
    </w:p>
    <w:p w:rsidR="008B5850" w:rsidRDefault="008B5850" w:rsidP="008B5850">
      <w:pPr>
        <w:jc w:val="left"/>
        <w:rPr>
          <w:rFonts w:ascii="Arial" w:hAnsi="Arial" w:cs="Arial"/>
          <w:color w:val="000000"/>
          <w:sz w:val="19"/>
          <w:szCs w:val="19"/>
          <w:shd w:val="clear" w:color="auto" w:fill="FFFFFF"/>
        </w:rPr>
      </w:pPr>
      <w:r>
        <w:rPr>
          <w:rFonts w:ascii="Arial" w:hAnsi="Arial" w:cs="Arial"/>
          <w:color w:val="000000"/>
          <w:sz w:val="19"/>
          <w:szCs w:val="19"/>
          <w:shd w:val="clear" w:color="auto" w:fill="FFFFFF"/>
        </w:rPr>
        <w:t>Experts :</w:t>
      </w:r>
      <w:r>
        <w:rPr>
          <w:rFonts w:ascii="Arial" w:hAnsi="Arial" w:cs="Arial"/>
          <w:color w:val="000000"/>
          <w:sz w:val="19"/>
          <w:szCs w:val="19"/>
          <w:shd w:val="clear" w:color="auto" w:fill="FFFFFF"/>
        </w:rPr>
        <w:br/>
      </w:r>
      <w:r>
        <w:t xml:space="preserve">Sébastien </w:t>
      </w:r>
      <w:proofErr w:type="spellStart"/>
      <w:r>
        <w:t>Ducret</w:t>
      </w:r>
      <w:proofErr w:type="spellEnd"/>
      <w:r>
        <w:t xml:space="preserve"> </w:t>
      </w:r>
      <w:r>
        <w:tab/>
      </w:r>
      <w:r>
        <w:tab/>
      </w:r>
      <w:r>
        <w:tab/>
      </w:r>
      <w:r>
        <w:tab/>
      </w:r>
      <w:r>
        <w:tab/>
        <w:t>Karim Maillard</w:t>
      </w:r>
      <w:r>
        <w:br/>
      </w:r>
      <w:hyperlink r:id="rId6" w:history="1">
        <w:r w:rsidRPr="007909EE">
          <w:rPr>
            <w:rStyle w:val="Lienhypertexte"/>
          </w:rPr>
          <w:t>sebastien.ducret@bluewin.ch</w:t>
        </w:r>
      </w:hyperlink>
      <w:r>
        <w:t xml:space="preserve"> </w:t>
      </w:r>
      <w:r>
        <w:tab/>
      </w:r>
      <w:r>
        <w:tab/>
      </w:r>
      <w:r>
        <w:tab/>
      </w:r>
      <w:r>
        <w:tab/>
      </w:r>
      <w:hyperlink r:id="rId7" w:history="1">
        <w:r w:rsidRPr="007909EE">
          <w:rPr>
            <w:rStyle w:val="Lienhypertexte"/>
            <w:rFonts w:ascii="Arial" w:hAnsi="Arial" w:cs="Arial"/>
            <w:sz w:val="19"/>
            <w:szCs w:val="19"/>
            <w:shd w:val="clear" w:color="auto" w:fill="FFFFFF"/>
          </w:rPr>
          <w:t>allani.karim@bluewin.ch</w:t>
        </w:r>
      </w:hyperlink>
      <w:r>
        <w:rPr>
          <w:rFonts w:ascii="Arial" w:hAnsi="Arial" w:cs="Arial"/>
          <w:color w:val="000000"/>
          <w:sz w:val="19"/>
          <w:szCs w:val="19"/>
          <w:shd w:val="clear" w:color="auto" w:fill="FFFFFF"/>
        </w:rPr>
        <w:t xml:space="preserve"> </w:t>
      </w:r>
    </w:p>
    <w:p w:rsidR="008B5850" w:rsidRDefault="008B5850" w:rsidP="008B5850">
      <w:pPr>
        <w:rPr>
          <w:shd w:val="clear" w:color="auto" w:fill="FFFFFF"/>
        </w:rPr>
      </w:pPr>
      <w:r>
        <w:rPr>
          <w:shd w:val="clear" w:color="auto" w:fill="FFFFFF"/>
        </w:rPr>
        <w:t>Le travail s’effectuera sur 80 heures et sur dix jours. Il commencera le 6 Juin 2017 et se terminera le 19 du même mois. L’ensemble du travail devra être effectué dans ce laps de temps, à l’exception des prérequis demandés</w:t>
      </w:r>
      <w:r w:rsidR="004619D9">
        <w:rPr>
          <w:shd w:val="clear" w:color="auto" w:fill="FFFFFF"/>
        </w:rPr>
        <w:t>.</w:t>
      </w:r>
      <w:r>
        <w:rPr>
          <w:shd w:val="clear" w:color="auto" w:fill="FFFFFF"/>
        </w:rPr>
        <w:t xml:space="preserve"> L’organisation du travail devra correspondre le plus possible à la planification proposée dans le cahier des charges.</w:t>
      </w:r>
    </w:p>
    <w:p w:rsidR="004619D9" w:rsidRDefault="004619D9" w:rsidP="008B5850">
      <w:r>
        <w:rPr>
          <w:shd w:val="clear" w:color="auto" w:fill="FFFFFF"/>
        </w:rPr>
        <w:t>J’utiliserai pour réaliser ce projet l’ensemble des compétences que j’ai acquises durant ces trois dernières années d’études au CFPT. Pour ce projet, j’aurai l’usage de PHP, MySQL, JavaScript, JQuery, AJAX et Google Map API.</w:t>
      </w:r>
    </w:p>
    <w:p w:rsidR="00412C88" w:rsidRDefault="00412C88" w:rsidP="008B5850">
      <w:pPr>
        <w:pStyle w:val="Titre2"/>
      </w:pPr>
      <w:r>
        <w:t>Objectifs</w:t>
      </w:r>
    </w:p>
    <w:p w:rsidR="004619D9" w:rsidRDefault="004619D9" w:rsidP="004619D9">
      <w:r w:rsidRPr="004619D9">
        <w:t>Les objectifs de ce projet sont les suivants.</w:t>
      </w:r>
      <w:r>
        <w:t xml:space="preserve"> Il faut créer un site web dont l’accès est restreint aux utilisateurs connectés. </w:t>
      </w:r>
      <w:r w:rsidR="001D335E">
        <w:t>Une fois l’utilisateur connecté, ce dernier peut naviguer du global au détail de ses voyages, à la fois grâce à des indicateurs sur la carte, mais aussi grâce à une liste accessible en parallèle. De la même manière, l’utilisateur peut créer des trajets et étapes en leur attribuant une position.</w:t>
      </w:r>
    </w:p>
    <w:p w:rsidR="001D335E" w:rsidRDefault="001D335E" w:rsidP="004619D9">
      <w:r>
        <w:t>En parallèle de ce développement, un journal de bord doit être tenu. Il permet de retracer toute les étapes du travail en temps réel, durant ces deux semaines. Une documentation utilisateur et une documentation technique doivent également être rédigées dans ce laps de temps.</w:t>
      </w:r>
    </w:p>
    <w:p w:rsidR="001D335E" w:rsidRPr="004619D9" w:rsidRDefault="001D335E" w:rsidP="004619D9">
      <w:r>
        <w:t>Finalement, le travail devra être présenté aux experts dans le cadre d’une soutenance orale.</w:t>
      </w:r>
    </w:p>
    <w:p w:rsidR="00412C88" w:rsidRDefault="00412C88" w:rsidP="008B5850">
      <w:pPr>
        <w:pStyle w:val="Titre1"/>
      </w:pPr>
      <w:r>
        <w:lastRenderedPageBreak/>
        <w:t>Analyse</w:t>
      </w:r>
    </w:p>
    <w:p w:rsidR="00412C88" w:rsidRDefault="00E165ED" w:rsidP="008B5850">
      <w:pPr>
        <w:pStyle w:val="Titre2"/>
      </w:pPr>
      <w:r>
        <w:rPr>
          <w:noProof/>
        </w:rPr>
        <w:drawing>
          <wp:anchor distT="0" distB="0" distL="114300" distR="114300" simplePos="0" relativeHeight="251658240" behindDoc="0" locked="0" layoutInCell="1" allowOverlap="1">
            <wp:simplePos x="0" y="0"/>
            <wp:positionH relativeFrom="column">
              <wp:posOffset>4150360</wp:posOffset>
            </wp:positionH>
            <wp:positionV relativeFrom="paragraph">
              <wp:posOffset>216535</wp:posOffset>
            </wp:positionV>
            <wp:extent cx="1458595" cy="2108835"/>
            <wp:effectExtent l="0" t="0" r="8255" b="5715"/>
            <wp:wrapThrough wrapText="bothSides">
              <wp:wrapPolygon edited="0">
                <wp:start x="0" y="0"/>
                <wp:lineTo x="0" y="21463"/>
                <wp:lineTo x="21440" y="21463"/>
                <wp:lineTo x="2144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5741" t="19863" r="36563" b="6255"/>
                    <a:stretch/>
                  </pic:blipFill>
                  <pic:spPr bwMode="auto">
                    <a:xfrm>
                      <a:off x="0" y="0"/>
                      <a:ext cx="1458595" cy="2108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2C88">
        <w:t>Analyse concurrentielle</w:t>
      </w:r>
    </w:p>
    <w:p w:rsidR="00E165ED" w:rsidRPr="004556CF" w:rsidRDefault="006954F1" w:rsidP="004556CF">
      <w:r>
        <w:t>Dans cette analyse concurrentielle, je ne fais état que des sites spécialisés dans le même domaine que celui que je souhaite développer. Néanmoins, une grande partie de la concurrence se situe dans les réseaux sociaux, et particulièrement Facebook. Bien qu’ils ne reprennent pas exactement le même concept, il est toujours possible d’allier localisation, image et texte de différente manières. Ce genre de réseau sociaux sont, grâce à leur polyvalence et leur visibilité, ceux qui rassemblent le plus grand nombre d’utilisateurs. En revanche, le système de filtrages des informations n’offre ni à l’utilisateur ni à ses amis une réelle visibilité sur son voyage. Facebook être le plus gros conçurent des sites de voyages, mais aussi le moins fidèle.</w:t>
      </w:r>
    </w:p>
    <w:p w:rsidR="00412C88" w:rsidRDefault="004556CF" w:rsidP="004556CF">
      <w:pPr>
        <w:pStyle w:val="Titre3"/>
      </w:pPr>
      <w:proofErr w:type="spellStart"/>
      <w:r>
        <w:t>Travel</w:t>
      </w:r>
      <w:proofErr w:type="spellEnd"/>
      <w:r>
        <w:t xml:space="preserve"> Diaries</w:t>
      </w:r>
    </w:p>
    <w:p w:rsidR="004556CF" w:rsidRDefault="004556CF" w:rsidP="004556CF">
      <w:bookmarkStart w:id="0" w:name="_GoBack"/>
      <w:bookmarkEnd w:id="0"/>
    </w:p>
    <w:p w:rsidR="004556CF" w:rsidRDefault="004556CF" w:rsidP="004556CF">
      <w:pPr>
        <w:pStyle w:val="Titre3"/>
      </w:pPr>
      <w:proofErr w:type="spellStart"/>
      <w:r>
        <w:t>MyTripJournal</w:t>
      </w:r>
      <w:proofErr w:type="spellEnd"/>
    </w:p>
    <w:p w:rsidR="004556CF" w:rsidRDefault="004556CF" w:rsidP="004556CF"/>
    <w:p w:rsidR="004556CF" w:rsidRPr="004556CF" w:rsidRDefault="004556CF" w:rsidP="004556CF">
      <w:pPr>
        <w:pStyle w:val="Titre3"/>
      </w:pPr>
      <w:proofErr w:type="spellStart"/>
      <w:r>
        <w:t>Travel</w:t>
      </w:r>
      <w:proofErr w:type="spellEnd"/>
      <w:r>
        <w:t xml:space="preserve"> </w:t>
      </w:r>
      <w:proofErr w:type="spellStart"/>
      <w:r>
        <w:t>Pod</w:t>
      </w:r>
      <w:proofErr w:type="spellEnd"/>
    </w:p>
    <w:p w:rsidR="004556CF" w:rsidRPr="00412C88" w:rsidRDefault="004556CF" w:rsidP="004556CF"/>
    <w:p w:rsidR="00412C88" w:rsidRDefault="00412C88" w:rsidP="008B5850">
      <w:pPr>
        <w:pStyle w:val="Titre2"/>
      </w:pPr>
      <w:r>
        <w:t>Cahier des charges</w:t>
      </w:r>
    </w:p>
    <w:p w:rsidR="00412C88" w:rsidRDefault="00412C88" w:rsidP="008B5850">
      <w:pPr>
        <w:pStyle w:val="Titre3"/>
      </w:pPr>
      <w:r>
        <w:t>Définition de l’audience</w:t>
      </w:r>
    </w:p>
    <w:p w:rsidR="00412C88" w:rsidRDefault="00412C88" w:rsidP="008B5850"/>
    <w:p w:rsidR="00412C88" w:rsidRDefault="00412C88" w:rsidP="008B5850">
      <w:pPr>
        <w:pStyle w:val="Titre3"/>
      </w:pPr>
      <w:r>
        <w:t>Définition du contenu et des fonctionnalités</w:t>
      </w:r>
    </w:p>
    <w:p w:rsidR="00412C88" w:rsidRDefault="00412C88" w:rsidP="008B5850"/>
    <w:p w:rsidR="00412C88" w:rsidRDefault="00412C88" w:rsidP="008B5850">
      <w:pPr>
        <w:pStyle w:val="Titre3"/>
      </w:pPr>
      <w:r>
        <w:t>Maquette</w:t>
      </w:r>
    </w:p>
    <w:p w:rsidR="00412C88" w:rsidRDefault="00412C88" w:rsidP="008B5850"/>
    <w:p w:rsidR="00412C88" w:rsidRPr="00412C88" w:rsidRDefault="00412C88" w:rsidP="008B5850"/>
    <w:p w:rsidR="00412C88" w:rsidRPr="00412C88" w:rsidRDefault="00412C88" w:rsidP="008B5850">
      <w:pPr>
        <w:pStyle w:val="Titre2"/>
      </w:pPr>
    </w:p>
    <w:sectPr w:rsidR="00412C88" w:rsidRPr="00412C88" w:rsidSect="00412C8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88"/>
    <w:rsid w:val="000820FF"/>
    <w:rsid w:val="001D335E"/>
    <w:rsid w:val="003D04FC"/>
    <w:rsid w:val="00412C88"/>
    <w:rsid w:val="004556CF"/>
    <w:rsid w:val="004619D9"/>
    <w:rsid w:val="00470914"/>
    <w:rsid w:val="006954F1"/>
    <w:rsid w:val="006B1071"/>
    <w:rsid w:val="007B2D5A"/>
    <w:rsid w:val="008B5850"/>
    <w:rsid w:val="008C36C1"/>
    <w:rsid w:val="00C52512"/>
    <w:rsid w:val="00E165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8EF1"/>
  <w15:chartTrackingRefBased/>
  <w15:docId w15:val="{D525205E-DF76-4BFC-B6E1-5B84D87D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5850"/>
    <w:pPr>
      <w:jc w:val="both"/>
    </w:pPr>
  </w:style>
  <w:style w:type="paragraph" w:styleId="Titre1">
    <w:name w:val="heading 1"/>
    <w:basedOn w:val="Normal"/>
    <w:next w:val="Normal"/>
    <w:link w:val="Titre1Car"/>
    <w:uiPriority w:val="9"/>
    <w:qFormat/>
    <w:rsid w:val="00412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12C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12C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12C8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12C88"/>
    <w:rPr>
      <w:rFonts w:eastAsiaTheme="minorEastAsia"/>
      <w:lang w:eastAsia="fr-CH"/>
    </w:rPr>
  </w:style>
  <w:style w:type="character" w:customStyle="1" w:styleId="Titre1Car">
    <w:name w:val="Titre 1 Car"/>
    <w:basedOn w:val="Policepardfaut"/>
    <w:link w:val="Titre1"/>
    <w:uiPriority w:val="9"/>
    <w:rsid w:val="00412C8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12C8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12C88"/>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8B5850"/>
    <w:rPr>
      <w:color w:val="0563C1" w:themeColor="hyperlink"/>
      <w:u w:val="single"/>
    </w:rPr>
  </w:style>
  <w:style w:type="character" w:styleId="Mention">
    <w:name w:val="Mention"/>
    <w:basedOn w:val="Policepardfaut"/>
    <w:uiPriority w:val="99"/>
    <w:semiHidden/>
    <w:unhideWhenUsed/>
    <w:rsid w:val="008B5850"/>
    <w:rPr>
      <w:color w:val="2B579A"/>
      <w:shd w:val="clear" w:color="auto" w:fill="E6E6E6"/>
    </w:rPr>
  </w:style>
  <w:style w:type="paragraph" w:styleId="Sous-titre">
    <w:name w:val="Subtitle"/>
    <w:basedOn w:val="Normal"/>
    <w:next w:val="Normal"/>
    <w:link w:val="Sous-titreCar"/>
    <w:uiPriority w:val="11"/>
    <w:qFormat/>
    <w:rsid w:val="000820F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820F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allani.karim@bluewin.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bastien.ducret@bluewin.ch" TargetMode="External"/><Relationship Id="rId11" Type="http://schemas.openxmlformats.org/officeDocument/2006/relationships/theme" Target="theme/theme1.xml"/><Relationship Id="rId5" Type="http://schemas.openxmlformats.org/officeDocument/2006/relationships/hyperlink" Target="mailto:sandrine.weber@edu.ge.ch" TargetMode="External"/><Relationship Id="rId10" Type="http://schemas.openxmlformats.org/officeDocument/2006/relationships/glossaryDocument" Target="glossary/document.xml"/><Relationship Id="rId4" Type="http://schemas.openxmlformats.org/officeDocument/2006/relationships/hyperlink" Target="mailto:serena.sdk@eduge.ch" TargetMode="Externa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5D1ED2A872B40DEBB0550381790B157"/>
        <w:category>
          <w:name w:val="Général"/>
          <w:gallery w:val="placeholder"/>
        </w:category>
        <w:types>
          <w:type w:val="bbPlcHdr"/>
        </w:types>
        <w:behaviors>
          <w:behavior w:val="content"/>
        </w:behaviors>
        <w:guid w:val="{5B81A18B-21CB-40D8-8D85-90EEFFECB530}"/>
      </w:docPartPr>
      <w:docPartBody>
        <w:p w:rsidR="00000000" w:rsidRDefault="00AC3488" w:rsidP="00AC3488">
          <w:pPr>
            <w:pStyle w:val="F5D1ED2A872B40DEBB0550381790B157"/>
          </w:pPr>
          <w:r>
            <w:rPr>
              <w:color w:val="2F5496" w:themeColor="accent1" w:themeShade="BF"/>
              <w:sz w:val="24"/>
              <w:szCs w:val="24"/>
              <w:lang w:val="fr-FR"/>
            </w:rPr>
            <w:t>[Nom de la société]</w:t>
          </w:r>
        </w:p>
      </w:docPartBody>
    </w:docPart>
    <w:docPart>
      <w:docPartPr>
        <w:name w:val="9E47AAEC1ADF420FB738E4FFD771F28A"/>
        <w:category>
          <w:name w:val="Général"/>
          <w:gallery w:val="placeholder"/>
        </w:category>
        <w:types>
          <w:type w:val="bbPlcHdr"/>
        </w:types>
        <w:behaviors>
          <w:behavior w:val="content"/>
        </w:behaviors>
        <w:guid w:val="{A38512D0-360D-4723-BD17-4A4F62321F20}"/>
      </w:docPartPr>
      <w:docPartBody>
        <w:p w:rsidR="00000000" w:rsidRDefault="00AC3488" w:rsidP="00AC3488">
          <w:pPr>
            <w:pStyle w:val="9E47AAEC1ADF420FB738E4FFD771F28A"/>
          </w:pPr>
          <w:r>
            <w:rPr>
              <w:rFonts w:asciiTheme="majorHAnsi" w:eastAsiaTheme="majorEastAsia" w:hAnsiTheme="majorHAnsi" w:cstheme="majorBidi"/>
              <w:color w:val="4472C4" w:themeColor="accent1"/>
              <w:sz w:val="88"/>
              <w:szCs w:val="88"/>
              <w:lang w:val="fr-FR"/>
            </w:rPr>
            <w:t>[Titre du document]</w:t>
          </w:r>
        </w:p>
      </w:docPartBody>
    </w:docPart>
    <w:docPart>
      <w:docPartPr>
        <w:name w:val="3DCE6C6892304A519B2790AFB2243A32"/>
        <w:category>
          <w:name w:val="Général"/>
          <w:gallery w:val="placeholder"/>
        </w:category>
        <w:types>
          <w:type w:val="bbPlcHdr"/>
        </w:types>
        <w:behaviors>
          <w:behavior w:val="content"/>
        </w:behaviors>
        <w:guid w:val="{D0363E92-8EE5-4736-BD24-9ED31B0B0D5B}"/>
      </w:docPartPr>
      <w:docPartBody>
        <w:p w:rsidR="00000000" w:rsidRDefault="00AC3488" w:rsidP="00AC3488">
          <w:pPr>
            <w:pStyle w:val="3DCE6C6892304A519B2790AFB2243A32"/>
          </w:pPr>
          <w:r>
            <w:rPr>
              <w:color w:val="2F5496" w:themeColor="accent1" w:themeShade="BF"/>
              <w:sz w:val="24"/>
              <w:szCs w:val="24"/>
              <w:lang w:val="fr-FR"/>
            </w:rPr>
            <w:t>[Sous-titre du document]</w:t>
          </w:r>
        </w:p>
      </w:docPartBody>
    </w:docPart>
    <w:docPart>
      <w:docPartPr>
        <w:name w:val="D08A7201B5C2467FAD456EFEF398C7CE"/>
        <w:category>
          <w:name w:val="Général"/>
          <w:gallery w:val="placeholder"/>
        </w:category>
        <w:types>
          <w:type w:val="bbPlcHdr"/>
        </w:types>
        <w:behaviors>
          <w:behavior w:val="content"/>
        </w:behaviors>
        <w:guid w:val="{9F7D0733-3E32-4C92-80D1-FA927C349CB7}"/>
      </w:docPartPr>
      <w:docPartBody>
        <w:p w:rsidR="00000000" w:rsidRDefault="00AC3488" w:rsidP="00AC3488">
          <w:pPr>
            <w:pStyle w:val="D08A7201B5C2467FAD456EFEF398C7CE"/>
          </w:pPr>
          <w:r>
            <w:rPr>
              <w:color w:val="4472C4" w:themeColor="accent1"/>
              <w:sz w:val="28"/>
              <w:szCs w:val="28"/>
              <w:lang w:val="fr-FR"/>
            </w:rPr>
            <w:t>[Nom de l’auteur]</w:t>
          </w:r>
        </w:p>
      </w:docPartBody>
    </w:docPart>
    <w:docPart>
      <w:docPartPr>
        <w:name w:val="A4A83095FA934A4EBD5C39D06EACDFE2"/>
        <w:category>
          <w:name w:val="Général"/>
          <w:gallery w:val="placeholder"/>
        </w:category>
        <w:types>
          <w:type w:val="bbPlcHdr"/>
        </w:types>
        <w:behaviors>
          <w:behavior w:val="content"/>
        </w:behaviors>
        <w:guid w:val="{975F8E95-DC10-4249-8E34-53FA74F68D74}"/>
      </w:docPartPr>
      <w:docPartBody>
        <w:p w:rsidR="00000000" w:rsidRDefault="00AC3488" w:rsidP="00AC3488">
          <w:pPr>
            <w:pStyle w:val="A4A83095FA934A4EBD5C39D06EACDFE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88"/>
    <w:rsid w:val="00337D00"/>
    <w:rsid w:val="00AC34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5D1ED2A872B40DEBB0550381790B157">
    <w:name w:val="F5D1ED2A872B40DEBB0550381790B157"/>
    <w:rsid w:val="00AC3488"/>
  </w:style>
  <w:style w:type="paragraph" w:customStyle="1" w:styleId="9E47AAEC1ADF420FB738E4FFD771F28A">
    <w:name w:val="9E47AAEC1ADF420FB738E4FFD771F28A"/>
    <w:rsid w:val="00AC3488"/>
  </w:style>
  <w:style w:type="paragraph" w:customStyle="1" w:styleId="3DCE6C6892304A519B2790AFB2243A32">
    <w:name w:val="3DCE6C6892304A519B2790AFB2243A32"/>
    <w:rsid w:val="00AC3488"/>
  </w:style>
  <w:style w:type="paragraph" w:customStyle="1" w:styleId="D08A7201B5C2467FAD456EFEF398C7CE">
    <w:name w:val="D08A7201B5C2467FAD456EFEF398C7CE"/>
    <w:rsid w:val="00AC3488"/>
  </w:style>
  <w:style w:type="paragraph" w:customStyle="1" w:styleId="A4A83095FA934A4EBD5C39D06EACDFE2">
    <w:name w:val="A4A83095FA934A4EBD5C39D06EACDFE2"/>
    <w:rsid w:val="00AC3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633</Words>
  <Characters>3482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TripTracker</vt:lpstr>
    </vt:vector>
  </TitlesOfParts>
  <Company>TPI 2017</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TripTracker</dc:title>
  <dc:subject>Serena Sadek</dc:subject>
  <dc:creator>Serena Sadek</dc:creator>
  <cp:keywords/>
  <dc:description/>
  <cp:lastModifiedBy>Serena Sadek</cp:lastModifiedBy>
  <cp:revision>3</cp:revision>
  <dcterms:created xsi:type="dcterms:W3CDTF">2017-06-05T11:42:00Z</dcterms:created>
  <dcterms:modified xsi:type="dcterms:W3CDTF">2017-06-05T13:21:00Z</dcterms:modified>
</cp:coreProperties>
</file>