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87999746"/>
        <w:docPartObj>
          <w:docPartGallery w:val="Cover Pages"/>
          <w:docPartUnique/>
        </w:docPartObj>
      </w:sdtPr>
      <w:sdtEndPr/>
      <w:sdtContent>
        <w:p w:rsidR="00212298" w:rsidRDefault="00212298" w:rsidP="002122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212298" w:rsidTr="00C0594A">
            <w:sdt>
              <w:sdtPr>
                <w:rPr>
                  <w:rFonts w:ascii="Times New Roman" w:hAnsi="Times New Roman" w:cs="Times New Roman"/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2298" w:rsidRDefault="00D47A19" w:rsidP="00C0594A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365F91" w:themeColor="accent1" w:themeShade="BF"/>
                        <w:sz w:val="24"/>
                        <w:szCs w:val="24"/>
                      </w:rPr>
                      <w:t xml:space="preserve"> Serena Sadek | TPI 2017</w:t>
                    </w:r>
                  </w:p>
                </w:tc>
              </w:sdtContent>
            </w:sdt>
          </w:tr>
          <w:tr w:rsidR="00212298" w:rsidTr="00C0594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2298" w:rsidRDefault="00D47A19" w:rsidP="00D47A1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Documentation Utilisateur</w:t>
                    </w:r>
                  </w:p>
                </w:sdtContent>
              </w:sdt>
            </w:tc>
          </w:tr>
          <w:tr w:rsidR="00212298" w:rsidTr="00C0594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2298" w:rsidRDefault="00D47A19" w:rsidP="00111890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  <w:r>
                  <w:rPr>
                    <w:color w:val="365F91" w:themeColor="accent1" w:themeShade="BF"/>
                    <w:sz w:val="24"/>
                  </w:rPr>
                  <w:t>TripTracker</w:t>
                </w:r>
              </w:p>
            </w:tc>
          </w:tr>
        </w:tbl>
        <w:p w:rsidR="00212298" w:rsidRDefault="00212298" w:rsidP="0021229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303925980"/>
        <w:docPartObj>
          <w:docPartGallery w:val="Table of Contents"/>
          <w:docPartUnique/>
        </w:docPartObj>
      </w:sdtPr>
      <w:sdtEndPr/>
      <w:sdtContent>
        <w:p w:rsidR="00212298" w:rsidRDefault="00212298" w:rsidP="0021229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3204" w:history="1">
            <w:r w:rsidRPr="00A15EDB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5" w:history="1">
            <w:r w:rsidR="00212298" w:rsidRPr="00A15EDB">
              <w:rPr>
                <w:rStyle w:val="Lienhypertexte"/>
                <w:noProof/>
              </w:rPr>
              <w:t>2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Installation d’EasyPhp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_Toc485373205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6" w:history="1">
            <w:r w:rsidR="00212298" w:rsidRPr="00A15EDB">
              <w:rPr>
                <w:rStyle w:val="Lienhypertexte"/>
                <w:noProof/>
              </w:rPr>
              <w:t>3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Installation de la base de donnée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_Toc485373206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7" w:history="1">
            <w:r w:rsidR="00212298" w:rsidRPr="00A15EDB">
              <w:rPr>
                <w:rStyle w:val="Lienhypertexte"/>
                <w:noProof/>
              </w:rPr>
              <w:t>4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Accéder au site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_Toc485373207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8" w:history="1">
            <w:r w:rsidR="00212298" w:rsidRPr="00A15EDB">
              <w:rPr>
                <w:rStyle w:val="Lienhypertexte"/>
                <w:noProof/>
              </w:rPr>
              <w:t>5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Utilisation du site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_Toc485373208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9" w:history="1">
            <w:r w:rsidR="00212298" w:rsidRPr="00A15EDB">
              <w:rPr>
                <w:rStyle w:val="Lienhypertexte"/>
                <w:noProof/>
              </w:rPr>
              <w:t>5.1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Inscriptions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_Toc485373209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0" w:history="1">
            <w:r w:rsidR="00212298" w:rsidRPr="00A15EDB">
              <w:rPr>
                <w:rStyle w:val="Lienhypertexte"/>
                <w:noProof/>
              </w:rPr>
              <w:t>5.2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Connexion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_Toc485373210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1" w:history="1">
            <w:r w:rsidR="00212298" w:rsidRPr="00A15EDB">
              <w:rPr>
                <w:rStyle w:val="Lienhypertexte"/>
                <w:noProof/>
              </w:rPr>
              <w:t>5.3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Déconnexion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_Toc485373211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2" w:history="1">
            <w:r w:rsidR="00212298" w:rsidRPr="00A15EDB">
              <w:rPr>
                <w:rStyle w:val="Lienhypertexte"/>
                <w:noProof/>
              </w:rPr>
              <w:t>5.4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Ajouter un voyage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_Toc485373212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3" w:history="1">
            <w:r w:rsidR="00212298" w:rsidRPr="00A15EDB">
              <w:rPr>
                <w:rStyle w:val="Lienhypertexte"/>
                <w:noProof/>
              </w:rPr>
              <w:t>5.5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Visualiser ses voyages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_Toc485373213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4" w:history="1">
            <w:r w:rsidR="00212298" w:rsidRPr="00A15EDB">
              <w:rPr>
                <w:rStyle w:val="Lienhypertexte"/>
                <w:noProof/>
              </w:rPr>
              <w:t>5.6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Modifier un voyage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_Toc485373214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5" w:history="1">
            <w:r w:rsidR="00212298" w:rsidRPr="00A15EDB">
              <w:rPr>
                <w:rStyle w:val="Lienhypertexte"/>
                <w:noProof/>
              </w:rPr>
              <w:t>5.7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Supprimer un voyage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_Toc485373215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939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6" w:history="1">
            <w:r w:rsidR="00212298" w:rsidRPr="00A15EDB">
              <w:rPr>
                <w:rStyle w:val="Lienhypertexte"/>
                <w:noProof/>
              </w:rPr>
              <w:t>6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Conclusion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_Toc485373216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12298" w:rsidP="00212298">
          <w:r>
            <w:rPr>
              <w:b/>
              <w:bCs/>
              <w:lang w:val="fr-FR"/>
            </w:rPr>
            <w:fldChar w:fldCharType="end"/>
          </w:r>
        </w:p>
      </w:sdtContent>
    </w:sdt>
    <w:p w:rsidR="00212298" w:rsidRDefault="00212298" w:rsidP="00212298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12298" w:rsidRDefault="00212298" w:rsidP="00212298">
      <w:pPr>
        <w:pStyle w:val="Titre1"/>
      </w:pPr>
      <w:bookmarkStart w:id="0" w:name="_Toc485373204"/>
      <w:r>
        <w:lastRenderedPageBreak/>
        <w:t>Introduction</w:t>
      </w:r>
      <w:bookmarkEnd w:id="0"/>
    </w:p>
    <w:p w:rsidR="00651D15" w:rsidRDefault="00212298" w:rsidP="00651D15">
      <w:r>
        <w:t>Ce document a pour but de décrire l’utilisation du site web TripTracker. Il est destiné à un utilisateur ayant entre sa main le dossier du projet sans rien pour le faire tourner. Cette documentation a également pour but de lui permettre de mettre en place le site et ses différentes infrastructures, de manière à pouvoir l’utiliser.</w:t>
      </w:r>
    </w:p>
    <w:p w:rsidR="00651D15" w:rsidRPr="00651D15" w:rsidRDefault="00212298" w:rsidP="00651D15">
      <w:pPr>
        <w:pStyle w:val="Titre1"/>
      </w:pPr>
      <w:bookmarkStart w:id="1" w:name="_Toc485373205"/>
      <w:r>
        <w:t>Installation d’EasyPhp</w:t>
      </w:r>
      <w:bookmarkEnd w:id="1"/>
    </w:p>
    <w:p w:rsidR="00651D15" w:rsidRDefault="00651D15" w:rsidP="00651D15">
      <w:r>
        <w:t>EasyPhp est un logiciel fonctionnant sous  Windows,  des versions les plus récentes à Windows XP. Deux versions d’EasyPhp sont fournies : la première n’est compatible qu’avec Windows 7, 8 et 10, alors que la version lite éteint sa compatibilité jusqu’à Windows XP.</w:t>
      </w:r>
    </w:p>
    <w:p w:rsidR="00D47A19" w:rsidRPr="00D47A19" w:rsidRDefault="00D47A19" w:rsidP="00651D15">
      <w:pPr>
        <w:rPr>
          <w:color w:val="C00000"/>
        </w:rPr>
      </w:pPr>
      <w:r w:rsidRPr="00D47A19">
        <w:rPr>
          <w:color w:val="C00000"/>
        </w:rPr>
        <w:t xml:space="preserve">Important : la version de la base de données fournie n’est pas compatible avec EasyPhp 17. </w:t>
      </w:r>
    </w:p>
    <w:p w:rsidR="00651D15" w:rsidRDefault="00651D15" w:rsidP="00651D15">
      <w:r>
        <w:t>Lancez-donc la première version :</w:t>
      </w:r>
    </w:p>
    <w:p w:rsidR="00651D15" w:rsidRDefault="00651D15" w:rsidP="00651D15">
      <w:bookmarkStart w:id="2" w:name="_GoBack"/>
      <w:r>
        <w:rPr>
          <w:noProof/>
          <w:lang w:eastAsia="fr-CH"/>
        </w:rPr>
        <w:drawing>
          <wp:inline distT="0" distB="0" distL="0" distR="0">
            <wp:extent cx="2992580" cy="3325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h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83" cy="3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51D15" w:rsidRDefault="00651D15" w:rsidP="00651D15">
      <w:r>
        <w:t>Ou la version lite :</w:t>
      </w:r>
    </w:p>
    <w:p w:rsidR="00651D15" w:rsidRDefault="00651D15" w:rsidP="00651D15">
      <w:r>
        <w:rPr>
          <w:noProof/>
          <w:lang w:eastAsia="fr-CH"/>
        </w:rPr>
        <w:drawing>
          <wp:inline distT="0" distB="0" distL="0" distR="0" wp14:anchorId="2238EC60" wp14:editId="7CD0D1AC">
            <wp:extent cx="3217772" cy="368135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h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89" cy="3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15" w:rsidRDefault="00651D15" w:rsidP="00651D15">
      <w:r>
        <w:t>Selon le système d’exploitation que vous utilisez.</w:t>
      </w:r>
    </w:p>
    <w:p w:rsidR="0061544E" w:rsidRDefault="0061544E" w:rsidP="00651D15">
      <w:r>
        <w:t>La fenêtre suivante pourrait apparaitre. Si c’est le cas, cliquez sur « Exécuter »</w:t>
      </w:r>
    </w:p>
    <w:p w:rsidR="00651D15" w:rsidRDefault="0061544E" w:rsidP="0061544E">
      <w:r>
        <w:rPr>
          <w:noProof/>
          <w:lang w:eastAsia="fr-CH"/>
        </w:rPr>
        <w:drawing>
          <wp:inline distT="0" distB="0" distL="0" distR="0" wp14:anchorId="4C95CDD4" wp14:editId="2A0625CB">
            <wp:extent cx="3943350" cy="3124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E" w:rsidRDefault="0061544E" w:rsidP="00651D15">
      <w:r>
        <w:t>Choisissez la langue d’installation. Il est conseillé de choisir le français, dans la mesure où cette documentation décrit les composants avec leur dénomination française.</w:t>
      </w:r>
    </w:p>
    <w:p w:rsidR="0061544E" w:rsidRDefault="0061544E" w:rsidP="0061544E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5FE230D8" wp14:editId="4B0DE022">
            <wp:extent cx="2981325" cy="155257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E" w:rsidRDefault="0061544E" w:rsidP="0061544E">
      <w:r>
        <w:t>Choisissez ensuite le futur emplacement d’EasyPhp sur votre ordinateur.</w:t>
      </w:r>
    </w:p>
    <w:p w:rsidR="0061544E" w:rsidRPr="00651D15" w:rsidRDefault="0061544E" w:rsidP="0061544E">
      <w:r>
        <w:t>Lorsque vous arrivez à la confirmation d’installation, cliquez sur « installer ».</w:t>
      </w:r>
    </w:p>
    <w:p w:rsidR="00212298" w:rsidRDefault="00212298" w:rsidP="00212298">
      <w:pPr>
        <w:pStyle w:val="Titre1"/>
      </w:pPr>
      <w:bookmarkStart w:id="3" w:name="_Toc485373206"/>
      <w:r>
        <w:t>Installation de la base de donnée</w:t>
      </w:r>
      <w:bookmarkEnd w:id="3"/>
    </w:p>
    <w:p w:rsidR="00212298" w:rsidRDefault="00212298" w:rsidP="00212298"/>
    <w:p w:rsidR="00212298" w:rsidRDefault="00212298" w:rsidP="00212298">
      <w:pPr>
        <w:pStyle w:val="Titre1"/>
      </w:pPr>
      <w:bookmarkStart w:id="4" w:name="_Toc485373207"/>
      <w:r>
        <w:t>Accéder au site</w:t>
      </w:r>
      <w:bookmarkEnd w:id="4"/>
    </w:p>
    <w:p w:rsidR="008C4C5C" w:rsidRDefault="008C4C5C" w:rsidP="00212298">
      <w:r>
        <w:t xml:space="preserve">Commencez-par lancer </w:t>
      </w:r>
      <w:proofErr w:type="spellStart"/>
      <w:r>
        <w:t>easyPhp</w:t>
      </w:r>
      <w:proofErr w:type="spellEnd"/>
      <w:r>
        <w:t>. Ouvrez ensuite un navigateur web et rendez-vous à l’url :</w:t>
      </w:r>
    </w:p>
    <w:p w:rsidR="00212298" w:rsidRDefault="002939DD" w:rsidP="00212298">
      <w:hyperlink r:id="rId12" w:history="1">
        <w:r w:rsidR="008C4C5C" w:rsidRPr="009D32B5">
          <w:rPr>
            <w:rStyle w:val="Lienhypertexte"/>
          </w:rPr>
          <w:t>http://127.0.0.1</w:t>
        </w:r>
      </w:hyperlink>
      <w:r w:rsidR="008C4C5C">
        <w:t xml:space="preserve"> </w:t>
      </w:r>
    </w:p>
    <w:p w:rsidR="008C4C5C" w:rsidRDefault="008C4C5C" w:rsidP="00212298">
      <w:r>
        <w:t xml:space="preserve">Si tout se passe bien, vous arriverez sur une page comme celle-ci. Si une erreur apparait, vérifiez en </w:t>
      </w:r>
      <w:r w:rsidR="006F3A7E">
        <w:t>cliquant</w:t>
      </w:r>
      <w:r>
        <w:t xml:space="preserve"> sur l’</w:t>
      </w:r>
      <w:r w:rsidR="006F3A7E">
        <w:t>icône</w:t>
      </w:r>
      <w:r>
        <w:t xml:space="preserve"> d’</w:t>
      </w:r>
      <w:r w:rsidR="006F3A7E">
        <w:t>EasyPhp</w:t>
      </w:r>
      <w:r>
        <w:t xml:space="preserve"> qu’il a bien </w:t>
      </w:r>
      <w:r w:rsidR="006F3A7E">
        <w:t>démarré</w:t>
      </w:r>
      <w:r>
        <w:t xml:space="preserve">. Si c’est le cas, </w:t>
      </w:r>
      <w:r w:rsidR="006F3A7E">
        <w:t>l’erreur peut venir de l’anti-virus ou du Parre feu. Rendez-vous dans les paramètres pour mettre en place une exception pour le cas d’EasyPhp. Si l’erreur persiste encore, le support officiel d’EasyPhp se trouve ici :</w:t>
      </w:r>
    </w:p>
    <w:p w:rsidR="006F3A7E" w:rsidRDefault="002939DD" w:rsidP="00212298">
      <w:hyperlink r:id="rId13" w:history="1">
        <w:r w:rsidR="006F3A7E" w:rsidRPr="009D32B5">
          <w:rPr>
            <w:rStyle w:val="Lienhypertexte"/>
          </w:rPr>
          <w:t>http://www.easyphp.org/support.php</w:t>
        </w:r>
      </w:hyperlink>
      <w:r w:rsidR="006F3A7E">
        <w:t xml:space="preserve"> </w:t>
      </w:r>
    </w:p>
    <w:p w:rsidR="00212298" w:rsidRDefault="00212298" w:rsidP="00212298">
      <w:pPr>
        <w:pStyle w:val="Titre1"/>
      </w:pPr>
      <w:bookmarkStart w:id="5" w:name="_Toc485373208"/>
      <w:r>
        <w:t>Utilisation du site</w:t>
      </w:r>
      <w:bookmarkEnd w:id="5"/>
    </w:p>
    <w:p w:rsidR="00212298" w:rsidRDefault="00212298" w:rsidP="00212298">
      <w:pPr>
        <w:pStyle w:val="Titre2"/>
      </w:pPr>
      <w:bookmarkStart w:id="6" w:name="_Toc485373209"/>
      <w:r>
        <w:t>Inscriptions</w:t>
      </w:r>
      <w:bookmarkEnd w:id="6"/>
    </w:p>
    <w:p w:rsidR="00212298" w:rsidRDefault="0061544E" w:rsidP="00212298">
      <w:r>
        <w:t>Lors vous cliquez sur «Inscrivez-vous » (figure x) ou « Inscription » (figure x), une fenêtre s’ouvre sur la page web</w:t>
      </w:r>
      <w:r w:rsidR="008C4C5C">
        <w:t xml:space="preserve"> (figure x)</w:t>
      </w:r>
      <w:r>
        <w:t xml:space="preserve">. </w:t>
      </w:r>
    </w:p>
    <w:p w:rsidR="008C4C5C" w:rsidRDefault="008C4C5C" w:rsidP="00212298">
      <w:r>
        <w:rPr>
          <w:noProof/>
          <w:lang w:eastAsia="fr-CH"/>
        </w:rPr>
        <w:lastRenderedPageBreak/>
        <w:drawing>
          <wp:inline distT="0" distB="0" distL="0" distR="0" wp14:anchorId="7D5BE71E" wp14:editId="49BE5353">
            <wp:extent cx="2943636" cy="4096322"/>
            <wp:effectExtent l="19050" t="19050" r="28575" b="190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Main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8C44F12" wp14:editId="5E1A3928">
            <wp:extent cx="2333951" cy="847843"/>
            <wp:effectExtent l="19050" t="19050" r="28575" b="285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NavB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47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3301340" cy="3562597"/>
            <wp:effectExtent l="19050" t="19050" r="13970" b="1905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aleInscrip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916" r="2534" b="2237"/>
                    <a:stretch/>
                  </pic:blipFill>
                  <pic:spPr bwMode="auto">
                    <a:xfrm>
                      <a:off x="0" y="0"/>
                      <a:ext cx="3308284" cy="35700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890" w:rsidRDefault="00111890" w:rsidP="00212298">
      <w:r>
        <w:t>Entrez un nom d’utilisateur, votre mot de passe ainsi que sa confirmation. L’inscription ne sera pas possible si l’utilisateur existe déjà.</w:t>
      </w:r>
    </w:p>
    <w:p w:rsidR="00111890" w:rsidRDefault="00111890" w:rsidP="00212298">
      <w:r>
        <w:t>Lorsque l’utilisateur est inscrit, il va être automatiquement connecté. Et redirigé vers sa carte.</w:t>
      </w:r>
    </w:p>
    <w:p w:rsidR="008C4C5C" w:rsidRDefault="008C4C5C" w:rsidP="00212298"/>
    <w:p w:rsidR="00212298" w:rsidRDefault="00212298" w:rsidP="00212298">
      <w:pPr>
        <w:pStyle w:val="Titre2"/>
      </w:pPr>
      <w:bookmarkStart w:id="7" w:name="_Toc485373210"/>
      <w:r>
        <w:lastRenderedPageBreak/>
        <w:t>Connexion</w:t>
      </w:r>
      <w:bookmarkEnd w:id="7"/>
    </w:p>
    <w:p w:rsidR="00212298" w:rsidRDefault="00212298" w:rsidP="00212298"/>
    <w:p w:rsidR="00212298" w:rsidRDefault="00212298" w:rsidP="00212298">
      <w:pPr>
        <w:pStyle w:val="Titre2"/>
      </w:pPr>
      <w:bookmarkStart w:id="8" w:name="_Toc485373211"/>
      <w:r>
        <w:t>Déconnexion</w:t>
      </w:r>
      <w:bookmarkEnd w:id="8"/>
    </w:p>
    <w:p w:rsidR="00212298" w:rsidRDefault="00212298" w:rsidP="00212298"/>
    <w:p w:rsidR="00212298" w:rsidRDefault="00212298" w:rsidP="00212298">
      <w:pPr>
        <w:pStyle w:val="Titre2"/>
      </w:pPr>
      <w:bookmarkStart w:id="9" w:name="_Toc485373212"/>
      <w:r>
        <w:t>Ajouter un voyage</w:t>
      </w:r>
      <w:bookmarkEnd w:id="9"/>
    </w:p>
    <w:p w:rsidR="00212298" w:rsidRDefault="00212298" w:rsidP="00212298"/>
    <w:p w:rsidR="00212298" w:rsidRDefault="00212298" w:rsidP="00212298">
      <w:pPr>
        <w:pStyle w:val="Titre2"/>
      </w:pPr>
      <w:bookmarkStart w:id="10" w:name="_Toc485373213"/>
      <w:r>
        <w:t>Visualiser ses voyages</w:t>
      </w:r>
      <w:bookmarkEnd w:id="10"/>
    </w:p>
    <w:p w:rsidR="00212298" w:rsidRDefault="00212298" w:rsidP="00212298"/>
    <w:p w:rsidR="00212298" w:rsidRDefault="00212298" w:rsidP="00212298">
      <w:pPr>
        <w:pStyle w:val="Titre2"/>
      </w:pPr>
      <w:bookmarkStart w:id="11" w:name="_Toc485373214"/>
      <w:r>
        <w:t>Modifier un voyage</w:t>
      </w:r>
      <w:bookmarkEnd w:id="11"/>
    </w:p>
    <w:p w:rsidR="00212298" w:rsidRDefault="00212298" w:rsidP="00212298"/>
    <w:p w:rsidR="00212298" w:rsidRDefault="00212298" w:rsidP="00212298">
      <w:pPr>
        <w:pStyle w:val="Titre2"/>
      </w:pPr>
      <w:bookmarkStart w:id="12" w:name="_Toc485373215"/>
      <w:r>
        <w:t>Supprimer un voyage</w:t>
      </w:r>
      <w:bookmarkEnd w:id="12"/>
    </w:p>
    <w:p w:rsidR="00212298" w:rsidRDefault="00212298" w:rsidP="00212298"/>
    <w:p w:rsidR="00212298" w:rsidRPr="00212298" w:rsidRDefault="00212298" w:rsidP="00212298">
      <w:pPr>
        <w:pStyle w:val="Titre1"/>
      </w:pPr>
      <w:bookmarkStart w:id="13" w:name="_Toc485373216"/>
      <w:r>
        <w:t>Conclusion</w:t>
      </w:r>
      <w:bookmarkEnd w:id="13"/>
    </w:p>
    <w:p w:rsidR="00212298" w:rsidRPr="00212298" w:rsidRDefault="00212298" w:rsidP="00212298"/>
    <w:sectPr w:rsidR="00212298" w:rsidRPr="00212298" w:rsidSect="00412C8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DD" w:rsidRDefault="002939DD">
      <w:pPr>
        <w:spacing w:after="0" w:line="240" w:lineRule="auto"/>
      </w:pPr>
      <w:r>
        <w:separator/>
      </w:r>
    </w:p>
  </w:endnote>
  <w:endnote w:type="continuationSeparator" w:id="0">
    <w:p w:rsidR="002939DD" w:rsidRDefault="0029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18051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A1346" w:rsidRDefault="009E6EC6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A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A1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1346" w:rsidRDefault="002939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DD" w:rsidRDefault="002939DD">
      <w:pPr>
        <w:spacing w:after="0" w:line="240" w:lineRule="auto"/>
      </w:pPr>
      <w:r>
        <w:separator/>
      </w:r>
    </w:p>
  </w:footnote>
  <w:footnote w:type="continuationSeparator" w:id="0">
    <w:p w:rsidR="002939DD" w:rsidRDefault="00293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346" w:rsidRDefault="009E6EC6">
    <w:pPr>
      <w:pStyle w:val="En-tte"/>
    </w:pPr>
    <w:r>
      <w:t>SADEK Serena</w:t>
    </w:r>
    <w:r>
      <w:ptab w:relativeTo="margin" w:alignment="center" w:leader="none"/>
    </w:r>
    <w:r>
      <w:t>I-FA.P1A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D47A19">
      <w:rPr>
        <w:noProof/>
      </w:rPr>
      <w:t>18.06.2017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3FC"/>
    <w:multiLevelType w:val="hybridMultilevel"/>
    <w:tmpl w:val="F364E516"/>
    <w:lvl w:ilvl="0" w:tplc="4EF4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0AA7"/>
    <w:multiLevelType w:val="hybridMultilevel"/>
    <w:tmpl w:val="359AA130"/>
    <w:lvl w:ilvl="0" w:tplc="4EF4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E7F15"/>
    <w:multiLevelType w:val="multilevel"/>
    <w:tmpl w:val="CC62829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824ADA"/>
    <w:multiLevelType w:val="multilevel"/>
    <w:tmpl w:val="AB60FF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3EE7EA5"/>
    <w:multiLevelType w:val="hybridMultilevel"/>
    <w:tmpl w:val="C0424F30"/>
    <w:lvl w:ilvl="0" w:tplc="4EF451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40128F7"/>
    <w:multiLevelType w:val="hybridMultilevel"/>
    <w:tmpl w:val="81620A7C"/>
    <w:lvl w:ilvl="0" w:tplc="4EF451A8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92"/>
    <w:rsid w:val="00111890"/>
    <w:rsid w:val="00212298"/>
    <w:rsid w:val="00234B40"/>
    <w:rsid w:val="002939DD"/>
    <w:rsid w:val="00355D92"/>
    <w:rsid w:val="003E0008"/>
    <w:rsid w:val="00557866"/>
    <w:rsid w:val="0061544E"/>
    <w:rsid w:val="00651D15"/>
    <w:rsid w:val="006F3A7E"/>
    <w:rsid w:val="008C4C5C"/>
    <w:rsid w:val="009E6EC6"/>
    <w:rsid w:val="00D4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98"/>
    <w:pPr>
      <w:spacing w:after="160" w:line="259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2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2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2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2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2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2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2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2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2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2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22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1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22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12298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212298"/>
    <w:rPr>
      <w:color w:val="2B579A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229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1229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122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2298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2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29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98"/>
  </w:style>
  <w:style w:type="paragraph" w:styleId="Pieddepage">
    <w:name w:val="footer"/>
    <w:basedOn w:val="Normal"/>
    <w:link w:val="Pieddepag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98"/>
  </w:style>
  <w:style w:type="paragraph" w:styleId="Lgende">
    <w:name w:val="caption"/>
    <w:basedOn w:val="Normal"/>
    <w:next w:val="Normal"/>
    <w:uiPriority w:val="35"/>
    <w:unhideWhenUsed/>
    <w:qFormat/>
    <w:rsid w:val="00212298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12298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1229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unhideWhenUsed/>
    <w:rsid w:val="002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98"/>
    <w:pPr>
      <w:spacing w:after="160" w:line="259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2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2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2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2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2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2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2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2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2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2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22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1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22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12298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212298"/>
    <w:rPr>
      <w:color w:val="2B579A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229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1229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122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2298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2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29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98"/>
  </w:style>
  <w:style w:type="paragraph" w:styleId="Pieddepage">
    <w:name w:val="footer"/>
    <w:basedOn w:val="Normal"/>
    <w:link w:val="Pieddepag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98"/>
  </w:style>
  <w:style w:type="paragraph" w:styleId="Lgende">
    <w:name w:val="caption"/>
    <w:basedOn w:val="Normal"/>
    <w:next w:val="Normal"/>
    <w:uiPriority w:val="35"/>
    <w:unhideWhenUsed/>
    <w:qFormat/>
    <w:rsid w:val="00212298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12298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1229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unhideWhenUsed/>
    <w:rsid w:val="002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asyphp.org/support.php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7.0.0.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TripTracker</vt:lpstr>
    </vt:vector>
  </TitlesOfParts>
  <Company> Serena Sadek | TPI 2017
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 Documentation Technique </dc:subject>
  <dc:creator>Utilisateur Windows</dc:creator>
  <cp:keywords/>
  <dc:description/>
  <cp:lastModifiedBy>Gioia</cp:lastModifiedBy>
  <cp:revision>7</cp:revision>
  <dcterms:created xsi:type="dcterms:W3CDTF">2017-06-16T08:37:00Z</dcterms:created>
  <dcterms:modified xsi:type="dcterms:W3CDTF">2017-06-18T16:13:00Z</dcterms:modified>
</cp:coreProperties>
</file>