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8587" w14:textId="77777777" w:rsidR="0039377D" w:rsidRPr="0039377D" w:rsidRDefault="0039377D" w:rsidP="0039377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377D">
        <w:rPr>
          <w:rFonts w:ascii="Times" w:eastAsia="Times New Roman" w:hAnsi="Times" w:cs="Times New Roman"/>
          <w:color w:val="000000"/>
          <w:sz w:val="27"/>
          <w:szCs w:val="27"/>
        </w:rPr>
        <w:t>Pick one of these topics:</w:t>
      </w:r>
    </w:p>
    <w:p w14:paraId="5F4157A5" w14:textId="77777777" w:rsidR="0039377D" w:rsidRPr="0039377D" w:rsidRDefault="0039377D" w:rsidP="0039377D">
      <w:pPr>
        <w:numPr>
          <w:ilvl w:val="0"/>
          <w:numId w:val="2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37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Deep learning and Covid-19.</w:t>
      </w:r>
      <w:r w:rsidRPr="0039377D">
        <w:rPr>
          <w:rFonts w:ascii="Times" w:eastAsia="Times New Roman" w:hAnsi="Times" w:cs="Times New Roman"/>
          <w:color w:val="000000"/>
          <w:sz w:val="27"/>
          <w:szCs w:val="27"/>
        </w:rPr>
        <w:t> How deep learning is used to tackle the virus. Any aspect of the virus and its pandemic is fine. For example, development of vaccines/drugs, detection of the disease, detection of variants, forecasting of the spread, contact tracer apps, and fighting pandemic disinformation.</w:t>
      </w:r>
    </w:p>
    <w:p w14:paraId="68CC3958" w14:textId="77777777" w:rsidR="0039377D" w:rsidRPr="0039377D" w:rsidRDefault="0039377D" w:rsidP="0039377D">
      <w:pPr>
        <w:numPr>
          <w:ilvl w:val="0"/>
          <w:numId w:val="2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37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Autonomous driving.</w:t>
      </w:r>
      <w:r w:rsidRPr="0039377D">
        <w:rPr>
          <w:rFonts w:ascii="Times" w:eastAsia="Times New Roman" w:hAnsi="Times" w:cs="Times New Roman"/>
          <w:color w:val="000000"/>
          <w:sz w:val="27"/>
          <w:szCs w:val="27"/>
        </w:rPr>
        <w:t> How deep learning techniques are used in self-driving vehicles. Current cutting-edge technologies and future technologies.</w:t>
      </w:r>
    </w:p>
    <w:p w14:paraId="7DC0CE17" w14:textId="77777777" w:rsidR="0039377D" w:rsidRPr="0039377D" w:rsidRDefault="0039377D" w:rsidP="0039377D">
      <w:pPr>
        <w:numPr>
          <w:ilvl w:val="0"/>
          <w:numId w:val="2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37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Bias and/or privacy.</w:t>
      </w:r>
      <w:r w:rsidRPr="0039377D">
        <w:rPr>
          <w:rFonts w:ascii="Times" w:eastAsia="Times New Roman" w:hAnsi="Times" w:cs="Times New Roman"/>
          <w:color w:val="000000"/>
          <w:sz w:val="27"/>
          <w:szCs w:val="27"/>
        </w:rPr>
        <w:t> How deep learning techniques are helping/injecting various kinds of biases, or securing/endangering privacy.</w:t>
      </w:r>
    </w:p>
    <w:p w14:paraId="68AF427D" w14:textId="77777777" w:rsidR="0039377D" w:rsidRPr="0039377D" w:rsidRDefault="0039377D" w:rsidP="0039377D">
      <w:pPr>
        <w:numPr>
          <w:ilvl w:val="0"/>
          <w:numId w:val="2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37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New deep learning technologies (that support deep learning computation).</w:t>
      </w:r>
      <w:r w:rsidRPr="0039377D">
        <w:rPr>
          <w:rFonts w:ascii="Times" w:eastAsia="Times New Roman" w:hAnsi="Times" w:cs="Times New Roman"/>
          <w:color w:val="000000"/>
          <w:sz w:val="27"/>
          <w:szCs w:val="27"/>
        </w:rPr>
        <w:t> Hardware and devices (e.g. accelerators, chips, clusters), systems and computing models (e.g. distributed deep learning), libraries (e.g. PyTorch, Caffe, tensorflow.js, etc.)</w:t>
      </w:r>
    </w:p>
    <w:p w14:paraId="26969240" w14:textId="77777777" w:rsidR="0039377D" w:rsidRPr="0039377D" w:rsidRDefault="0039377D" w:rsidP="0039377D">
      <w:pPr>
        <w:rPr>
          <w:rFonts w:ascii="Times New Roman" w:eastAsia="Times New Roman" w:hAnsi="Times New Roman" w:cs="Times New Roman"/>
        </w:rPr>
      </w:pPr>
    </w:p>
    <w:p w14:paraId="797AE363" w14:textId="77777777" w:rsidR="0039377D" w:rsidRDefault="0039377D" w:rsidP="009D107C">
      <w:pPr>
        <w:tabs>
          <w:tab w:val="num" w:pos="720"/>
        </w:tabs>
        <w:spacing w:before="48" w:after="48"/>
        <w:ind w:left="720" w:hanging="360"/>
      </w:pPr>
    </w:p>
    <w:p w14:paraId="0B6F3A2C" w14:textId="77777777" w:rsidR="0039377D" w:rsidRDefault="0039377D" w:rsidP="0039377D">
      <w:pPr>
        <w:spacing w:before="48" w:after="48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B49D679" w14:textId="77777777" w:rsidR="0039377D" w:rsidRDefault="0039377D" w:rsidP="0039377D">
      <w:pPr>
        <w:spacing w:before="48" w:after="48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0E2009B" w14:textId="77777777" w:rsidR="0039377D" w:rsidRPr="0039377D" w:rsidRDefault="0039377D" w:rsidP="0039377D">
      <w:pPr>
        <w:spacing w:before="48" w:after="48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9912F7D" w14:textId="51EDF522" w:rsidR="009D107C" w:rsidRPr="009D107C" w:rsidRDefault="009D107C" w:rsidP="009D107C">
      <w:pPr>
        <w:numPr>
          <w:ilvl w:val="0"/>
          <w:numId w:val="1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D107C">
        <w:rPr>
          <w:rFonts w:ascii="Times" w:eastAsia="Times New Roman" w:hAnsi="Times" w:cs="Times New Roman"/>
          <w:color w:val="000000"/>
          <w:sz w:val="27"/>
          <w:szCs w:val="27"/>
        </w:rPr>
        <w:t>Introduction/overview,</w:t>
      </w:r>
    </w:p>
    <w:p w14:paraId="11D79422" w14:textId="77777777" w:rsidR="009D107C" w:rsidRPr="009D107C" w:rsidRDefault="009D107C" w:rsidP="009D107C">
      <w:pPr>
        <w:numPr>
          <w:ilvl w:val="0"/>
          <w:numId w:val="1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D107C">
        <w:rPr>
          <w:rFonts w:ascii="Times" w:eastAsia="Times New Roman" w:hAnsi="Times" w:cs="Times New Roman"/>
          <w:color w:val="000000"/>
          <w:sz w:val="27"/>
          <w:szCs w:val="27"/>
        </w:rPr>
        <w:t>Literature review, including summaries (in your own words, of course) of at least two specific examples/articles, emphasizing the most important points,</w:t>
      </w:r>
    </w:p>
    <w:p w14:paraId="165AA3B0" w14:textId="77777777" w:rsidR="009D107C" w:rsidRPr="009D107C" w:rsidRDefault="009D107C" w:rsidP="009D107C">
      <w:pPr>
        <w:numPr>
          <w:ilvl w:val="0"/>
          <w:numId w:val="1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D107C">
        <w:rPr>
          <w:rFonts w:ascii="Times" w:eastAsia="Times New Roman" w:hAnsi="Times" w:cs="Times New Roman"/>
          <w:color w:val="000000"/>
          <w:sz w:val="27"/>
          <w:szCs w:val="27"/>
        </w:rPr>
        <w:t>Discussions and your comments, and</w:t>
      </w:r>
    </w:p>
    <w:p w14:paraId="2E46476B" w14:textId="77777777" w:rsidR="009D107C" w:rsidRPr="009D107C" w:rsidRDefault="009D107C" w:rsidP="009D107C">
      <w:pPr>
        <w:numPr>
          <w:ilvl w:val="0"/>
          <w:numId w:val="1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D107C">
        <w:rPr>
          <w:rFonts w:ascii="Times" w:eastAsia="Times New Roman" w:hAnsi="Times" w:cs="Times New Roman"/>
          <w:color w:val="000000"/>
          <w:sz w:val="27"/>
          <w:szCs w:val="27"/>
        </w:rPr>
        <w:t>Conclusions.</w:t>
      </w:r>
    </w:p>
    <w:p w14:paraId="592E9B5A" w14:textId="77777777" w:rsidR="009D107C" w:rsidRPr="009D107C" w:rsidRDefault="009D107C" w:rsidP="009D107C">
      <w:pPr>
        <w:numPr>
          <w:ilvl w:val="0"/>
          <w:numId w:val="1"/>
        </w:numPr>
        <w:spacing w:before="48" w:after="48"/>
        <w:rPr>
          <w:rFonts w:ascii="Times" w:eastAsia="Times New Roman" w:hAnsi="Times" w:cs="Times New Roman"/>
          <w:color w:val="000000"/>
          <w:sz w:val="27"/>
          <w:szCs w:val="27"/>
        </w:rPr>
      </w:pPr>
      <w:r w:rsidRPr="009D107C">
        <w:rPr>
          <w:rFonts w:ascii="Times" w:eastAsia="Times New Roman" w:hAnsi="Times" w:cs="Times New Roman"/>
          <w:color w:val="000000"/>
          <w:sz w:val="27"/>
          <w:szCs w:val="27"/>
        </w:rPr>
        <w:t>List of references.</w:t>
      </w:r>
    </w:p>
    <w:p w14:paraId="1706DAAA" w14:textId="77777777" w:rsidR="009D107C" w:rsidRDefault="009D107C"/>
    <w:sectPr w:rsidR="009D1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12A"/>
    <w:multiLevelType w:val="multilevel"/>
    <w:tmpl w:val="B4EE7D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30864"/>
    <w:multiLevelType w:val="multilevel"/>
    <w:tmpl w:val="4CD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58112">
    <w:abstractNumId w:val="0"/>
  </w:num>
  <w:num w:numId="2" w16cid:durableId="147424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7C"/>
    <w:rsid w:val="0039377D"/>
    <w:rsid w:val="009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8758"/>
  <w15:chartTrackingRefBased/>
  <w15:docId w15:val="{D2A67DCD-299D-7C4E-8E41-88CC07EC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Serena</dc:creator>
  <cp:keywords/>
  <dc:description/>
  <cp:lastModifiedBy>Yang, Serena</cp:lastModifiedBy>
  <cp:revision>2</cp:revision>
  <dcterms:created xsi:type="dcterms:W3CDTF">2022-06-03T13:36:00Z</dcterms:created>
  <dcterms:modified xsi:type="dcterms:W3CDTF">2022-06-03T13:39:00Z</dcterms:modified>
</cp:coreProperties>
</file>