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66B0" w14:textId="12251888" w:rsidR="00E9391D" w:rsidRPr="00E9391D" w:rsidRDefault="00E9391D" w:rsidP="00E9391D">
      <w:pPr>
        <w:spacing w:line="360" w:lineRule="auto"/>
        <w:jc w:val="center"/>
        <w:rPr>
          <w:b/>
          <w:bCs/>
          <w:sz w:val="28"/>
          <w:szCs w:val="28"/>
          <w:lang w:val="tr-TR"/>
        </w:rPr>
      </w:pPr>
      <w:r w:rsidRPr="00E9391D">
        <w:rPr>
          <w:b/>
          <w:bCs/>
          <w:sz w:val="28"/>
          <w:szCs w:val="28"/>
          <w:lang w:val="tr-TR"/>
        </w:rPr>
        <w:t>Introduction</w:t>
      </w:r>
    </w:p>
    <w:p w14:paraId="5DC7303A" w14:textId="660B9B6A" w:rsidR="006825B2" w:rsidRDefault="00291151" w:rsidP="00ED2605">
      <w:pPr>
        <w:spacing w:line="360" w:lineRule="auto"/>
        <w:ind w:firstLine="720"/>
        <w:rPr>
          <w:sz w:val="24"/>
          <w:szCs w:val="24"/>
          <w:lang w:val="en-GB"/>
        </w:rPr>
      </w:pPr>
      <w:r w:rsidRPr="00291151">
        <w:rPr>
          <w:sz w:val="24"/>
          <w:szCs w:val="24"/>
          <w:lang w:val="tr-TR"/>
        </w:rPr>
        <w:t xml:space="preserve">This research was conducted to find a better algorithm than the Extended Isolation Forest (EIF) for anomaly detection. EIF performed on four different data sets showed high accuracy in detecting the intentionally introduced anomalies. However, the best results on each data set were acquired using a different hyperparameter (threshold). The purpose of this research is to find a more generalizable algorithm whose hyperparameter that results in the highest accuracy does not change depending on the provided data set. </w:t>
      </w:r>
      <w:r w:rsidR="00D42C0F" w:rsidRPr="00E9391D">
        <w:rPr>
          <w:sz w:val="24"/>
          <w:szCs w:val="24"/>
          <w:lang w:val="en-GB"/>
        </w:rPr>
        <w:t xml:space="preserve"> </w:t>
      </w:r>
    </w:p>
    <w:p w14:paraId="338F2E65" w14:textId="77777777" w:rsidR="00ED2605" w:rsidRDefault="00ED2605" w:rsidP="00ED2605">
      <w:pPr>
        <w:spacing w:line="360" w:lineRule="auto"/>
        <w:ind w:firstLine="720"/>
        <w:rPr>
          <w:sz w:val="24"/>
          <w:szCs w:val="24"/>
          <w:lang w:val="en-GB"/>
        </w:rPr>
      </w:pPr>
    </w:p>
    <w:p w14:paraId="1A266F95" w14:textId="4C980548" w:rsidR="00E9391D" w:rsidRPr="00E9391D" w:rsidRDefault="00E9391D" w:rsidP="00E9391D">
      <w:pPr>
        <w:spacing w:line="360" w:lineRule="auto"/>
        <w:jc w:val="center"/>
        <w:rPr>
          <w:b/>
          <w:bCs/>
          <w:sz w:val="28"/>
          <w:szCs w:val="28"/>
          <w:lang w:val="tr-TR"/>
        </w:rPr>
      </w:pPr>
      <w:r w:rsidRPr="00E9391D">
        <w:rPr>
          <w:b/>
          <w:bCs/>
          <w:sz w:val="28"/>
          <w:szCs w:val="28"/>
          <w:lang w:val="tr-TR"/>
        </w:rPr>
        <w:t>Methods</w:t>
      </w:r>
    </w:p>
    <w:p w14:paraId="13F5A005" w14:textId="77777777" w:rsidR="00291151" w:rsidRPr="00291151" w:rsidRDefault="00291151" w:rsidP="00291151">
      <w:pPr>
        <w:spacing w:line="360" w:lineRule="auto"/>
        <w:ind w:firstLine="720"/>
        <w:rPr>
          <w:sz w:val="24"/>
          <w:szCs w:val="24"/>
          <w:lang w:val="en-GB"/>
        </w:rPr>
      </w:pPr>
      <w:r w:rsidRPr="00291151">
        <w:rPr>
          <w:sz w:val="24"/>
          <w:szCs w:val="24"/>
          <w:lang w:val="en-GB"/>
        </w:rPr>
        <w:t xml:space="preserve">In the comparison of different algorithms, silhouette scores of the models were considered and used. The 3D plots were also observed since they are a good visual indicator of the results. The silhouette coefficient is a metric that is used to assess the performance of a clustering method. It gives a brief picture of how well each data point has been categorized. The silhouette value gauges an object's cohesiveness with its own cluster in comparison to other clusters. The silhouette coefficient has a range of 1 to +1 and, a high number on the silhouette implies that the object is well matched to its own cluster and poorly matched to nearby clusters. </w:t>
      </w:r>
    </w:p>
    <w:p w14:paraId="51089983" w14:textId="77777777" w:rsidR="00291151" w:rsidRPr="00291151" w:rsidRDefault="00291151" w:rsidP="00291151">
      <w:pPr>
        <w:spacing w:line="360" w:lineRule="auto"/>
        <w:ind w:firstLine="720"/>
        <w:rPr>
          <w:sz w:val="24"/>
          <w:szCs w:val="24"/>
          <w:lang w:val="en-GB"/>
        </w:rPr>
      </w:pPr>
      <w:r w:rsidRPr="00291151">
        <w:rPr>
          <w:sz w:val="24"/>
          <w:szCs w:val="24"/>
          <w:lang w:val="en-GB"/>
        </w:rPr>
        <w:t>For this study, K-Means Clustering, Local Outlier Factor (LOF), and DBSCAN algorithms were considered in the beginning. However, silhouette scores and 3D plots of the data and found anomalies show that K-Means and LOF were not working well in finding anomalies. The silhouette scores were around 0.30 for K-Means and LOF models which is very low. They also failed to detect most of the known anomalies. For this reason, DBSCAN and Extended Isolation Forest (EIF) were compared.</w:t>
      </w:r>
    </w:p>
    <w:p w14:paraId="7403B3F4" w14:textId="23C1D67D" w:rsidR="00ED2605" w:rsidRDefault="00291151" w:rsidP="00291151">
      <w:pPr>
        <w:spacing w:line="360" w:lineRule="auto"/>
        <w:ind w:firstLine="720"/>
        <w:rPr>
          <w:sz w:val="24"/>
          <w:szCs w:val="24"/>
          <w:lang w:val="en-GB"/>
        </w:rPr>
      </w:pPr>
      <w:r w:rsidRPr="00291151">
        <w:rPr>
          <w:sz w:val="24"/>
          <w:szCs w:val="24"/>
          <w:lang w:val="en-GB"/>
        </w:rPr>
        <w:t xml:space="preserve">DBSCAN (Density-based spatial clustering of applications with noise), is a commonly used unsupervised clustering algorithm. It works by grouping the data points that are close to each other based on a distance metric (usually Euclidean) together. It also detects outliers that do not belong in any of the clusters, which is useful in our case. DBSCAN has two important hyperparameters; “minPoints” and “eps”. minPoints is the minimum number of points required to form a cluster. “eps” determines the required distance between points </w:t>
      </w:r>
      <w:r w:rsidRPr="00291151">
        <w:rPr>
          <w:sz w:val="24"/>
          <w:szCs w:val="24"/>
          <w:lang w:val="en-GB"/>
        </w:rPr>
        <w:lastRenderedPageBreak/>
        <w:t>in order to belong to a cluster. There are some conventions used for determining these two hyperparameters. For “minPoints”, if the dimension (D) of the data is small, D+1 should be chosen, if the dimension is large, the value should be 2*D. For the optimum “eps” value, a k-distance graph is created to see the plot of sorted distances from each point to its closest neighbor. The distance value where the angle of the plot changes sharply (elbow point) should be chosen as “eps”.</w:t>
      </w:r>
    </w:p>
    <w:p w14:paraId="5E4E4742" w14:textId="77777777" w:rsidR="00291151" w:rsidRPr="00E9391D" w:rsidRDefault="00291151" w:rsidP="00291151">
      <w:pPr>
        <w:spacing w:line="360" w:lineRule="auto"/>
        <w:ind w:firstLine="720"/>
        <w:rPr>
          <w:sz w:val="24"/>
          <w:szCs w:val="24"/>
          <w:lang w:val="en-GB"/>
        </w:rPr>
      </w:pPr>
    </w:p>
    <w:p w14:paraId="37FD49ED" w14:textId="5E9D1521" w:rsidR="00AE1993" w:rsidRPr="00E9391D" w:rsidRDefault="00E9391D" w:rsidP="00E9391D">
      <w:pPr>
        <w:spacing w:line="360" w:lineRule="auto"/>
        <w:jc w:val="center"/>
        <w:rPr>
          <w:b/>
          <w:bCs/>
          <w:sz w:val="28"/>
          <w:szCs w:val="28"/>
          <w:lang w:val="tr-TR"/>
        </w:rPr>
      </w:pPr>
      <w:r>
        <w:rPr>
          <w:b/>
          <w:bCs/>
          <w:sz w:val="28"/>
          <w:szCs w:val="28"/>
          <w:lang w:val="tr-TR"/>
        </w:rPr>
        <w:t>Implementation</w:t>
      </w:r>
    </w:p>
    <w:p w14:paraId="61F32DE3" w14:textId="7C10A49C" w:rsidR="00ED2605" w:rsidRDefault="00291151" w:rsidP="00ED2605">
      <w:pPr>
        <w:spacing w:line="360" w:lineRule="auto"/>
        <w:ind w:firstLine="720"/>
        <w:rPr>
          <w:sz w:val="24"/>
          <w:szCs w:val="24"/>
          <w:lang w:val="en-GB"/>
        </w:rPr>
      </w:pPr>
      <w:r w:rsidRPr="00291151">
        <w:rPr>
          <w:sz w:val="24"/>
          <w:szCs w:val="24"/>
          <w:lang w:val="en-GB"/>
        </w:rPr>
        <w:t>Since the clustering is done using a distance metric on the data points, and features with different ranges can affect the results, standardization was applied to the data using Standard Scaler before training the model. According to the dimensions of the data, 16 is chosen as “minPoints” and according to the elbow method, 0.5 is chosen as “eps” for the implementation of DBSCAN. DBSCAN automatically labels anomalies as -1. To simplify the results, only the first detected anomaly in one minute is kept as the final anomaly.</w:t>
      </w:r>
    </w:p>
    <w:p w14:paraId="2587FB9F" w14:textId="77777777" w:rsidR="00291151" w:rsidRDefault="00291151" w:rsidP="00ED2605">
      <w:pPr>
        <w:spacing w:line="360" w:lineRule="auto"/>
        <w:ind w:firstLine="720"/>
        <w:rPr>
          <w:sz w:val="24"/>
          <w:szCs w:val="24"/>
          <w:lang w:val="en-GB"/>
        </w:rPr>
      </w:pPr>
    </w:p>
    <w:p w14:paraId="3EA1B21A" w14:textId="2DD6CEEC" w:rsidR="00E9391D" w:rsidRDefault="00E9391D" w:rsidP="00E9391D">
      <w:pPr>
        <w:spacing w:line="360" w:lineRule="auto"/>
        <w:jc w:val="center"/>
        <w:rPr>
          <w:sz w:val="24"/>
          <w:szCs w:val="24"/>
          <w:lang w:val="en-GB"/>
        </w:rPr>
      </w:pPr>
      <w:r w:rsidRPr="00E9391D">
        <w:rPr>
          <w:b/>
          <w:bCs/>
          <w:sz w:val="28"/>
          <w:szCs w:val="28"/>
          <w:lang w:val="tr-TR"/>
        </w:rPr>
        <w:t>Results</w:t>
      </w:r>
    </w:p>
    <w:p w14:paraId="547380D4" w14:textId="2004C3E6" w:rsidR="00DC4560" w:rsidRDefault="00291151" w:rsidP="00ED2605">
      <w:pPr>
        <w:spacing w:line="360" w:lineRule="auto"/>
        <w:ind w:firstLine="720"/>
        <w:rPr>
          <w:sz w:val="24"/>
          <w:szCs w:val="24"/>
          <w:lang w:val="en-GB"/>
        </w:rPr>
      </w:pPr>
      <w:r w:rsidRPr="00291151">
        <w:rPr>
          <w:sz w:val="24"/>
          <w:szCs w:val="24"/>
          <w:lang w:val="en-GB"/>
        </w:rPr>
        <w:t xml:space="preserve">The silhouette score for different data sets </w:t>
      </w:r>
      <w:r>
        <w:rPr>
          <w:sz w:val="24"/>
          <w:szCs w:val="24"/>
          <w:lang w:val="en-GB"/>
        </w:rPr>
        <w:t>is</w:t>
      </w:r>
      <w:r w:rsidRPr="00291151">
        <w:rPr>
          <w:sz w:val="24"/>
          <w:szCs w:val="24"/>
          <w:lang w:val="en-GB"/>
        </w:rPr>
        <w:t xml:space="preserve"> 0.74 on average which means the clustering was done successfully. The percentage of correctly detected anomalies ranges between %70 and %100 for the different data sets.</w:t>
      </w:r>
    </w:p>
    <w:p w14:paraId="71DC1941" w14:textId="77777777" w:rsidR="00291151" w:rsidRDefault="00291151" w:rsidP="00ED2605">
      <w:pPr>
        <w:spacing w:line="360" w:lineRule="auto"/>
        <w:ind w:firstLine="720"/>
        <w:rPr>
          <w:sz w:val="24"/>
          <w:szCs w:val="24"/>
          <w:lang w:val="en-GB"/>
        </w:rPr>
      </w:pPr>
    </w:p>
    <w:tbl>
      <w:tblPr>
        <w:tblW w:w="3870" w:type="dxa"/>
        <w:tblInd w:w="2628" w:type="dxa"/>
        <w:tblLayout w:type="fixed"/>
        <w:tblLook w:val="04A0" w:firstRow="1" w:lastRow="0" w:firstColumn="1" w:lastColumn="0" w:noHBand="0" w:noVBand="1"/>
      </w:tblPr>
      <w:tblGrid>
        <w:gridCol w:w="1290"/>
        <w:gridCol w:w="1290"/>
        <w:gridCol w:w="1290"/>
      </w:tblGrid>
      <w:tr w:rsidR="003461A2" w:rsidRPr="003461A2" w14:paraId="603FFA0B" w14:textId="77777777" w:rsidTr="003461A2">
        <w:trPr>
          <w:trHeight w:val="537"/>
        </w:trPr>
        <w:tc>
          <w:tcPr>
            <w:tcW w:w="129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F35C44E" w14:textId="77777777" w:rsidR="003461A2" w:rsidRPr="003461A2" w:rsidRDefault="003461A2" w:rsidP="003461A2">
            <w:pPr>
              <w:spacing w:after="0" w:line="240" w:lineRule="auto"/>
              <w:jc w:val="center"/>
              <w:rPr>
                <w:rFonts w:ascii="Calibri" w:eastAsia="Times New Roman" w:hAnsi="Calibri" w:cs="Calibri"/>
                <w:b/>
                <w:bCs/>
                <w:color w:val="000000"/>
                <w:lang w:eastAsia="en-NL"/>
              </w:rPr>
            </w:pPr>
            <w:r w:rsidRPr="003461A2">
              <w:rPr>
                <w:rFonts w:ascii="Calibri" w:eastAsia="Times New Roman" w:hAnsi="Calibri" w:cs="Calibri"/>
                <w:b/>
                <w:bCs/>
                <w:color w:val="000000"/>
                <w:lang w:eastAsia="en-NL"/>
              </w:rPr>
              <w:t>Data set</w:t>
            </w:r>
          </w:p>
        </w:tc>
        <w:tc>
          <w:tcPr>
            <w:tcW w:w="1290" w:type="dxa"/>
            <w:tcBorders>
              <w:top w:val="single" w:sz="8" w:space="0" w:color="auto"/>
              <w:left w:val="nil"/>
              <w:bottom w:val="single" w:sz="4" w:space="0" w:color="auto"/>
              <w:right w:val="single" w:sz="4" w:space="0" w:color="auto"/>
            </w:tcBorders>
            <w:shd w:val="clear" w:color="auto" w:fill="auto"/>
            <w:noWrap/>
            <w:vAlign w:val="center"/>
            <w:hideMark/>
          </w:tcPr>
          <w:p w14:paraId="2CB8D388" w14:textId="77777777" w:rsidR="003461A2" w:rsidRPr="003461A2" w:rsidRDefault="003461A2" w:rsidP="003461A2">
            <w:pPr>
              <w:spacing w:after="0" w:line="240" w:lineRule="auto"/>
              <w:jc w:val="center"/>
              <w:rPr>
                <w:rFonts w:ascii="Calibri" w:eastAsia="Times New Roman" w:hAnsi="Calibri" w:cs="Calibri"/>
                <w:b/>
                <w:bCs/>
                <w:color w:val="000000"/>
                <w:lang w:eastAsia="en-NL"/>
              </w:rPr>
            </w:pPr>
            <w:r w:rsidRPr="003461A2">
              <w:rPr>
                <w:rFonts w:ascii="Calibri" w:eastAsia="Times New Roman" w:hAnsi="Calibri" w:cs="Calibri"/>
                <w:b/>
                <w:bCs/>
                <w:color w:val="000000"/>
                <w:lang w:eastAsia="en-NL"/>
              </w:rPr>
              <w:t>Accuracy</w:t>
            </w:r>
          </w:p>
        </w:tc>
        <w:tc>
          <w:tcPr>
            <w:tcW w:w="1290" w:type="dxa"/>
            <w:tcBorders>
              <w:top w:val="single" w:sz="8" w:space="0" w:color="auto"/>
              <w:left w:val="nil"/>
              <w:bottom w:val="single" w:sz="4" w:space="0" w:color="auto"/>
              <w:right w:val="single" w:sz="8" w:space="0" w:color="auto"/>
            </w:tcBorders>
            <w:shd w:val="clear" w:color="auto" w:fill="auto"/>
            <w:noWrap/>
            <w:vAlign w:val="center"/>
            <w:hideMark/>
          </w:tcPr>
          <w:p w14:paraId="4997D129" w14:textId="77777777" w:rsidR="003461A2" w:rsidRPr="003461A2" w:rsidRDefault="003461A2" w:rsidP="003461A2">
            <w:pPr>
              <w:spacing w:after="0" w:line="240" w:lineRule="auto"/>
              <w:jc w:val="center"/>
              <w:rPr>
                <w:rFonts w:ascii="Calibri" w:eastAsia="Times New Roman" w:hAnsi="Calibri" w:cs="Calibri"/>
                <w:b/>
                <w:bCs/>
                <w:color w:val="000000"/>
                <w:lang w:eastAsia="en-NL"/>
              </w:rPr>
            </w:pPr>
            <w:r w:rsidRPr="003461A2">
              <w:rPr>
                <w:rFonts w:ascii="Calibri" w:eastAsia="Times New Roman" w:hAnsi="Calibri" w:cs="Calibri"/>
                <w:b/>
                <w:bCs/>
                <w:color w:val="000000"/>
                <w:lang w:eastAsia="en-NL"/>
              </w:rPr>
              <w:t>Silhouette Score</w:t>
            </w:r>
          </w:p>
        </w:tc>
      </w:tr>
      <w:tr w:rsidR="003461A2" w:rsidRPr="003461A2" w14:paraId="53DD16BC" w14:textId="77777777" w:rsidTr="003461A2">
        <w:trPr>
          <w:trHeight w:val="537"/>
        </w:trPr>
        <w:tc>
          <w:tcPr>
            <w:tcW w:w="1290" w:type="dxa"/>
            <w:tcBorders>
              <w:top w:val="nil"/>
              <w:left w:val="single" w:sz="8" w:space="0" w:color="auto"/>
              <w:bottom w:val="single" w:sz="4" w:space="0" w:color="auto"/>
              <w:right w:val="single" w:sz="4" w:space="0" w:color="auto"/>
            </w:tcBorders>
            <w:shd w:val="clear" w:color="auto" w:fill="auto"/>
            <w:noWrap/>
            <w:vAlign w:val="center"/>
            <w:hideMark/>
          </w:tcPr>
          <w:p w14:paraId="11686445"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Anomaly 1</w:t>
            </w:r>
          </w:p>
        </w:tc>
        <w:tc>
          <w:tcPr>
            <w:tcW w:w="1290" w:type="dxa"/>
            <w:tcBorders>
              <w:top w:val="nil"/>
              <w:left w:val="nil"/>
              <w:bottom w:val="single" w:sz="4" w:space="0" w:color="auto"/>
              <w:right w:val="single" w:sz="4" w:space="0" w:color="auto"/>
            </w:tcBorders>
            <w:shd w:val="clear" w:color="auto" w:fill="auto"/>
            <w:noWrap/>
            <w:vAlign w:val="center"/>
            <w:hideMark/>
          </w:tcPr>
          <w:p w14:paraId="6CDB7099"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80%</w:t>
            </w:r>
          </w:p>
        </w:tc>
        <w:tc>
          <w:tcPr>
            <w:tcW w:w="1290" w:type="dxa"/>
            <w:tcBorders>
              <w:top w:val="nil"/>
              <w:left w:val="nil"/>
              <w:bottom w:val="single" w:sz="4" w:space="0" w:color="auto"/>
              <w:right w:val="single" w:sz="8" w:space="0" w:color="auto"/>
            </w:tcBorders>
            <w:shd w:val="clear" w:color="auto" w:fill="auto"/>
            <w:noWrap/>
            <w:vAlign w:val="center"/>
            <w:hideMark/>
          </w:tcPr>
          <w:p w14:paraId="397B8D00"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0,76</w:t>
            </w:r>
          </w:p>
        </w:tc>
      </w:tr>
      <w:tr w:rsidR="003461A2" w:rsidRPr="003461A2" w14:paraId="5170F06A" w14:textId="77777777" w:rsidTr="003461A2">
        <w:trPr>
          <w:trHeight w:val="537"/>
        </w:trPr>
        <w:tc>
          <w:tcPr>
            <w:tcW w:w="1290" w:type="dxa"/>
            <w:tcBorders>
              <w:top w:val="nil"/>
              <w:left w:val="single" w:sz="8" w:space="0" w:color="auto"/>
              <w:bottom w:val="single" w:sz="4" w:space="0" w:color="auto"/>
              <w:right w:val="single" w:sz="4" w:space="0" w:color="auto"/>
            </w:tcBorders>
            <w:shd w:val="clear" w:color="auto" w:fill="auto"/>
            <w:noWrap/>
            <w:vAlign w:val="center"/>
            <w:hideMark/>
          </w:tcPr>
          <w:p w14:paraId="63BE0D0D"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Anomaly 2</w:t>
            </w:r>
          </w:p>
        </w:tc>
        <w:tc>
          <w:tcPr>
            <w:tcW w:w="1290" w:type="dxa"/>
            <w:tcBorders>
              <w:top w:val="nil"/>
              <w:left w:val="nil"/>
              <w:bottom w:val="single" w:sz="4" w:space="0" w:color="auto"/>
              <w:right w:val="single" w:sz="4" w:space="0" w:color="auto"/>
            </w:tcBorders>
            <w:shd w:val="clear" w:color="auto" w:fill="auto"/>
            <w:noWrap/>
            <w:vAlign w:val="center"/>
            <w:hideMark/>
          </w:tcPr>
          <w:p w14:paraId="0D079500"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70%</w:t>
            </w:r>
          </w:p>
        </w:tc>
        <w:tc>
          <w:tcPr>
            <w:tcW w:w="1290" w:type="dxa"/>
            <w:tcBorders>
              <w:top w:val="nil"/>
              <w:left w:val="nil"/>
              <w:bottom w:val="single" w:sz="4" w:space="0" w:color="auto"/>
              <w:right w:val="single" w:sz="8" w:space="0" w:color="auto"/>
            </w:tcBorders>
            <w:shd w:val="clear" w:color="auto" w:fill="auto"/>
            <w:noWrap/>
            <w:vAlign w:val="center"/>
            <w:hideMark/>
          </w:tcPr>
          <w:p w14:paraId="76EBDC57"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0,68</w:t>
            </w:r>
          </w:p>
        </w:tc>
      </w:tr>
      <w:tr w:rsidR="003461A2" w:rsidRPr="003461A2" w14:paraId="3FE8C312" w14:textId="77777777" w:rsidTr="003461A2">
        <w:trPr>
          <w:trHeight w:val="537"/>
        </w:trPr>
        <w:tc>
          <w:tcPr>
            <w:tcW w:w="1290" w:type="dxa"/>
            <w:tcBorders>
              <w:top w:val="nil"/>
              <w:left w:val="single" w:sz="8" w:space="0" w:color="auto"/>
              <w:bottom w:val="single" w:sz="4" w:space="0" w:color="auto"/>
              <w:right w:val="single" w:sz="4" w:space="0" w:color="auto"/>
            </w:tcBorders>
            <w:shd w:val="clear" w:color="auto" w:fill="auto"/>
            <w:noWrap/>
            <w:vAlign w:val="center"/>
            <w:hideMark/>
          </w:tcPr>
          <w:p w14:paraId="74C3E141"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Anomaly 3</w:t>
            </w:r>
          </w:p>
        </w:tc>
        <w:tc>
          <w:tcPr>
            <w:tcW w:w="1290" w:type="dxa"/>
            <w:tcBorders>
              <w:top w:val="nil"/>
              <w:left w:val="nil"/>
              <w:bottom w:val="single" w:sz="4" w:space="0" w:color="auto"/>
              <w:right w:val="single" w:sz="4" w:space="0" w:color="auto"/>
            </w:tcBorders>
            <w:shd w:val="clear" w:color="auto" w:fill="auto"/>
            <w:noWrap/>
            <w:vAlign w:val="center"/>
            <w:hideMark/>
          </w:tcPr>
          <w:p w14:paraId="19A57726"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89%</w:t>
            </w:r>
          </w:p>
        </w:tc>
        <w:tc>
          <w:tcPr>
            <w:tcW w:w="1290" w:type="dxa"/>
            <w:tcBorders>
              <w:top w:val="nil"/>
              <w:left w:val="nil"/>
              <w:bottom w:val="single" w:sz="4" w:space="0" w:color="auto"/>
              <w:right w:val="single" w:sz="8" w:space="0" w:color="auto"/>
            </w:tcBorders>
            <w:shd w:val="clear" w:color="auto" w:fill="auto"/>
            <w:noWrap/>
            <w:vAlign w:val="center"/>
            <w:hideMark/>
          </w:tcPr>
          <w:p w14:paraId="7BD89C15"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0,75</w:t>
            </w:r>
          </w:p>
        </w:tc>
      </w:tr>
      <w:tr w:rsidR="003461A2" w:rsidRPr="003461A2" w14:paraId="03C7354F" w14:textId="77777777" w:rsidTr="003461A2">
        <w:trPr>
          <w:trHeight w:val="537"/>
        </w:trPr>
        <w:tc>
          <w:tcPr>
            <w:tcW w:w="1290" w:type="dxa"/>
            <w:tcBorders>
              <w:top w:val="nil"/>
              <w:left w:val="single" w:sz="8" w:space="0" w:color="auto"/>
              <w:bottom w:val="single" w:sz="8" w:space="0" w:color="auto"/>
              <w:right w:val="single" w:sz="4" w:space="0" w:color="auto"/>
            </w:tcBorders>
            <w:shd w:val="clear" w:color="auto" w:fill="auto"/>
            <w:noWrap/>
            <w:vAlign w:val="center"/>
            <w:hideMark/>
          </w:tcPr>
          <w:p w14:paraId="5F9063AD"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Anomaly 4</w:t>
            </w:r>
          </w:p>
        </w:tc>
        <w:tc>
          <w:tcPr>
            <w:tcW w:w="1290" w:type="dxa"/>
            <w:tcBorders>
              <w:top w:val="nil"/>
              <w:left w:val="nil"/>
              <w:bottom w:val="single" w:sz="8" w:space="0" w:color="auto"/>
              <w:right w:val="single" w:sz="4" w:space="0" w:color="auto"/>
            </w:tcBorders>
            <w:shd w:val="clear" w:color="auto" w:fill="auto"/>
            <w:noWrap/>
            <w:vAlign w:val="center"/>
            <w:hideMark/>
          </w:tcPr>
          <w:p w14:paraId="414CD165" w14:textId="1C97339A" w:rsidR="003461A2" w:rsidRPr="003461A2" w:rsidRDefault="003650A7" w:rsidP="003461A2">
            <w:pPr>
              <w:spacing w:after="0" w:line="240" w:lineRule="auto"/>
              <w:jc w:val="center"/>
              <w:rPr>
                <w:rFonts w:ascii="Calibri" w:eastAsia="Times New Roman" w:hAnsi="Calibri" w:cs="Calibri"/>
                <w:color w:val="000000"/>
                <w:lang w:eastAsia="en-NL"/>
              </w:rPr>
            </w:pPr>
            <w:r>
              <w:rPr>
                <w:rFonts w:ascii="Calibri" w:eastAsia="Times New Roman" w:hAnsi="Calibri" w:cs="Calibri"/>
                <w:color w:val="000000"/>
                <w:lang w:val="en-US" w:eastAsia="en-NL"/>
              </w:rPr>
              <w:t>10</w:t>
            </w:r>
            <w:r w:rsidR="003461A2" w:rsidRPr="003461A2">
              <w:rPr>
                <w:rFonts w:ascii="Calibri" w:eastAsia="Times New Roman" w:hAnsi="Calibri" w:cs="Calibri"/>
                <w:color w:val="000000"/>
                <w:lang w:eastAsia="en-NL"/>
              </w:rPr>
              <w:t>0%</w:t>
            </w:r>
          </w:p>
        </w:tc>
        <w:tc>
          <w:tcPr>
            <w:tcW w:w="1290" w:type="dxa"/>
            <w:tcBorders>
              <w:top w:val="nil"/>
              <w:left w:val="nil"/>
              <w:bottom w:val="single" w:sz="8" w:space="0" w:color="auto"/>
              <w:right w:val="single" w:sz="8" w:space="0" w:color="auto"/>
            </w:tcBorders>
            <w:shd w:val="clear" w:color="auto" w:fill="auto"/>
            <w:noWrap/>
            <w:vAlign w:val="center"/>
            <w:hideMark/>
          </w:tcPr>
          <w:p w14:paraId="3B09D899" w14:textId="77777777" w:rsidR="003461A2" w:rsidRPr="003461A2" w:rsidRDefault="003461A2" w:rsidP="003461A2">
            <w:pPr>
              <w:spacing w:after="0" w:line="240" w:lineRule="auto"/>
              <w:jc w:val="center"/>
              <w:rPr>
                <w:rFonts w:ascii="Calibri" w:eastAsia="Times New Roman" w:hAnsi="Calibri" w:cs="Calibri"/>
                <w:color w:val="000000"/>
                <w:lang w:eastAsia="en-NL"/>
              </w:rPr>
            </w:pPr>
            <w:r w:rsidRPr="003461A2">
              <w:rPr>
                <w:rFonts w:ascii="Calibri" w:eastAsia="Times New Roman" w:hAnsi="Calibri" w:cs="Calibri"/>
                <w:color w:val="000000"/>
                <w:lang w:eastAsia="en-NL"/>
              </w:rPr>
              <w:t>0,75</w:t>
            </w:r>
          </w:p>
        </w:tc>
      </w:tr>
    </w:tbl>
    <w:p w14:paraId="7D327F7C" w14:textId="11ACB31F" w:rsidR="00402D52" w:rsidRDefault="00944D47" w:rsidP="00944D47">
      <w:pPr>
        <w:spacing w:line="360" w:lineRule="auto"/>
        <w:jc w:val="center"/>
        <w:rPr>
          <w:lang w:val="tr-TR"/>
        </w:rPr>
      </w:pPr>
      <w:r w:rsidRPr="00944D47">
        <w:rPr>
          <w:lang w:val="tr-TR"/>
        </w:rPr>
        <w:t xml:space="preserve">Table1. Accuracy </w:t>
      </w:r>
      <w:r w:rsidR="003461A2">
        <w:rPr>
          <w:lang w:val="tr-TR"/>
        </w:rPr>
        <w:t xml:space="preserve">and sillhouette </w:t>
      </w:r>
      <w:r w:rsidRPr="00944D47">
        <w:rPr>
          <w:lang w:val="tr-TR"/>
        </w:rPr>
        <w:t>scores on data sets</w:t>
      </w:r>
      <w:r w:rsidR="00ED2605">
        <w:rPr>
          <w:lang w:val="tr-TR"/>
        </w:rPr>
        <w:t xml:space="preserve"> (DBSCAN)</w:t>
      </w:r>
    </w:p>
    <w:p w14:paraId="0DF7A8E8" w14:textId="77777777" w:rsidR="00291151" w:rsidRDefault="00291151" w:rsidP="00944D47">
      <w:pPr>
        <w:spacing w:line="360" w:lineRule="auto"/>
        <w:jc w:val="center"/>
        <w:rPr>
          <w:lang w:val="tr-TR"/>
        </w:rPr>
      </w:pPr>
    </w:p>
    <w:p w14:paraId="4CDEE172" w14:textId="0CE33ACB" w:rsidR="00ED2605" w:rsidRDefault="00ED2605" w:rsidP="00ED2605">
      <w:pPr>
        <w:spacing w:line="360" w:lineRule="auto"/>
        <w:ind w:firstLine="720"/>
        <w:rPr>
          <w:lang w:val="tr-TR"/>
        </w:rPr>
      </w:pPr>
      <w:r>
        <w:rPr>
          <w:lang w:val="tr-TR"/>
        </w:rPr>
        <w:lastRenderedPageBreak/>
        <w:t>The scores</w:t>
      </w:r>
      <w:r w:rsidR="00350CD1">
        <w:rPr>
          <w:lang w:val="tr-TR"/>
        </w:rPr>
        <w:t xml:space="preserve"> </w:t>
      </w:r>
      <w:r>
        <w:rPr>
          <w:lang w:val="tr-TR"/>
        </w:rPr>
        <w:t>after using EIF are shown in Table 2. The sihouette scores in Table 2 are obtained by using a threshold of 0.67.</w:t>
      </w:r>
    </w:p>
    <w:tbl>
      <w:tblPr>
        <w:tblW w:w="3441" w:type="dxa"/>
        <w:tblInd w:w="2928" w:type="dxa"/>
        <w:tblLayout w:type="fixed"/>
        <w:tblLook w:val="04A0" w:firstRow="1" w:lastRow="0" w:firstColumn="1" w:lastColumn="0" w:noHBand="0" w:noVBand="1"/>
      </w:tblPr>
      <w:tblGrid>
        <w:gridCol w:w="1173"/>
        <w:gridCol w:w="1121"/>
        <w:gridCol w:w="1147"/>
      </w:tblGrid>
      <w:tr w:rsidR="00ED2605" w:rsidRPr="00ED2605" w14:paraId="68768B91" w14:textId="77777777" w:rsidTr="00ED2605">
        <w:trPr>
          <w:trHeight w:val="537"/>
        </w:trPr>
        <w:tc>
          <w:tcPr>
            <w:tcW w:w="117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FB50DF2"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Data set</w:t>
            </w:r>
          </w:p>
        </w:tc>
        <w:tc>
          <w:tcPr>
            <w:tcW w:w="1121" w:type="dxa"/>
            <w:tcBorders>
              <w:top w:val="single" w:sz="8" w:space="0" w:color="auto"/>
              <w:left w:val="nil"/>
              <w:bottom w:val="single" w:sz="4" w:space="0" w:color="auto"/>
              <w:right w:val="single" w:sz="4" w:space="0" w:color="auto"/>
            </w:tcBorders>
            <w:shd w:val="clear" w:color="auto" w:fill="auto"/>
            <w:noWrap/>
            <w:vAlign w:val="center"/>
            <w:hideMark/>
          </w:tcPr>
          <w:p w14:paraId="6FE4E9EF"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Accuracy</w:t>
            </w:r>
          </w:p>
        </w:tc>
        <w:tc>
          <w:tcPr>
            <w:tcW w:w="1147" w:type="dxa"/>
            <w:tcBorders>
              <w:top w:val="single" w:sz="8" w:space="0" w:color="auto"/>
              <w:left w:val="nil"/>
              <w:bottom w:val="single" w:sz="4" w:space="0" w:color="auto"/>
              <w:right w:val="single" w:sz="8" w:space="0" w:color="auto"/>
            </w:tcBorders>
            <w:shd w:val="clear" w:color="auto" w:fill="auto"/>
            <w:noWrap/>
            <w:vAlign w:val="center"/>
            <w:hideMark/>
          </w:tcPr>
          <w:p w14:paraId="3BEF5AAE"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Silhouette Score</w:t>
            </w:r>
          </w:p>
        </w:tc>
      </w:tr>
      <w:tr w:rsidR="00ED2605" w:rsidRPr="00ED2605" w14:paraId="07EFA760" w14:textId="77777777" w:rsidTr="00ED2605">
        <w:trPr>
          <w:trHeight w:val="537"/>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14:paraId="26D52905"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Anomaly 1</w:t>
            </w:r>
          </w:p>
        </w:tc>
        <w:tc>
          <w:tcPr>
            <w:tcW w:w="1121" w:type="dxa"/>
            <w:tcBorders>
              <w:top w:val="nil"/>
              <w:left w:val="nil"/>
              <w:bottom w:val="single" w:sz="4" w:space="0" w:color="auto"/>
              <w:right w:val="single" w:sz="4" w:space="0" w:color="auto"/>
            </w:tcBorders>
            <w:shd w:val="clear" w:color="auto" w:fill="auto"/>
            <w:noWrap/>
            <w:vAlign w:val="center"/>
            <w:hideMark/>
          </w:tcPr>
          <w:p w14:paraId="5A937B82"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63%</w:t>
            </w:r>
          </w:p>
        </w:tc>
        <w:tc>
          <w:tcPr>
            <w:tcW w:w="1147" w:type="dxa"/>
            <w:tcBorders>
              <w:top w:val="nil"/>
              <w:left w:val="nil"/>
              <w:bottom w:val="single" w:sz="4" w:space="0" w:color="auto"/>
              <w:right w:val="single" w:sz="8" w:space="0" w:color="auto"/>
            </w:tcBorders>
            <w:shd w:val="clear" w:color="auto" w:fill="auto"/>
            <w:noWrap/>
            <w:vAlign w:val="center"/>
            <w:hideMark/>
          </w:tcPr>
          <w:p w14:paraId="66F60A22" w14:textId="5E0C874A"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0</w:t>
            </w:r>
            <w:r>
              <w:rPr>
                <w:rFonts w:ascii="Calibri" w:eastAsia="Times New Roman" w:hAnsi="Calibri" w:cs="Calibri"/>
                <w:color w:val="000000"/>
                <w:lang w:val="en-US" w:eastAsia="en-NL"/>
              </w:rPr>
              <w:t>,</w:t>
            </w:r>
            <w:r w:rsidRPr="00ED2605">
              <w:rPr>
                <w:rFonts w:ascii="Calibri" w:eastAsia="Times New Roman" w:hAnsi="Calibri" w:cs="Calibri"/>
                <w:color w:val="000000"/>
                <w:lang w:eastAsia="en-NL"/>
              </w:rPr>
              <w:t>62</w:t>
            </w:r>
          </w:p>
        </w:tc>
      </w:tr>
      <w:tr w:rsidR="00ED2605" w:rsidRPr="00ED2605" w14:paraId="5703602A" w14:textId="77777777" w:rsidTr="00ED2605">
        <w:trPr>
          <w:trHeight w:val="537"/>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14:paraId="0FF4CC5E"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Anomaly 2</w:t>
            </w:r>
          </w:p>
        </w:tc>
        <w:tc>
          <w:tcPr>
            <w:tcW w:w="1121" w:type="dxa"/>
            <w:tcBorders>
              <w:top w:val="nil"/>
              <w:left w:val="nil"/>
              <w:bottom w:val="single" w:sz="4" w:space="0" w:color="auto"/>
              <w:right w:val="single" w:sz="4" w:space="0" w:color="auto"/>
            </w:tcBorders>
            <w:shd w:val="clear" w:color="auto" w:fill="auto"/>
            <w:noWrap/>
            <w:vAlign w:val="center"/>
            <w:hideMark/>
          </w:tcPr>
          <w:p w14:paraId="3D50F85B"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61%</w:t>
            </w:r>
          </w:p>
        </w:tc>
        <w:tc>
          <w:tcPr>
            <w:tcW w:w="1147" w:type="dxa"/>
            <w:tcBorders>
              <w:top w:val="nil"/>
              <w:left w:val="nil"/>
              <w:bottom w:val="single" w:sz="4" w:space="0" w:color="auto"/>
              <w:right w:val="single" w:sz="8" w:space="0" w:color="auto"/>
            </w:tcBorders>
            <w:shd w:val="clear" w:color="auto" w:fill="auto"/>
            <w:noWrap/>
            <w:vAlign w:val="center"/>
            <w:hideMark/>
          </w:tcPr>
          <w:p w14:paraId="66549C77" w14:textId="595BE61F"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0</w:t>
            </w:r>
            <w:r>
              <w:rPr>
                <w:rFonts w:ascii="Calibri" w:eastAsia="Times New Roman" w:hAnsi="Calibri" w:cs="Calibri"/>
                <w:color w:val="000000"/>
                <w:lang w:val="en-US" w:eastAsia="en-NL"/>
              </w:rPr>
              <w:t>,</w:t>
            </w:r>
            <w:r w:rsidRPr="00ED2605">
              <w:rPr>
                <w:rFonts w:ascii="Calibri" w:eastAsia="Times New Roman" w:hAnsi="Calibri" w:cs="Calibri"/>
                <w:color w:val="000000"/>
                <w:lang w:eastAsia="en-NL"/>
              </w:rPr>
              <w:t>59</w:t>
            </w:r>
          </w:p>
        </w:tc>
      </w:tr>
      <w:tr w:rsidR="00ED2605" w:rsidRPr="00ED2605" w14:paraId="61AF1B7C" w14:textId="77777777" w:rsidTr="00ED2605">
        <w:trPr>
          <w:trHeight w:val="537"/>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14:paraId="378D0A6B"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Anomaly 3</w:t>
            </w:r>
          </w:p>
        </w:tc>
        <w:tc>
          <w:tcPr>
            <w:tcW w:w="1121" w:type="dxa"/>
            <w:tcBorders>
              <w:top w:val="nil"/>
              <w:left w:val="nil"/>
              <w:bottom w:val="single" w:sz="4" w:space="0" w:color="auto"/>
              <w:right w:val="single" w:sz="4" w:space="0" w:color="auto"/>
            </w:tcBorders>
            <w:shd w:val="clear" w:color="auto" w:fill="auto"/>
            <w:noWrap/>
            <w:vAlign w:val="center"/>
            <w:hideMark/>
          </w:tcPr>
          <w:p w14:paraId="38D57893"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51%</w:t>
            </w:r>
          </w:p>
        </w:tc>
        <w:tc>
          <w:tcPr>
            <w:tcW w:w="1147" w:type="dxa"/>
            <w:tcBorders>
              <w:top w:val="nil"/>
              <w:left w:val="nil"/>
              <w:bottom w:val="single" w:sz="4" w:space="0" w:color="auto"/>
              <w:right w:val="single" w:sz="8" w:space="0" w:color="auto"/>
            </w:tcBorders>
            <w:shd w:val="clear" w:color="auto" w:fill="auto"/>
            <w:noWrap/>
            <w:vAlign w:val="center"/>
            <w:hideMark/>
          </w:tcPr>
          <w:p w14:paraId="707F60BD"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0,60</w:t>
            </w:r>
          </w:p>
        </w:tc>
      </w:tr>
      <w:tr w:rsidR="00ED2605" w:rsidRPr="00ED2605" w14:paraId="4F399533" w14:textId="77777777" w:rsidTr="00ED2605">
        <w:trPr>
          <w:trHeight w:val="537"/>
        </w:trPr>
        <w:tc>
          <w:tcPr>
            <w:tcW w:w="1173" w:type="dxa"/>
            <w:tcBorders>
              <w:top w:val="nil"/>
              <w:left w:val="single" w:sz="8" w:space="0" w:color="auto"/>
              <w:bottom w:val="single" w:sz="8" w:space="0" w:color="auto"/>
              <w:right w:val="single" w:sz="4" w:space="0" w:color="auto"/>
            </w:tcBorders>
            <w:shd w:val="clear" w:color="auto" w:fill="auto"/>
            <w:noWrap/>
            <w:vAlign w:val="center"/>
            <w:hideMark/>
          </w:tcPr>
          <w:p w14:paraId="15BE4262"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Anomaly 4</w:t>
            </w:r>
          </w:p>
        </w:tc>
        <w:tc>
          <w:tcPr>
            <w:tcW w:w="1121" w:type="dxa"/>
            <w:tcBorders>
              <w:top w:val="nil"/>
              <w:left w:val="nil"/>
              <w:bottom w:val="single" w:sz="8" w:space="0" w:color="auto"/>
              <w:right w:val="single" w:sz="4" w:space="0" w:color="auto"/>
            </w:tcBorders>
            <w:shd w:val="clear" w:color="auto" w:fill="auto"/>
            <w:noWrap/>
            <w:vAlign w:val="center"/>
            <w:hideMark/>
          </w:tcPr>
          <w:p w14:paraId="3F057761"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52%</w:t>
            </w:r>
          </w:p>
        </w:tc>
        <w:tc>
          <w:tcPr>
            <w:tcW w:w="1147" w:type="dxa"/>
            <w:tcBorders>
              <w:top w:val="nil"/>
              <w:left w:val="nil"/>
              <w:bottom w:val="single" w:sz="8" w:space="0" w:color="auto"/>
              <w:right w:val="single" w:sz="8" w:space="0" w:color="auto"/>
            </w:tcBorders>
            <w:shd w:val="clear" w:color="auto" w:fill="auto"/>
            <w:noWrap/>
            <w:vAlign w:val="center"/>
            <w:hideMark/>
          </w:tcPr>
          <w:p w14:paraId="4FC18C8B" w14:textId="77777777" w:rsidR="00ED2605" w:rsidRPr="00ED2605" w:rsidRDefault="00ED2605" w:rsidP="00ED2605">
            <w:pPr>
              <w:spacing w:after="0" w:line="240" w:lineRule="auto"/>
              <w:jc w:val="center"/>
              <w:rPr>
                <w:rFonts w:ascii="Calibri" w:eastAsia="Times New Roman" w:hAnsi="Calibri" w:cs="Calibri"/>
                <w:color w:val="000000"/>
                <w:lang w:eastAsia="en-NL"/>
              </w:rPr>
            </w:pPr>
            <w:r w:rsidRPr="00ED2605">
              <w:rPr>
                <w:rFonts w:ascii="Calibri" w:eastAsia="Times New Roman" w:hAnsi="Calibri" w:cs="Calibri"/>
                <w:color w:val="000000"/>
                <w:lang w:eastAsia="en-NL"/>
              </w:rPr>
              <w:t>0,54</w:t>
            </w:r>
          </w:p>
        </w:tc>
      </w:tr>
    </w:tbl>
    <w:p w14:paraId="341B4C38" w14:textId="63956593" w:rsidR="00ED2605" w:rsidRDefault="00ED2605" w:rsidP="00ED2605">
      <w:pPr>
        <w:spacing w:line="360" w:lineRule="auto"/>
        <w:jc w:val="center"/>
        <w:rPr>
          <w:lang w:val="tr-TR"/>
        </w:rPr>
      </w:pPr>
      <w:r w:rsidRPr="00944D47">
        <w:rPr>
          <w:lang w:val="tr-TR"/>
        </w:rPr>
        <w:t>Table</w:t>
      </w:r>
      <w:r>
        <w:rPr>
          <w:lang w:val="tr-TR"/>
        </w:rPr>
        <w:t>2</w:t>
      </w:r>
      <w:r w:rsidRPr="00944D47">
        <w:rPr>
          <w:lang w:val="tr-TR"/>
        </w:rPr>
        <w:t xml:space="preserve">. Accuracy </w:t>
      </w:r>
      <w:r>
        <w:rPr>
          <w:lang w:val="tr-TR"/>
        </w:rPr>
        <w:t xml:space="preserve">and sillhouette </w:t>
      </w:r>
      <w:r w:rsidRPr="00944D47">
        <w:rPr>
          <w:lang w:val="tr-TR"/>
        </w:rPr>
        <w:t>scores on data sets</w:t>
      </w:r>
      <w:r>
        <w:rPr>
          <w:lang w:val="tr-TR"/>
        </w:rPr>
        <w:t xml:space="preserve"> (EIF)</w:t>
      </w:r>
    </w:p>
    <w:p w14:paraId="7566A6C5" w14:textId="77777777" w:rsidR="004505F9" w:rsidRDefault="004505F9" w:rsidP="00ED2605">
      <w:pPr>
        <w:spacing w:line="360" w:lineRule="auto"/>
        <w:jc w:val="center"/>
        <w:rPr>
          <w:lang w:val="tr-TR"/>
        </w:rPr>
      </w:pPr>
    </w:p>
    <w:p w14:paraId="679D5C79" w14:textId="77777777" w:rsidR="004505F9" w:rsidRDefault="004505F9" w:rsidP="004505F9">
      <w:pPr>
        <w:spacing w:line="240" w:lineRule="auto"/>
        <w:jc w:val="center"/>
        <w:rPr>
          <w:b/>
          <w:bCs/>
          <w:sz w:val="28"/>
          <w:szCs w:val="28"/>
          <w:lang w:val="tr-TR"/>
        </w:rPr>
      </w:pPr>
      <w:r>
        <w:rPr>
          <w:noProof/>
          <w:lang w:val="tr-TR"/>
        </w:rPr>
        <w:drawing>
          <wp:inline distT="0" distB="0" distL="0" distR="0" wp14:anchorId="5EA00391" wp14:editId="46F78157">
            <wp:extent cx="4962525" cy="4342897"/>
            <wp:effectExtent l="0" t="0" r="0" b="63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69477" cy="4348981"/>
                    </a:xfrm>
                    <a:prstGeom prst="rect">
                      <a:avLst/>
                    </a:prstGeom>
                  </pic:spPr>
                </pic:pic>
              </a:graphicData>
            </a:graphic>
          </wp:inline>
        </w:drawing>
      </w:r>
    </w:p>
    <w:p w14:paraId="3B52C155" w14:textId="2B4A7C75" w:rsidR="004505F9" w:rsidRDefault="004505F9" w:rsidP="004505F9">
      <w:pPr>
        <w:spacing w:line="240" w:lineRule="auto"/>
        <w:jc w:val="center"/>
        <w:rPr>
          <w:lang w:val="tr-TR"/>
        </w:rPr>
      </w:pPr>
      <w:r w:rsidRPr="004505F9">
        <w:rPr>
          <w:lang w:val="tr-TR"/>
        </w:rPr>
        <w:t xml:space="preserve">Figure 1. </w:t>
      </w:r>
      <w:r>
        <w:rPr>
          <w:lang w:val="tr-TR"/>
        </w:rPr>
        <w:t xml:space="preserve"> 3D Plot of Anomaly 3 data set. Red points show the found anomalies by DBSCAN.</w:t>
      </w:r>
    </w:p>
    <w:p w14:paraId="71E5002E" w14:textId="77777777" w:rsidR="004505F9" w:rsidRPr="004505F9" w:rsidRDefault="004505F9" w:rsidP="004505F9">
      <w:pPr>
        <w:spacing w:line="240" w:lineRule="auto"/>
        <w:jc w:val="center"/>
        <w:rPr>
          <w:lang w:val="tr-TR"/>
        </w:rPr>
      </w:pPr>
    </w:p>
    <w:p w14:paraId="304A6798" w14:textId="77777777" w:rsidR="00291151" w:rsidRDefault="00291151" w:rsidP="00040736">
      <w:pPr>
        <w:spacing w:line="360" w:lineRule="auto"/>
        <w:jc w:val="center"/>
        <w:rPr>
          <w:b/>
          <w:bCs/>
          <w:sz w:val="28"/>
          <w:szCs w:val="28"/>
          <w:lang w:val="tr-TR"/>
        </w:rPr>
      </w:pPr>
    </w:p>
    <w:p w14:paraId="711A7B9A" w14:textId="77777777" w:rsidR="00291151" w:rsidRDefault="00291151" w:rsidP="00040736">
      <w:pPr>
        <w:spacing w:line="360" w:lineRule="auto"/>
        <w:jc w:val="center"/>
        <w:rPr>
          <w:b/>
          <w:bCs/>
          <w:sz w:val="28"/>
          <w:szCs w:val="28"/>
          <w:lang w:val="tr-TR"/>
        </w:rPr>
      </w:pPr>
    </w:p>
    <w:p w14:paraId="0CDA7AC9" w14:textId="317503AB" w:rsidR="00040736" w:rsidRDefault="00040736" w:rsidP="00040736">
      <w:pPr>
        <w:spacing w:line="360" w:lineRule="auto"/>
        <w:jc w:val="center"/>
        <w:rPr>
          <w:b/>
          <w:bCs/>
          <w:sz w:val="28"/>
          <w:szCs w:val="28"/>
          <w:lang w:val="tr-TR"/>
        </w:rPr>
      </w:pPr>
      <w:r>
        <w:rPr>
          <w:b/>
          <w:bCs/>
          <w:sz w:val="28"/>
          <w:szCs w:val="28"/>
          <w:lang w:val="tr-TR"/>
        </w:rPr>
        <w:lastRenderedPageBreak/>
        <w:t>Discussion &amp; Conclusion</w:t>
      </w:r>
    </w:p>
    <w:p w14:paraId="7493F778" w14:textId="5508EFC3" w:rsidR="00040736" w:rsidRPr="00E9391D" w:rsidRDefault="00350CD1" w:rsidP="00646A8A">
      <w:pPr>
        <w:spacing w:line="360" w:lineRule="auto"/>
        <w:rPr>
          <w:sz w:val="24"/>
          <w:szCs w:val="24"/>
          <w:lang w:val="en-GB"/>
        </w:rPr>
      </w:pPr>
      <w:r>
        <w:rPr>
          <w:sz w:val="24"/>
          <w:szCs w:val="24"/>
          <w:lang w:val="en-GB"/>
        </w:rPr>
        <w:tab/>
      </w:r>
      <w:r w:rsidR="00F42E23" w:rsidRPr="00F42E23">
        <w:rPr>
          <w:sz w:val="24"/>
          <w:szCs w:val="24"/>
          <w:lang w:val="en-GB"/>
        </w:rPr>
        <w:t xml:space="preserve">In Table 1 and Table 2, it can be seen that DBSCAN was more successful in detecting the known anomalies. However, the total number of found anomalies is also higher than EIF which results in a high number of false positives. “eps” value can be </w:t>
      </w:r>
      <w:r w:rsidR="006C34E7">
        <w:rPr>
          <w:sz w:val="24"/>
          <w:szCs w:val="24"/>
          <w:lang w:val="en-GB"/>
        </w:rPr>
        <w:t>increased</w:t>
      </w:r>
      <w:r w:rsidR="00F42E23" w:rsidRPr="00F42E23">
        <w:rPr>
          <w:sz w:val="24"/>
          <w:szCs w:val="24"/>
          <w:lang w:val="en-GB"/>
        </w:rPr>
        <w:t xml:space="preserve"> to decrease the total number of anomalies. However, that results in a decrease in accuracy. For example, for the Anomaly 1 data set, when the eps value is 0.5, 56 anomalies are found and, when the eps value is 0.75, the number of anomalies found is 20 but the accuracy drops from %80 to %60. This situation requires a decision to be made in terms of a trade-off between the number of false positives and accuracy.</w:t>
      </w:r>
    </w:p>
    <w:p w14:paraId="29F85267" w14:textId="77777777" w:rsidR="00E144D7" w:rsidRPr="00E9391D" w:rsidRDefault="00E144D7" w:rsidP="00646A8A">
      <w:pPr>
        <w:spacing w:line="360" w:lineRule="auto"/>
        <w:rPr>
          <w:sz w:val="24"/>
          <w:szCs w:val="24"/>
          <w:lang w:val="en-GB"/>
        </w:rPr>
      </w:pPr>
    </w:p>
    <w:p w14:paraId="07077768" w14:textId="77777777" w:rsidR="00E144D7" w:rsidRPr="00E9391D" w:rsidRDefault="00E144D7" w:rsidP="00646A8A">
      <w:pPr>
        <w:spacing w:line="360" w:lineRule="auto"/>
        <w:rPr>
          <w:sz w:val="24"/>
          <w:szCs w:val="24"/>
          <w:lang w:val="en-GB"/>
        </w:rPr>
      </w:pPr>
    </w:p>
    <w:p w14:paraId="33831C04" w14:textId="77777777" w:rsidR="00E144D7" w:rsidRPr="00E9391D" w:rsidRDefault="00E144D7" w:rsidP="00646A8A">
      <w:pPr>
        <w:spacing w:line="360" w:lineRule="auto"/>
        <w:rPr>
          <w:sz w:val="24"/>
          <w:szCs w:val="24"/>
          <w:lang w:val="en-GB"/>
        </w:rPr>
      </w:pPr>
    </w:p>
    <w:sectPr w:rsidR="00E144D7" w:rsidRPr="00E93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54"/>
    <w:rsid w:val="00040736"/>
    <w:rsid w:val="00140F0A"/>
    <w:rsid w:val="00143F7C"/>
    <w:rsid w:val="00291151"/>
    <w:rsid w:val="003461A2"/>
    <w:rsid w:val="00350CD1"/>
    <w:rsid w:val="003650A7"/>
    <w:rsid w:val="00392D94"/>
    <w:rsid w:val="00402D52"/>
    <w:rsid w:val="004505F9"/>
    <w:rsid w:val="004D4EE0"/>
    <w:rsid w:val="0050400F"/>
    <w:rsid w:val="005D1053"/>
    <w:rsid w:val="00646A8A"/>
    <w:rsid w:val="006825B2"/>
    <w:rsid w:val="006A1F95"/>
    <w:rsid w:val="006C34E7"/>
    <w:rsid w:val="006C6BDD"/>
    <w:rsid w:val="008D7A16"/>
    <w:rsid w:val="008E6F9E"/>
    <w:rsid w:val="00944D47"/>
    <w:rsid w:val="00AA6927"/>
    <w:rsid w:val="00AB4F24"/>
    <w:rsid w:val="00AE1993"/>
    <w:rsid w:val="00B14E49"/>
    <w:rsid w:val="00B32DD1"/>
    <w:rsid w:val="00C234F4"/>
    <w:rsid w:val="00CD5655"/>
    <w:rsid w:val="00D05E16"/>
    <w:rsid w:val="00D42C0F"/>
    <w:rsid w:val="00DB7456"/>
    <w:rsid w:val="00DC4560"/>
    <w:rsid w:val="00E144D7"/>
    <w:rsid w:val="00E9391D"/>
    <w:rsid w:val="00EC6C05"/>
    <w:rsid w:val="00ED2605"/>
    <w:rsid w:val="00F015BA"/>
    <w:rsid w:val="00F42E23"/>
    <w:rsid w:val="00F60A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E047"/>
  <w15:chartTrackingRefBased/>
  <w15:docId w15:val="{B5BBD064-9CA3-4DFC-A11F-F8331AF4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10791">
      <w:bodyDiv w:val="1"/>
      <w:marLeft w:val="0"/>
      <w:marRight w:val="0"/>
      <w:marTop w:val="0"/>
      <w:marBottom w:val="0"/>
      <w:divBdr>
        <w:top w:val="none" w:sz="0" w:space="0" w:color="auto"/>
        <w:left w:val="none" w:sz="0" w:space="0" w:color="auto"/>
        <w:bottom w:val="none" w:sz="0" w:space="0" w:color="auto"/>
        <w:right w:val="none" w:sz="0" w:space="0" w:color="auto"/>
      </w:divBdr>
    </w:div>
    <w:div w:id="457380136">
      <w:bodyDiv w:val="1"/>
      <w:marLeft w:val="0"/>
      <w:marRight w:val="0"/>
      <w:marTop w:val="0"/>
      <w:marBottom w:val="0"/>
      <w:divBdr>
        <w:top w:val="none" w:sz="0" w:space="0" w:color="auto"/>
        <w:left w:val="none" w:sz="0" w:space="0" w:color="auto"/>
        <w:bottom w:val="none" w:sz="0" w:space="0" w:color="auto"/>
        <w:right w:val="none" w:sz="0" w:space="0" w:color="auto"/>
      </w:divBdr>
    </w:div>
    <w:div w:id="858272316">
      <w:bodyDiv w:val="1"/>
      <w:marLeft w:val="0"/>
      <w:marRight w:val="0"/>
      <w:marTop w:val="0"/>
      <w:marBottom w:val="0"/>
      <w:divBdr>
        <w:top w:val="none" w:sz="0" w:space="0" w:color="auto"/>
        <w:left w:val="none" w:sz="0" w:space="0" w:color="auto"/>
        <w:bottom w:val="none" w:sz="0" w:space="0" w:color="auto"/>
        <w:right w:val="none" w:sz="0" w:space="0" w:color="auto"/>
      </w:divBdr>
    </w:div>
    <w:div w:id="14880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Serenay Doğanca Çetin</dc:creator>
  <cp:keywords/>
  <dc:description/>
  <cp:lastModifiedBy>Cetin, Serenay</cp:lastModifiedBy>
  <cp:revision>5</cp:revision>
  <cp:lastPrinted>2022-09-15T12:44:00Z</cp:lastPrinted>
  <dcterms:created xsi:type="dcterms:W3CDTF">2022-09-15T11:37:00Z</dcterms:created>
  <dcterms:modified xsi:type="dcterms:W3CDTF">2022-09-15T12:45:00Z</dcterms:modified>
</cp:coreProperties>
</file>