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8A2" w:rsidRPr="00C63BDD" w:rsidRDefault="00CD68A2" w:rsidP="00CD68A2">
      <w:pPr>
        <w:pBdr>
          <w:bottom w:val="single" w:sz="6" w:space="0" w:color="A2A9B1"/>
        </w:pBdr>
        <w:spacing w:after="60" w:line="240" w:lineRule="auto"/>
        <w:outlineLvl w:val="0"/>
        <w:rPr>
          <w:rFonts w:ascii="Georgia" w:eastAsia="Times New Roman" w:hAnsi="Georgia" w:cs="Times New Roman"/>
          <w:color w:val="000000" w:themeColor="text1"/>
          <w:kern w:val="36"/>
          <w:sz w:val="48"/>
          <w:szCs w:val="48"/>
          <w:lang w:val="en"/>
        </w:rPr>
      </w:pPr>
      <w:r w:rsidRPr="00C63BDD">
        <w:rPr>
          <w:rFonts w:ascii="Georgia" w:eastAsia="Times New Roman" w:hAnsi="Georgia" w:cs="Times New Roman"/>
          <w:color w:val="000000" w:themeColor="text1"/>
          <w:kern w:val="36"/>
          <w:sz w:val="48"/>
          <w:szCs w:val="48"/>
          <w:lang w:val="en"/>
        </w:rPr>
        <w:t>Customer relationship management</w:t>
      </w:r>
    </w:p>
    <w:p w:rsidR="00CD68A2" w:rsidRPr="00C63BDD" w:rsidRDefault="00CD68A2" w:rsidP="00CD68A2">
      <w:pPr>
        <w:rPr>
          <w:color w:val="000000" w:themeColor="text1"/>
          <w:sz w:val="28"/>
          <w:szCs w:val="28"/>
        </w:rPr>
      </w:pP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b/>
          <w:bCs/>
          <w:color w:val="000000" w:themeColor="text1"/>
        </w:rPr>
        <w:t>Customer relationship management</w:t>
      </w:r>
      <w:r w:rsidRPr="00C63BDD">
        <w:rPr>
          <w:rFonts w:ascii="Arial" w:hAnsi="Arial" w:cs="Arial"/>
          <w:color w:val="000000" w:themeColor="text1"/>
        </w:rPr>
        <w:t> (</w:t>
      </w:r>
      <w:r w:rsidRPr="00C63BDD">
        <w:rPr>
          <w:rFonts w:ascii="Arial" w:hAnsi="Arial" w:cs="Arial"/>
          <w:b/>
          <w:bCs/>
          <w:color w:val="000000" w:themeColor="text1"/>
        </w:rPr>
        <w:t>CRM</w:t>
      </w:r>
      <w:r w:rsidRPr="00C63BDD">
        <w:rPr>
          <w:rFonts w:ascii="Arial" w:hAnsi="Arial" w:cs="Arial"/>
          <w:color w:val="000000" w:themeColor="text1"/>
        </w:rPr>
        <w:t>) is an approach to manage a company's interaction with current and potential </w:t>
      </w:r>
      <w:hyperlink r:id="rId5" w:tooltip="Customers" w:history="1">
        <w:r w:rsidRPr="00C63BDD">
          <w:rPr>
            <w:rStyle w:val="Hyperlink"/>
            <w:rFonts w:ascii="Arial" w:hAnsi="Arial" w:cs="Arial"/>
            <w:color w:val="000000" w:themeColor="text1"/>
            <w:u w:val="none"/>
          </w:rPr>
          <w:t>customers</w:t>
        </w:r>
      </w:hyperlink>
      <w:r w:rsidRPr="00C63BDD">
        <w:rPr>
          <w:rFonts w:ascii="Arial" w:hAnsi="Arial" w:cs="Arial"/>
          <w:color w:val="000000" w:themeColor="text1"/>
        </w:rPr>
        <w:t>. It uses </w:t>
      </w:r>
      <w:hyperlink r:id="rId6" w:tooltip="Data analysis" w:history="1">
        <w:r w:rsidRPr="00C63BDD">
          <w:rPr>
            <w:rStyle w:val="Hyperlink"/>
            <w:rFonts w:ascii="Arial" w:hAnsi="Arial" w:cs="Arial"/>
            <w:color w:val="000000" w:themeColor="text1"/>
            <w:u w:val="none"/>
          </w:rPr>
          <w:t>data analysis</w:t>
        </w:r>
      </w:hyperlink>
      <w:r w:rsidRPr="00C63BDD">
        <w:rPr>
          <w:rFonts w:ascii="Arial" w:hAnsi="Arial" w:cs="Arial"/>
          <w:color w:val="000000" w:themeColor="text1"/>
        </w:rPr>
        <w:t> about customers' history with a company to improve business relationships with customers, specifically focusing on </w:t>
      </w:r>
      <w:hyperlink r:id="rId7" w:tooltip="Customer retention" w:history="1">
        <w:r w:rsidRPr="00C63BDD">
          <w:rPr>
            <w:rStyle w:val="Hyperlink"/>
            <w:rFonts w:ascii="Arial" w:hAnsi="Arial" w:cs="Arial"/>
            <w:color w:val="000000" w:themeColor="text1"/>
            <w:u w:val="none"/>
          </w:rPr>
          <w:t>customer retention</w:t>
        </w:r>
      </w:hyperlink>
      <w:r w:rsidRPr="00C63BDD">
        <w:rPr>
          <w:rFonts w:ascii="Arial" w:hAnsi="Arial" w:cs="Arial"/>
          <w:color w:val="000000" w:themeColor="text1"/>
        </w:rPr>
        <w:t> and ultimately driving sales growth.</w:t>
      </w:r>
      <w:r w:rsidR="00C63BDD" w:rsidRPr="00C63BDD">
        <w:rPr>
          <w:rFonts w:ascii="Arial" w:hAnsi="Arial" w:cs="Arial"/>
          <w:color w:val="000000" w:themeColor="text1"/>
        </w:rPr>
        <w:t xml:space="preserve"> </w:t>
      </w:r>
    </w:p>
    <w:p w:rsidR="00CD68A2" w:rsidRPr="00C63BDD" w:rsidRDefault="00CD68A2" w:rsidP="00CD68A2">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One important aspect of the CRM approach is the systems of CRM that compile </w:t>
      </w:r>
      <w:hyperlink r:id="rId8" w:tooltip="Data" w:history="1">
        <w:r w:rsidRPr="00C63BDD">
          <w:rPr>
            <w:rStyle w:val="Hyperlink"/>
            <w:rFonts w:ascii="Arial" w:hAnsi="Arial" w:cs="Arial"/>
            <w:color w:val="000000" w:themeColor="text1"/>
            <w:u w:val="none"/>
          </w:rPr>
          <w:t>data</w:t>
        </w:r>
      </w:hyperlink>
      <w:r w:rsidRPr="00C63BDD">
        <w:rPr>
          <w:rFonts w:ascii="Arial" w:hAnsi="Arial" w:cs="Arial"/>
          <w:color w:val="000000" w:themeColor="text1"/>
        </w:rPr>
        <w:t> from a range of different communication channels, including a company's website, telephone, email, live chat, marketing materials, and more recently, social media.</w:t>
      </w:r>
      <w:hyperlink r:id="rId9" w:anchor="cite_note-2" w:history="1">
        <w:r w:rsidRPr="00C63BDD">
          <w:rPr>
            <w:rStyle w:val="Hyperlink"/>
            <w:rFonts w:ascii="Arial" w:hAnsi="Arial" w:cs="Arial"/>
            <w:color w:val="000000" w:themeColor="text1"/>
            <w:sz w:val="20"/>
            <w:szCs w:val="20"/>
            <w:u w:val="none"/>
            <w:vertAlign w:val="superscript"/>
          </w:rPr>
          <w:t>[2]</w:t>
        </w:r>
      </w:hyperlink>
      <w:r w:rsidRPr="00C63BDD">
        <w:rPr>
          <w:rFonts w:ascii="Arial" w:hAnsi="Arial" w:cs="Arial"/>
          <w:color w:val="000000" w:themeColor="text1"/>
        </w:rPr>
        <w:t xml:space="preserve"> Through the CRM approach and the systems used to facilitate it, businesses learn more about </w:t>
      </w:r>
      <w:proofErr w:type="gramStart"/>
      <w:r w:rsidRPr="00C63BDD">
        <w:rPr>
          <w:rFonts w:ascii="Arial" w:hAnsi="Arial" w:cs="Arial"/>
          <w:color w:val="000000" w:themeColor="text1"/>
        </w:rPr>
        <w:t>their target audiences and how to best cater to their needs</w:t>
      </w:r>
      <w:proofErr w:type="gramEnd"/>
      <w:r w:rsidRPr="00C63BDD">
        <w:rPr>
          <w:rFonts w:ascii="Arial" w:hAnsi="Arial" w:cs="Arial"/>
          <w:color w:val="000000" w:themeColor="text1"/>
        </w:rPr>
        <w:t>.</w:t>
      </w:r>
    </w:p>
    <w:p w:rsidR="00CD68A2" w:rsidRPr="00C63BDD" w:rsidRDefault="00CD68A2" w:rsidP="00C63BDD">
      <w:pPr>
        <w:pStyle w:val="Heading2"/>
        <w:pBdr>
          <w:bottom w:val="single" w:sz="6" w:space="0" w:color="A2A9B1"/>
        </w:pBdr>
        <w:shd w:val="clear" w:color="auto" w:fill="FFFFFF"/>
        <w:spacing w:before="240" w:after="60"/>
        <w:rPr>
          <w:rFonts w:ascii="Georgia" w:hAnsi="Georgia"/>
          <w:color w:val="000000" w:themeColor="text1"/>
          <w:sz w:val="32"/>
          <w:szCs w:val="32"/>
        </w:rPr>
      </w:pPr>
      <w:r w:rsidRPr="00C63BDD">
        <w:rPr>
          <w:rStyle w:val="mw-headline"/>
          <w:rFonts w:ascii="Georgia" w:hAnsi="Georgia"/>
          <w:b/>
          <w:bCs/>
          <w:color w:val="000000" w:themeColor="text1"/>
          <w:sz w:val="32"/>
          <w:szCs w:val="32"/>
        </w:rPr>
        <w:t>Software history</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The concept of customer relationship management started in the early 1970s, when customer satisfaction was evaluated using annual surveys or by front-line asking. At that time, businesses had to rely on </w:t>
      </w:r>
      <w:hyperlink r:id="rId10" w:tooltip="Mainframe computer" w:history="1">
        <w:r w:rsidRPr="00C63BDD">
          <w:rPr>
            <w:rStyle w:val="Hyperlink"/>
            <w:rFonts w:ascii="Arial" w:hAnsi="Arial" w:cs="Arial"/>
            <w:color w:val="000000" w:themeColor="text1"/>
            <w:u w:val="none"/>
          </w:rPr>
          <w:t>standalone mainframe systems</w:t>
        </w:r>
      </w:hyperlink>
      <w:r w:rsidRPr="00C63BDD">
        <w:rPr>
          <w:rFonts w:ascii="Arial" w:hAnsi="Arial" w:cs="Arial"/>
          <w:color w:val="000000" w:themeColor="text1"/>
        </w:rPr>
        <w:t> to automate sales, but the extent of technology allowed them to categorize customers in </w:t>
      </w:r>
      <w:hyperlink r:id="rId11" w:tooltip="Spreadsheet" w:history="1">
        <w:r w:rsidRPr="00C63BDD">
          <w:rPr>
            <w:rStyle w:val="Hyperlink"/>
            <w:rFonts w:ascii="Arial" w:hAnsi="Arial" w:cs="Arial"/>
            <w:color w:val="000000" w:themeColor="text1"/>
            <w:u w:val="none"/>
          </w:rPr>
          <w:t>spreadsheets</w:t>
        </w:r>
      </w:hyperlink>
      <w:r w:rsidRPr="00C63BDD">
        <w:rPr>
          <w:rFonts w:ascii="Arial" w:hAnsi="Arial" w:cs="Arial"/>
          <w:color w:val="000000" w:themeColor="text1"/>
        </w:rPr>
        <w:t xml:space="preserve"> and lists. In 1982, Kate and Robert </w:t>
      </w:r>
      <w:proofErr w:type="spellStart"/>
      <w:r w:rsidRPr="00C63BDD">
        <w:rPr>
          <w:rFonts w:ascii="Arial" w:hAnsi="Arial" w:cs="Arial"/>
          <w:color w:val="000000" w:themeColor="text1"/>
        </w:rPr>
        <w:t>Kestnbaum</w:t>
      </w:r>
      <w:proofErr w:type="spellEnd"/>
      <w:r w:rsidRPr="00C63BDD">
        <w:rPr>
          <w:rFonts w:ascii="Arial" w:hAnsi="Arial" w:cs="Arial"/>
          <w:color w:val="000000" w:themeColor="text1"/>
        </w:rPr>
        <w:t xml:space="preserve"> introduced the concept of </w:t>
      </w:r>
      <w:hyperlink r:id="rId12" w:tooltip="Database marketing" w:history="1">
        <w:r w:rsidRPr="00C63BDD">
          <w:rPr>
            <w:rStyle w:val="Hyperlink"/>
            <w:rFonts w:ascii="Arial" w:hAnsi="Arial" w:cs="Arial"/>
            <w:color w:val="000000" w:themeColor="text1"/>
            <w:u w:val="none"/>
          </w:rPr>
          <w:t>Database marketing</w:t>
        </w:r>
      </w:hyperlink>
      <w:r w:rsidRPr="00C63BDD">
        <w:rPr>
          <w:rFonts w:ascii="Arial" w:hAnsi="Arial" w:cs="Arial"/>
          <w:color w:val="000000" w:themeColor="text1"/>
        </w:rPr>
        <w:t>, namely applying statistical methods to analyze and gather customer data. By 1986, </w:t>
      </w:r>
      <w:hyperlink r:id="rId13" w:tooltip="Pat Sullivan (programmer)" w:history="1">
        <w:r w:rsidRPr="00C63BDD">
          <w:rPr>
            <w:rStyle w:val="Hyperlink"/>
            <w:rFonts w:ascii="Arial" w:hAnsi="Arial" w:cs="Arial"/>
            <w:color w:val="000000" w:themeColor="text1"/>
            <w:u w:val="none"/>
          </w:rPr>
          <w:t>Pat Sullivan</w:t>
        </w:r>
      </w:hyperlink>
      <w:r w:rsidRPr="00C63BDD">
        <w:rPr>
          <w:rFonts w:ascii="Arial" w:hAnsi="Arial" w:cs="Arial"/>
          <w:color w:val="000000" w:themeColor="text1"/>
        </w:rPr>
        <w:t> and </w:t>
      </w:r>
      <w:hyperlink r:id="rId14" w:tooltip="Mike Muhney" w:history="1">
        <w:r w:rsidRPr="00C63BDD">
          <w:rPr>
            <w:rStyle w:val="Hyperlink"/>
            <w:rFonts w:ascii="Arial" w:hAnsi="Arial" w:cs="Arial"/>
            <w:color w:val="000000" w:themeColor="text1"/>
            <w:u w:val="none"/>
          </w:rPr>
          <w:t xml:space="preserve">Mike </w:t>
        </w:r>
        <w:proofErr w:type="spellStart"/>
        <w:r w:rsidRPr="00C63BDD">
          <w:rPr>
            <w:rStyle w:val="Hyperlink"/>
            <w:rFonts w:ascii="Arial" w:hAnsi="Arial" w:cs="Arial"/>
            <w:color w:val="000000" w:themeColor="text1"/>
            <w:u w:val="none"/>
          </w:rPr>
          <w:t>Muhney</w:t>
        </w:r>
        <w:proofErr w:type="spellEnd"/>
      </w:hyperlink>
      <w:r w:rsidRPr="00C63BDD">
        <w:rPr>
          <w:rFonts w:ascii="Arial" w:hAnsi="Arial" w:cs="Arial"/>
          <w:color w:val="000000" w:themeColor="text1"/>
        </w:rPr>
        <w:t> released a customer evaluation system called </w:t>
      </w:r>
      <w:hyperlink r:id="rId15" w:tooltip="Act! CRM" w:history="1">
        <w:r w:rsidRPr="00C63BDD">
          <w:rPr>
            <w:rStyle w:val="Hyperlink"/>
            <w:rFonts w:ascii="Arial" w:hAnsi="Arial" w:cs="Arial"/>
            <w:color w:val="000000" w:themeColor="text1"/>
            <w:u w:val="none"/>
          </w:rPr>
          <w:t>ACT!</w:t>
        </w:r>
      </w:hyperlink>
      <w:r w:rsidRPr="00C63BDD">
        <w:rPr>
          <w:rFonts w:ascii="Arial" w:hAnsi="Arial" w:cs="Arial"/>
          <w:color w:val="000000" w:themeColor="text1"/>
        </w:rPr>
        <w:t> </w:t>
      </w:r>
      <w:proofErr w:type="gramStart"/>
      <w:r w:rsidRPr="00C63BDD">
        <w:rPr>
          <w:rFonts w:ascii="Arial" w:hAnsi="Arial" w:cs="Arial"/>
          <w:color w:val="000000" w:themeColor="text1"/>
        </w:rPr>
        <w:t>based</w:t>
      </w:r>
      <w:proofErr w:type="gramEnd"/>
      <w:r w:rsidRPr="00C63BDD">
        <w:rPr>
          <w:rFonts w:ascii="Arial" w:hAnsi="Arial" w:cs="Arial"/>
          <w:color w:val="000000" w:themeColor="text1"/>
        </w:rPr>
        <w:t xml:space="preserve"> on the principle of digital rolodex, which offered a contact management service for the first time.</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proofErr w:type="gramStart"/>
      <w:r w:rsidRPr="00C63BDD">
        <w:rPr>
          <w:rFonts w:ascii="Arial" w:hAnsi="Arial" w:cs="Arial"/>
          <w:color w:val="000000" w:themeColor="text1"/>
        </w:rPr>
        <w:t>The trend was followed by numerous developers trying to maximize leads' potential, including </w:t>
      </w:r>
      <w:hyperlink r:id="rId16" w:tooltip="Thomas Siebel" w:history="1">
        <w:r w:rsidRPr="00C63BDD">
          <w:rPr>
            <w:rStyle w:val="Hyperlink"/>
            <w:rFonts w:ascii="Arial" w:hAnsi="Arial" w:cs="Arial"/>
            <w:color w:val="000000" w:themeColor="text1"/>
            <w:u w:val="none"/>
          </w:rPr>
          <w:t>Tom Siebel</w:t>
        </w:r>
      </w:hyperlink>
      <w:r w:rsidRPr="00C63BDD">
        <w:rPr>
          <w:rFonts w:ascii="Arial" w:hAnsi="Arial" w:cs="Arial"/>
          <w:color w:val="000000" w:themeColor="text1"/>
        </w:rPr>
        <w:t>, who designed the first CRM product </w:t>
      </w:r>
      <w:hyperlink r:id="rId17" w:tooltip="Siebel Systems" w:history="1">
        <w:r w:rsidRPr="00C63BDD">
          <w:rPr>
            <w:rStyle w:val="Hyperlink"/>
            <w:rFonts w:ascii="Arial" w:hAnsi="Arial" w:cs="Arial"/>
            <w:color w:val="000000" w:themeColor="text1"/>
            <w:u w:val="none"/>
          </w:rPr>
          <w:t>Siebel Systems</w:t>
        </w:r>
      </w:hyperlink>
      <w:r w:rsidRPr="00C63BDD">
        <w:rPr>
          <w:rFonts w:ascii="Arial" w:hAnsi="Arial" w:cs="Arial"/>
          <w:color w:val="000000" w:themeColor="text1"/>
        </w:rPr>
        <w:t> in 1993</w:t>
      </w:r>
      <w:proofErr w:type="gramEnd"/>
      <w:r w:rsidRPr="00C63BDD">
        <w:rPr>
          <w:rFonts w:ascii="Arial" w:hAnsi="Arial" w:cs="Arial"/>
          <w:color w:val="000000" w:themeColor="text1"/>
        </w:rPr>
        <w:t>. Nevertheless, customer relationship management popularized in 1997, due to the work of Siebel, </w:t>
      </w:r>
      <w:hyperlink r:id="rId18" w:tooltip="Gartner" w:history="1">
        <w:r w:rsidRPr="00C63BDD">
          <w:rPr>
            <w:rStyle w:val="Hyperlink"/>
            <w:rFonts w:ascii="Arial" w:hAnsi="Arial" w:cs="Arial"/>
            <w:color w:val="000000" w:themeColor="text1"/>
            <w:u w:val="none"/>
          </w:rPr>
          <w:t>Gartner</w:t>
        </w:r>
      </w:hyperlink>
      <w:r w:rsidRPr="00C63BDD">
        <w:rPr>
          <w:rFonts w:ascii="Arial" w:hAnsi="Arial" w:cs="Arial"/>
          <w:color w:val="000000" w:themeColor="text1"/>
        </w:rPr>
        <w:t>, and </w:t>
      </w:r>
      <w:hyperlink r:id="rId19" w:tooltip="IBM" w:history="1">
        <w:r w:rsidRPr="00C63BDD">
          <w:rPr>
            <w:rStyle w:val="Hyperlink"/>
            <w:rFonts w:ascii="Arial" w:hAnsi="Arial" w:cs="Arial"/>
            <w:color w:val="000000" w:themeColor="text1"/>
            <w:u w:val="none"/>
          </w:rPr>
          <w:t>IBM</w:t>
        </w:r>
      </w:hyperlink>
      <w:r w:rsidRPr="00C63BDD">
        <w:rPr>
          <w:rFonts w:ascii="Arial" w:hAnsi="Arial" w:cs="Arial"/>
          <w:color w:val="000000" w:themeColor="text1"/>
        </w:rPr>
        <w:t xml:space="preserve">. Between 1997 and 2000, leading CRM products </w:t>
      </w:r>
      <w:proofErr w:type="gramStart"/>
      <w:r w:rsidRPr="00C63BDD">
        <w:rPr>
          <w:rFonts w:ascii="Arial" w:hAnsi="Arial" w:cs="Arial"/>
          <w:color w:val="000000" w:themeColor="text1"/>
        </w:rPr>
        <w:t>were enriched</w:t>
      </w:r>
      <w:proofErr w:type="gramEnd"/>
      <w:r w:rsidRPr="00C63BDD">
        <w:rPr>
          <w:rFonts w:ascii="Arial" w:hAnsi="Arial" w:cs="Arial"/>
          <w:color w:val="000000" w:themeColor="text1"/>
        </w:rPr>
        <w:t xml:space="preserve"> with </w:t>
      </w:r>
      <w:hyperlink r:id="rId20" w:tooltip="Enterprise resource planning" w:history="1">
        <w:r w:rsidRPr="00C63BDD">
          <w:rPr>
            <w:rStyle w:val="Hyperlink"/>
            <w:rFonts w:ascii="Arial" w:hAnsi="Arial" w:cs="Arial"/>
            <w:color w:val="000000" w:themeColor="text1"/>
            <w:u w:val="none"/>
          </w:rPr>
          <w:t>enterprise resource planning</w:t>
        </w:r>
      </w:hyperlink>
      <w:r w:rsidRPr="00C63BDD">
        <w:rPr>
          <w:rFonts w:ascii="Arial" w:hAnsi="Arial" w:cs="Arial"/>
          <w:color w:val="000000" w:themeColor="text1"/>
        </w:rPr>
        <w:t> functions, and shipping and marketing capabilities.</w:t>
      </w:r>
      <w:r w:rsidR="00C63BDD" w:rsidRPr="00C63BDD">
        <w:rPr>
          <w:rFonts w:ascii="Arial" w:hAnsi="Arial" w:cs="Arial"/>
          <w:color w:val="000000" w:themeColor="text1"/>
        </w:rPr>
        <w:t xml:space="preserve"> </w:t>
      </w:r>
      <w:r w:rsidRPr="00C63BDD">
        <w:rPr>
          <w:rFonts w:ascii="Arial" w:hAnsi="Arial" w:cs="Arial"/>
          <w:color w:val="000000" w:themeColor="text1"/>
        </w:rPr>
        <w:t xml:space="preserve">Siebel introduced the first mobile CRM app called Siebel Sales Handheld in 1999. </w:t>
      </w:r>
      <w:proofErr w:type="gramStart"/>
      <w:r w:rsidRPr="00C63BDD">
        <w:rPr>
          <w:rFonts w:ascii="Arial" w:hAnsi="Arial" w:cs="Arial"/>
          <w:color w:val="000000" w:themeColor="text1"/>
        </w:rPr>
        <w:t>The idea of a cloud-hosted and moveable customer bases was soon adopted by other leading providers</w:t>
      </w:r>
      <w:proofErr w:type="gramEnd"/>
      <w:r w:rsidRPr="00C63BDD">
        <w:rPr>
          <w:rFonts w:ascii="Arial" w:hAnsi="Arial" w:cs="Arial"/>
          <w:color w:val="000000" w:themeColor="text1"/>
        </w:rPr>
        <w:t xml:space="preserve"> at the time, including </w:t>
      </w:r>
      <w:hyperlink r:id="rId21" w:tooltip="PeopleSoft" w:history="1">
        <w:r w:rsidRPr="00C63BDD">
          <w:rPr>
            <w:rStyle w:val="Hyperlink"/>
            <w:rFonts w:ascii="Arial" w:hAnsi="Arial" w:cs="Arial"/>
            <w:color w:val="000000" w:themeColor="text1"/>
            <w:u w:val="none"/>
          </w:rPr>
          <w:t>PeopleSoft</w:t>
        </w:r>
      </w:hyperlink>
      <w:r w:rsidRPr="00C63BDD">
        <w:rPr>
          <w:rFonts w:ascii="Arial" w:hAnsi="Arial" w:cs="Arial"/>
          <w:color w:val="000000" w:themeColor="text1"/>
        </w:rPr>
        <w:t>, </w:t>
      </w:r>
      <w:hyperlink r:id="rId22" w:tooltip="Oracle Corporation" w:history="1">
        <w:r w:rsidRPr="00C63BDD">
          <w:rPr>
            <w:rStyle w:val="Hyperlink"/>
            <w:rFonts w:ascii="Arial" w:hAnsi="Arial" w:cs="Arial"/>
            <w:color w:val="000000" w:themeColor="text1"/>
            <w:u w:val="none"/>
          </w:rPr>
          <w:t>Oracle</w:t>
        </w:r>
      </w:hyperlink>
      <w:r w:rsidRPr="00C63BDD">
        <w:rPr>
          <w:rFonts w:ascii="Arial" w:hAnsi="Arial" w:cs="Arial"/>
          <w:color w:val="000000" w:themeColor="text1"/>
        </w:rPr>
        <w:t>, and SAP.</w:t>
      </w:r>
      <w:r w:rsidR="00C63BDD" w:rsidRPr="00C63BDD">
        <w:rPr>
          <w:rFonts w:ascii="Arial" w:hAnsi="Arial" w:cs="Arial"/>
          <w:color w:val="000000" w:themeColor="text1"/>
        </w:rPr>
        <w:t xml:space="preserve"> </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proofErr w:type="gramStart"/>
      <w:r w:rsidRPr="00C63BDD">
        <w:rPr>
          <w:rFonts w:ascii="Arial" w:hAnsi="Arial" w:cs="Arial"/>
          <w:color w:val="000000" w:themeColor="text1"/>
        </w:rPr>
        <w:t>The first open-source CRM system was developed by </w:t>
      </w:r>
      <w:proofErr w:type="spellStart"/>
      <w:r w:rsidRPr="00C63BDD">
        <w:rPr>
          <w:rFonts w:ascii="Arial" w:hAnsi="Arial" w:cs="Arial"/>
          <w:color w:val="000000" w:themeColor="text1"/>
        </w:rPr>
        <w:fldChar w:fldCharType="begin"/>
      </w:r>
      <w:r w:rsidRPr="00C63BDD">
        <w:rPr>
          <w:rFonts w:ascii="Arial" w:hAnsi="Arial" w:cs="Arial"/>
          <w:color w:val="000000" w:themeColor="text1"/>
        </w:rPr>
        <w:instrText xml:space="preserve"> HYPERLINK "https://en.wikipedia.org/wiki/SugarCRM" \o "SugarCRM" </w:instrText>
      </w:r>
      <w:r w:rsidRPr="00C63BDD">
        <w:rPr>
          <w:rFonts w:ascii="Arial" w:hAnsi="Arial" w:cs="Arial"/>
          <w:color w:val="000000" w:themeColor="text1"/>
        </w:rPr>
        <w:fldChar w:fldCharType="separate"/>
      </w:r>
      <w:r w:rsidRPr="00C63BDD">
        <w:rPr>
          <w:rStyle w:val="Hyperlink"/>
          <w:rFonts w:ascii="Arial" w:hAnsi="Arial" w:cs="Arial"/>
          <w:color w:val="000000" w:themeColor="text1"/>
          <w:u w:val="none"/>
        </w:rPr>
        <w:t>SugarCRM</w:t>
      </w:r>
      <w:proofErr w:type="spellEnd"/>
      <w:proofErr w:type="gramEnd"/>
      <w:r w:rsidRPr="00C63BDD">
        <w:rPr>
          <w:rFonts w:ascii="Arial" w:hAnsi="Arial" w:cs="Arial"/>
          <w:color w:val="000000" w:themeColor="text1"/>
        </w:rPr>
        <w:fldChar w:fldCharType="end"/>
      </w:r>
      <w:r w:rsidRPr="00C63BDD">
        <w:rPr>
          <w:rFonts w:ascii="Arial" w:hAnsi="Arial" w:cs="Arial"/>
          <w:color w:val="000000" w:themeColor="text1"/>
        </w:rPr>
        <w:t xml:space="preserve"> in 2004. During this period, CRM was rapidly migrating to cloud, </w:t>
      </w:r>
      <w:proofErr w:type="gramStart"/>
      <w:r w:rsidRPr="00C63BDD">
        <w:rPr>
          <w:rFonts w:ascii="Arial" w:hAnsi="Arial" w:cs="Arial"/>
          <w:color w:val="000000" w:themeColor="text1"/>
        </w:rPr>
        <w:t>as a result</w:t>
      </w:r>
      <w:proofErr w:type="gramEnd"/>
      <w:r w:rsidRPr="00C63BDD">
        <w:rPr>
          <w:rFonts w:ascii="Arial" w:hAnsi="Arial" w:cs="Arial"/>
          <w:color w:val="000000" w:themeColor="text1"/>
        </w:rPr>
        <w:t xml:space="preserve"> of which it became accessible to sole entrepreneurs and small teams, and underwent a huge wave of price reduction. Around 2009, developers began considering the options to profit from social media's momentum, and designed tools to help companies become accessible on all users' favorite networks. Many startups at the time benefited from this trend to provide exclusively </w:t>
      </w:r>
      <w:hyperlink r:id="rId23" w:tooltip="Social CRM" w:history="1">
        <w:r w:rsidRPr="00C63BDD">
          <w:rPr>
            <w:rStyle w:val="Hyperlink"/>
            <w:rFonts w:ascii="Arial" w:hAnsi="Arial" w:cs="Arial"/>
            <w:color w:val="000000" w:themeColor="text1"/>
            <w:u w:val="none"/>
          </w:rPr>
          <w:t>social CRM</w:t>
        </w:r>
      </w:hyperlink>
      <w:r w:rsidRPr="00C63BDD">
        <w:rPr>
          <w:rFonts w:ascii="Arial" w:hAnsi="Arial" w:cs="Arial"/>
          <w:color w:val="000000" w:themeColor="text1"/>
        </w:rPr>
        <w:t> solutions, including </w:t>
      </w:r>
      <w:hyperlink r:id="rId24" w:tooltip="Base CRM" w:history="1">
        <w:r w:rsidRPr="00C63BDD">
          <w:rPr>
            <w:rStyle w:val="Hyperlink"/>
            <w:rFonts w:ascii="Arial" w:hAnsi="Arial" w:cs="Arial"/>
            <w:color w:val="000000" w:themeColor="text1"/>
            <w:u w:val="none"/>
          </w:rPr>
          <w:t>Base</w:t>
        </w:r>
      </w:hyperlink>
      <w:r w:rsidRPr="00C63BDD">
        <w:rPr>
          <w:rFonts w:ascii="Arial" w:hAnsi="Arial" w:cs="Arial"/>
          <w:color w:val="000000" w:themeColor="text1"/>
        </w:rPr>
        <w:t> and </w:t>
      </w:r>
      <w:hyperlink r:id="rId25" w:tooltip="Nutshell CRM" w:history="1">
        <w:r w:rsidRPr="00C63BDD">
          <w:rPr>
            <w:rStyle w:val="Hyperlink"/>
            <w:rFonts w:ascii="Arial" w:hAnsi="Arial" w:cs="Arial"/>
            <w:color w:val="000000" w:themeColor="text1"/>
            <w:u w:val="none"/>
          </w:rPr>
          <w:t>Nutshell</w:t>
        </w:r>
      </w:hyperlink>
      <w:r w:rsidRPr="00C63BDD">
        <w:rPr>
          <w:rFonts w:ascii="Arial" w:hAnsi="Arial" w:cs="Arial"/>
          <w:color w:val="000000" w:themeColor="text1"/>
        </w:rPr>
        <w:t xml:space="preserve">. The same year, Gartner organized and held the first Customer Relationship Management Summit, and summarized the features systems should offer to </w:t>
      </w:r>
      <w:proofErr w:type="gramStart"/>
      <w:r w:rsidRPr="00C63BDD">
        <w:rPr>
          <w:rFonts w:ascii="Arial" w:hAnsi="Arial" w:cs="Arial"/>
          <w:color w:val="000000" w:themeColor="text1"/>
        </w:rPr>
        <w:t>be classified</w:t>
      </w:r>
      <w:proofErr w:type="gramEnd"/>
      <w:r w:rsidRPr="00C63BDD">
        <w:rPr>
          <w:rFonts w:ascii="Arial" w:hAnsi="Arial" w:cs="Arial"/>
          <w:color w:val="000000" w:themeColor="text1"/>
        </w:rPr>
        <w:t xml:space="preserve"> as CRM solutions. In 2013 and 2014, most of the popular CRM products were linked to business intelligence systems and communication software to improve corporate communication and </w:t>
      </w:r>
      <w:proofErr w:type="gramStart"/>
      <w:r w:rsidRPr="00C63BDD">
        <w:rPr>
          <w:rFonts w:ascii="Arial" w:hAnsi="Arial" w:cs="Arial"/>
          <w:color w:val="000000" w:themeColor="text1"/>
        </w:rPr>
        <w:t>end-users</w:t>
      </w:r>
      <w:proofErr w:type="gramEnd"/>
      <w:r w:rsidRPr="00C63BDD">
        <w:rPr>
          <w:rFonts w:ascii="Arial" w:hAnsi="Arial" w:cs="Arial"/>
          <w:color w:val="000000" w:themeColor="text1"/>
        </w:rPr>
        <w:t xml:space="preserve">' experience. The leading trend is to replace standardized CRM solutions with </w:t>
      </w:r>
      <w:r w:rsidRPr="00C63BDD">
        <w:rPr>
          <w:rFonts w:ascii="Arial" w:hAnsi="Arial" w:cs="Arial"/>
          <w:color w:val="000000" w:themeColor="text1"/>
        </w:rPr>
        <w:lastRenderedPageBreak/>
        <w:t>industry-specific ones, or to make them customizable enough to meet the needs of every business.</w:t>
      </w:r>
      <w:r w:rsidR="00C63BDD" w:rsidRPr="00C63BDD">
        <w:rPr>
          <w:rFonts w:ascii="Arial" w:hAnsi="Arial" w:cs="Arial"/>
          <w:color w:val="000000" w:themeColor="text1"/>
        </w:rPr>
        <w:t xml:space="preserve"> </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In November 2016, </w:t>
      </w:r>
      <w:r w:rsidRPr="00C63BDD">
        <w:rPr>
          <w:rFonts w:ascii="Arial" w:hAnsi="Arial" w:cs="Arial"/>
          <w:i/>
          <w:iCs/>
          <w:color w:val="000000" w:themeColor="text1"/>
        </w:rPr>
        <w:t>Forrester</w:t>
      </w:r>
      <w:r w:rsidRPr="00C63BDD">
        <w:rPr>
          <w:rFonts w:ascii="Arial" w:hAnsi="Arial" w:cs="Arial"/>
          <w:color w:val="000000" w:themeColor="text1"/>
        </w:rPr>
        <w:t> released a report where it "identified the nine most significant CRM suites from eight prominent vendors," among them companies such as </w:t>
      </w:r>
      <w:proofErr w:type="spellStart"/>
      <w:r w:rsidR="00F10A8F">
        <w:fldChar w:fldCharType="begin"/>
      </w:r>
      <w:r w:rsidR="00F10A8F">
        <w:instrText xml:space="preserve"> HYPERLINK "https://en.wikipedia.org/wiki/Infor" \o "Infor" </w:instrText>
      </w:r>
      <w:r w:rsidR="00F10A8F">
        <w:fldChar w:fldCharType="separate"/>
      </w:r>
      <w:r w:rsidRPr="00C63BDD">
        <w:rPr>
          <w:rStyle w:val="Hyperlink"/>
          <w:rFonts w:ascii="Arial" w:hAnsi="Arial" w:cs="Arial"/>
          <w:color w:val="000000" w:themeColor="text1"/>
          <w:u w:val="none"/>
        </w:rPr>
        <w:t>Infor</w:t>
      </w:r>
      <w:proofErr w:type="spellEnd"/>
      <w:r w:rsidR="00F10A8F">
        <w:rPr>
          <w:rStyle w:val="Hyperlink"/>
          <w:rFonts w:ascii="Arial" w:hAnsi="Arial" w:cs="Arial"/>
          <w:color w:val="000000" w:themeColor="text1"/>
          <w:u w:val="none"/>
        </w:rPr>
        <w:fldChar w:fldCharType="end"/>
      </w:r>
      <w:r w:rsidRPr="00C63BDD">
        <w:rPr>
          <w:rFonts w:ascii="Arial" w:hAnsi="Arial" w:cs="Arial"/>
          <w:color w:val="000000" w:themeColor="text1"/>
        </w:rPr>
        <w:t>, </w:t>
      </w:r>
      <w:hyperlink r:id="rId26" w:tooltip="Microsoft" w:history="1">
        <w:r w:rsidRPr="00C63BDD">
          <w:rPr>
            <w:rStyle w:val="Hyperlink"/>
            <w:rFonts w:ascii="Arial" w:hAnsi="Arial" w:cs="Arial"/>
            <w:color w:val="000000" w:themeColor="text1"/>
            <w:u w:val="none"/>
          </w:rPr>
          <w:t>Microsoft</w:t>
        </w:r>
      </w:hyperlink>
      <w:r w:rsidRPr="00C63BDD">
        <w:rPr>
          <w:rFonts w:ascii="Arial" w:hAnsi="Arial" w:cs="Arial"/>
          <w:color w:val="000000" w:themeColor="text1"/>
        </w:rPr>
        <w:t>, and NetSuite.</w:t>
      </w:r>
      <w:r w:rsidR="00C63BDD" w:rsidRPr="00C63BDD">
        <w:rPr>
          <w:rFonts w:ascii="Arial" w:hAnsi="Arial" w:cs="Arial"/>
          <w:color w:val="000000" w:themeColor="text1"/>
        </w:rPr>
        <w:t xml:space="preserve"> </w:t>
      </w:r>
    </w:p>
    <w:p w:rsidR="00C63BDD" w:rsidRPr="00C63BDD" w:rsidRDefault="00CD68A2" w:rsidP="00C63BDD">
      <w:pPr>
        <w:pStyle w:val="Heading2"/>
        <w:pBdr>
          <w:bottom w:val="single" w:sz="6" w:space="0" w:color="A2A9B1"/>
        </w:pBdr>
        <w:shd w:val="clear" w:color="auto" w:fill="FFFFFF"/>
        <w:spacing w:before="240" w:after="60"/>
        <w:rPr>
          <w:rFonts w:asciiTheme="minorBidi" w:hAnsiTheme="minorBidi" w:cstheme="minorBidi"/>
          <w:b/>
          <w:bCs/>
          <w:color w:val="000000" w:themeColor="text1"/>
          <w:sz w:val="32"/>
          <w:szCs w:val="32"/>
        </w:rPr>
      </w:pPr>
      <w:r w:rsidRPr="00C63BDD">
        <w:rPr>
          <w:rStyle w:val="mw-headline"/>
          <w:rFonts w:asciiTheme="minorBidi" w:hAnsiTheme="minorBidi" w:cstheme="minorBidi"/>
          <w:b/>
          <w:bCs/>
          <w:color w:val="000000" w:themeColor="text1"/>
          <w:sz w:val="32"/>
          <w:szCs w:val="32"/>
        </w:rPr>
        <w:t>Types</w:t>
      </w:r>
      <w:r w:rsidR="00C63BDD" w:rsidRPr="00C63BDD">
        <w:rPr>
          <w:rStyle w:val="mw-editsection-bracket"/>
          <w:rFonts w:asciiTheme="minorBidi" w:hAnsiTheme="minorBidi" w:cstheme="minorBidi"/>
          <w:b/>
          <w:bCs/>
          <w:color w:val="000000" w:themeColor="text1"/>
          <w:sz w:val="32"/>
          <w:szCs w:val="32"/>
        </w:rPr>
        <w:t xml:space="preserve"> of CR</w:t>
      </w:r>
      <w:r w:rsidR="00C63BDD" w:rsidRPr="00C63BDD">
        <w:rPr>
          <w:rFonts w:asciiTheme="minorBidi" w:hAnsiTheme="minorBidi" w:cstheme="minorBidi"/>
          <w:b/>
          <w:bCs/>
          <w:color w:val="000000" w:themeColor="text1"/>
          <w:sz w:val="32"/>
          <w:szCs w:val="32"/>
        </w:rPr>
        <w:t>M</w:t>
      </w:r>
    </w:p>
    <w:p w:rsidR="00CD68A2" w:rsidRPr="00C63BDD" w:rsidRDefault="00CD68A2" w:rsidP="00C63BDD">
      <w:pPr>
        <w:pStyle w:val="Heading2"/>
        <w:pBdr>
          <w:bottom w:val="single" w:sz="6" w:space="0" w:color="A2A9B1"/>
        </w:pBdr>
        <w:shd w:val="clear" w:color="auto" w:fill="FFFFFF"/>
        <w:spacing w:before="240" w:after="60"/>
        <w:rPr>
          <w:rFonts w:ascii="Arial" w:hAnsi="Arial" w:cs="Arial"/>
          <w:b/>
          <w:bCs/>
          <w:color w:val="000000" w:themeColor="text1"/>
          <w:sz w:val="36"/>
          <w:szCs w:val="36"/>
        </w:rPr>
      </w:pPr>
      <w:bookmarkStart w:id="0" w:name="_GoBack"/>
      <w:r w:rsidRPr="00C63BDD">
        <w:rPr>
          <w:rStyle w:val="mw-headline"/>
          <w:rFonts w:ascii="Arial" w:hAnsi="Arial" w:cs="Arial"/>
          <w:color w:val="000000" w:themeColor="text1"/>
          <w:sz w:val="36"/>
          <w:szCs w:val="36"/>
        </w:rPr>
        <w:t>Strategic</w:t>
      </w:r>
    </w:p>
    <w:bookmarkEnd w:id="0"/>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Strategic CRM </w:t>
      </w:r>
      <w:proofErr w:type="gramStart"/>
      <w:r w:rsidRPr="00C63BDD">
        <w:rPr>
          <w:rFonts w:ascii="Arial" w:hAnsi="Arial" w:cs="Arial"/>
          <w:color w:val="000000" w:themeColor="text1"/>
        </w:rPr>
        <w:t>is focused</w:t>
      </w:r>
      <w:proofErr w:type="gramEnd"/>
      <w:r w:rsidRPr="00C63BDD">
        <w:rPr>
          <w:rFonts w:ascii="Arial" w:hAnsi="Arial" w:cs="Arial"/>
          <w:color w:val="000000" w:themeColor="text1"/>
        </w:rPr>
        <w:t xml:space="preserve"> upon the development of a customer-centric business culture.</w:t>
      </w:r>
    </w:p>
    <w:p w:rsidR="00CD68A2" w:rsidRPr="00C63BDD" w:rsidRDefault="00CD68A2" w:rsidP="00CD68A2">
      <w:pPr>
        <w:pStyle w:val="Heading3"/>
        <w:shd w:val="clear" w:color="auto" w:fill="FFFFFF"/>
        <w:spacing w:before="72"/>
        <w:rPr>
          <w:rFonts w:ascii="Arial" w:hAnsi="Arial" w:cs="Arial"/>
          <w:color w:val="000000" w:themeColor="text1"/>
          <w:sz w:val="36"/>
          <w:szCs w:val="36"/>
        </w:rPr>
      </w:pPr>
      <w:proofErr w:type="gramStart"/>
      <w:r w:rsidRPr="00C63BDD">
        <w:rPr>
          <w:rStyle w:val="mw-headline"/>
          <w:rFonts w:ascii="Arial" w:hAnsi="Arial" w:cs="Arial"/>
          <w:color w:val="000000" w:themeColor="text1"/>
          <w:sz w:val="36"/>
          <w:szCs w:val="36"/>
        </w:rPr>
        <w:t>Operational</w:t>
      </w:r>
      <w:r w:rsidRPr="00C63BDD">
        <w:rPr>
          <w:rStyle w:val="mw-editsection-bracket"/>
          <w:rFonts w:ascii="Arial" w:hAnsi="Arial" w:cs="Arial"/>
          <w:b/>
          <w:bCs/>
          <w:color w:val="000000" w:themeColor="text1"/>
          <w:sz w:val="32"/>
          <w:szCs w:val="32"/>
        </w:rPr>
        <w:t>[</w:t>
      </w:r>
      <w:proofErr w:type="gramEnd"/>
      <w:r w:rsidRPr="00C63BDD">
        <w:rPr>
          <w:rStyle w:val="mw-editsection"/>
          <w:rFonts w:ascii="Arial" w:hAnsi="Arial" w:cs="Arial"/>
          <w:b/>
          <w:bCs/>
          <w:color w:val="000000" w:themeColor="text1"/>
          <w:sz w:val="32"/>
          <w:szCs w:val="32"/>
        </w:rPr>
        <w:fldChar w:fldCharType="begin"/>
      </w:r>
      <w:r w:rsidRPr="00C63BDD">
        <w:rPr>
          <w:rStyle w:val="mw-editsection"/>
          <w:rFonts w:ascii="Arial" w:hAnsi="Arial" w:cs="Arial"/>
          <w:b/>
          <w:bCs/>
          <w:color w:val="000000" w:themeColor="text1"/>
          <w:sz w:val="32"/>
          <w:szCs w:val="32"/>
        </w:rPr>
        <w:instrText xml:space="preserve"> HYPERLINK "https://en.wikipedia.org/w/index.php?title=Customer_relationship_management&amp;action=edit&amp;section=4" \o "Edit section: Operational" </w:instrText>
      </w:r>
      <w:r w:rsidRPr="00C63BDD">
        <w:rPr>
          <w:rStyle w:val="mw-editsection"/>
          <w:rFonts w:ascii="Arial" w:hAnsi="Arial" w:cs="Arial"/>
          <w:b/>
          <w:bCs/>
          <w:color w:val="000000" w:themeColor="text1"/>
          <w:sz w:val="32"/>
          <w:szCs w:val="32"/>
        </w:rPr>
        <w:fldChar w:fldCharType="separate"/>
      </w:r>
      <w:r w:rsidRPr="00C63BDD">
        <w:rPr>
          <w:rStyle w:val="Hyperlink"/>
          <w:rFonts w:ascii="Arial" w:hAnsi="Arial" w:cs="Arial"/>
          <w:b/>
          <w:bCs/>
          <w:color w:val="000000" w:themeColor="text1"/>
          <w:sz w:val="32"/>
          <w:szCs w:val="32"/>
          <w:u w:val="none"/>
        </w:rPr>
        <w:t>edit</w:t>
      </w:r>
      <w:r w:rsidRPr="00C63BDD">
        <w:rPr>
          <w:rStyle w:val="mw-editsection"/>
          <w:rFonts w:ascii="Arial" w:hAnsi="Arial" w:cs="Arial"/>
          <w:b/>
          <w:bCs/>
          <w:color w:val="000000" w:themeColor="text1"/>
          <w:sz w:val="32"/>
          <w:szCs w:val="32"/>
        </w:rPr>
        <w:fldChar w:fldCharType="end"/>
      </w:r>
      <w:r w:rsidRPr="00C63BDD">
        <w:rPr>
          <w:rStyle w:val="mw-editsection-bracket"/>
          <w:rFonts w:ascii="Arial" w:hAnsi="Arial" w:cs="Arial"/>
          <w:b/>
          <w:bCs/>
          <w:color w:val="000000" w:themeColor="text1"/>
          <w:sz w:val="32"/>
          <w:szCs w:val="32"/>
        </w:rPr>
        <w:t>]</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The primary goal of </w:t>
      </w:r>
      <w:proofErr w:type="gramStart"/>
      <w:r w:rsidRPr="00C63BDD">
        <w:rPr>
          <w:rFonts w:ascii="Arial" w:hAnsi="Arial" w:cs="Arial"/>
          <w:color w:val="000000" w:themeColor="text1"/>
        </w:rPr>
        <w:t>customer relationship management systems</w:t>
      </w:r>
      <w:proofErr w:type="gramEnd"/>
      <w:r w:rsidRPr="00C63BDD">
        <w:rPr>
          <w:rFonts w:ascii="Arial" w:hAnsi="Arial" w:cs="Arial"/>
          <w:color w:val="000000" w:themeColor="text1"/>
        </w:rPr>
        <w:t xml:space="preserve"> is to integrate and automate sales, marketing, and customer support. Therefore, these systems typically have a dashboard that gives an overall view of the three functions on a </w:t>
      </w:r>
      <w:hyperlink r:id="rId27" w:tooltip="Single customer view" w:history="1">
        <w:r w:rsidRPr="00C63BDD">
          <w:rPr>
            <w:rStyle w:val="Hyperlink"/>
            <w:rFonts w:ascii="Arial" w:eastAsiaTheme="majorEastAsia" w:hAnsi="Arial" w:cs="Arial"/>
            <w:color w:val="000000" w:themeColor="text1"/>
            <w:u w:val="none"/>
          </w:rPr>
          <w:t>single customer view</w:t>
        </w:r>
      </w:hyperlink>
      <w:r w:rsidRPr="00C63BDD">
        <w:rPr>
          <w:rFonts w:ascii="Arial" w:hAnsi="Arial" w:cs="Arial"/>
          <w:color w:val="000000" w:themeColor="text1"/>
        </w:rPr>
        <w:t xml:space="preserve">, a single page for each customer that a company may have. The dashboard may provide client information, past sales, previous marketing efforts, and more, summarizing all of the relationships between the customer and the firm. Operational CRM is made up of </w:t>
      </w:r>
      <w:proofErr w:type="gramStart"/>
      <w:r w:rsidRPr="00C63BDD">
        <w:rPr>
          <w:rFonts w:ascii="Arial" w:hAnsi="Arial" w:cs="Arial"/>
          <w:color w:val="000000" w:themeColor="text1"/>
        </w:rPr>
        <w:t>3</w:t>
      </w:r>
      <w:proofErr w:type="gramEnd"/>
      <w:r w:rsidRPr="00C63BDD">
        <w:rPr>
          <w:rFonts w:ascii="Arial" w:hAnsi="Arial" w:cs="Arial"/>
          <w:color w:val="000000" w:themeColor="text1"/>
        </w:rPr>
        <w:t xml:space="preserve"> main components: sales force automation, marketing automation, and service automation.</w:t>
      </w:r>
      <w:r w:rsidR="00C63BDD" w:rsidRPr="00C63BDD">
        <w:rPr>
          <w:rFonts w:ascii="Arial" w:hAnsi="Arial" w:cs="Arial"/>
          <w:color w:val="000000" w:themeColor="text1"/>
        </w:rPr>
        <w:t xml:space="preserve"> </w:t>
      </w:r>
    </w:p>
    <w:p w:rsidR="00CD68A2" w:rsidRPr="00C63BDD" w:rsidRDefault="00F10A8F" w:rsidP="00C63BDD">
      <w:pPr>
        <w:numPr>
          <w:ilvl w:val="0"/>
          <w:numId w:val="1"/>
        </w:numPr>
        <w:shd w:val="clear" w:color="auto" w:fill="FFFFFF"/>
        <w:spacing w:before="100" w:beforeAutospacing="1" w:after="24" w:line="240" w:lineRule="auto"/>
        <w:ind w:left="384"/>
        <w:rPr>
          <w:rFonts w:ascii="Arial" w:hAnsi="Arial" w:cs="Arial"/>
          <w:color w:val="000000" w:themeColor="text1"/>
          <w:sz w:val="24"/>
          <w:szCs w:val="24"/>
        </w:rPr>
      </w:pPr>
      <w:hyperlink r:id="rId28" w:tooltip="Sales force management system" w:history="1">
        <w:r w:rsidR="00CD68A2" w:rsidRPr="00C63BDD">
          <w:rPr>
            <w:rStyle w:val="Hyperlink"/>
            <w:rFonts w:ascii="Arial" w:hAnsi="Arial" w:cs="Arial"/>
            <w:color w:val="000000" w:themeColor="text1"/>
            <w:sz w:val="24"/>
            <w:szCs w:val="24"/>
            <w:u w:val="none"/>
          </w:rPr>
          <w:t>Sales force automation</w:t>
        </w:r>
      </w:hyperlink>
      <w:r w:rsidR="00CD68A2" w:rsidRPr="00C63BDD">
        <w:rPr>
          <w:rFonts w:ascii="Arial" w:hAnsi="Arial" w:cs="Arial"/>
          <w:color w:val="000000" w:themeColor="text1"/>
          <w:sz w:val="24"/>
          <w:szCs w:val="24"/>
        </w:rPr>
        <w:t> works with all stages in the sales cycle, from initially entering contact information to converting a prospective client into an actual client. It implements </w:t>
      </w:r>
      <w:hyperlink r:id="rId29" w:tooltip="Sales promotion" w:history="1">
        <w:r w:rsidR="00CD68A2" w:rsidRPr="00C63BDD">
          <w:rPr>
            <w:rStyle w:val="Hyperlink"/>
            <w:rFonts w:ascii="Arial" w:hAnsi="Arial" w:cs="Arial"/>
            <w:color w:val="000000" w:themeColor="text1"/>
            <w:sz w:val="24"/>
            <w:szCs w:val="24"/>
            <w:u w:val="none"/>
          </w:rPr>
          <w:t>sales promotion</w:t>
        </w:r>
      </w:hyperlink>
      <w:r w:rsidR="00CD68A2" w:rsidRPr="00C63BDD">
        <w:rPr>
          <w:rFonts w:ascii="Arial" w:hAnsi="Arial" w:cs="Arial"/>
          <w:color w:val="000000" w:themeColor="text1"/>
          <w:sz w:val="24"/>
          <w:szCs w:val="24"/>
        </w:rPr>
        <w:t xml:space="preserve"> analysis, automates the tracking of a client's account history for repeated sales or future sales and coordinates sales, marketing, call centers, and retail outlets. It prevents duplicate efforts between a salesperson and a customer </w:t>
      </w:r>
      <w:proofErr w:type="gramStart"/>
      <w:r w:rsidR="00CD68A2" w:rsidRPr="00C63BDD">
        <w:rPr>
          <w:rFonts w:ascii="Arial" w:hAnsi="Arial" w:cs="Arial"/>
          <w:color w:val="000000" w:themeColor="text1"/>
          <w:sz w:val="24"/>
          <w:szCs w:val="24"/>
        </w:rPr>
        <w:t>and also</w:t>
      </w:r>
      <w:proofErr w:type="gramEnd"/>
      <w:r w:rsidR="00CD68A2" w:rsidRPr="00C63BDD">
        <w:rPr>
          <w:rFonts w:ascii="Arial" w:hAnsi="Arial" w:cs="Arial"/>
          <w:color w:val="000000" w:themeColor="text1"/>
          <w:sz w:val="24"/>
          <w:szCs w:val="24"/>
        </w:rPr>
        <w:t xml:space="preserve"> automatically tracks all contacts and follow-ups between both parties.</w:t>
      </w:r>
    </w:p>
    <w:p w:rsidR="00CD68A2" w:rsidRPr="00C63BDD" w:rsidRDefault="00F10A8F" w:rsidP="00C63BDD">
      <w:pPr>
        <w:numPr>
          <w:ilvl w:val="0"/>
          <w:numId w:val="1"/>
        </w:numPr>
        <w:shd w:val="clear" w:color="auto" w:fill="FFFFFF"/>
        <w:spacing w:before="100" w:beforeAutospacing="1" w:after="24" w:line="240" w:lineRule="auto"/>
        <w:ind w:left="384"/>
        <w:rPr>
          <w:rFonts w:ascii="Arial" w:hAnsi="Arial" w:cs="Arial"/>
          <w:color w:val="000000" w:themeColor="text1"/>
          <w:sz w:val="24"/>
          <w:szCs w:val="24"/>
        </w:rPr>
      </w:pPr>
      <w:hyperlink r:id="rId30" w:tooltip="Marketing automation" w:history="1">
        <w:r w:rsidR="00CD68A2" w:rsidRPr="00C63BDD">
          <w:rPr>
            <w:rStyle w:val="Hyperlink"/>
            <w:rFonts w:ascii="Arial" w:hAnsi="Arial" w:cs="Arial"/>
            <w:color w:val="000000" w:themeColor="text1"/>
            <w:sz w:val="24"/>
            <w:szCs w:val="24"/>
            <w:u w:val="none"/>
          </w:rPr>
          <w:t>Marketing automation</w:t>
        </w:r>
      </w:hyperlink>
      <w:r w:rsidR="00CD68A2" w:rsidRPr="00C63BDD">
        <w:rPr>
          <w:rFonts w:ascii="Arial" w:hAnsi="Arial" w:cs="Arial"/>
          <w:color w:val="000000" w:themeColor="text1"/>
          <w:sz w:val="24"/>
          <w:szCs w:val="24"/>
        </w:rPr>
        <w:t> focuses on easing the overall marketing process to make it more effective and efficient. CRM tools with marketing automation capabilities can automate repeated tasks, for example, sending out automated marketing emails at certain times to customers, or posting marketing information on social media. The goal with marketing automation is to turn a sales lead into a full customer. CRM systems today also work on </w:t>
      </w:r>
      <w:hyperlink r:id="rId31" w:tooltip="Customer engagement" w:history="1">
        <w:r w:rsidR="00CD68A2" w:rsidRPr="00C63BDD">
          <w:rPr>
            <w:rStyle w:val="Hyperlink"/>
            <w:rFonts w:ascii="Arial" w:hAnsi="Arial" w:cs="Arial"/>
            <w:color w:val="000000" w:themeColor="text1"/>
            <w:sz w:val="24"/>
            <w:szCs w:val="24"/>
            <w:u w:val="none"/>
          </w:rPr>
          <w:t>customer engagement</w:t>
        </w:r>
      </w:hyperlink>
      <w:r w:rsidR="00CD68A2" w:rsidRPr="00C63BDD">
        <w:rPr>
          <w:rFonts w:ascii="Arial" w:hAnsi="Arial" w:cs="Arial"/>
          <w:color w:val="000000" w:themeColor="text1"/>
          <w:sz w:val="24"/>
          <w:szCs w:val="24"/>
        </w:rPr>
        <w:t> through social media.</w:t>
      </w:r>
      <w:r w:rsidR="00C63BDD" w:rsidRPr="00C63BDD">
        <w:rPr>
          <w:rFonts w:ascii="Arial" w:hAnsi="Arial" w:cs="Arial"/>
          <w:color w:val="000000" w:themeColor="text1"/>
          <w:sz w:val="24"/>
          <w:szCs w:val="24"/>
        </w:rPr>
        <w:t xml:space="preserve"> </w:t>
      </w:r>
    </w:p>
    <w:p w:rsidR="00CD68A2" w:rsidRPr="00C63BDD" w:rsidRDefault="00CD68A2" w:rsidP="00C63BDD">
      <w:pPr>
        <w:numPr>
          <w:ilvl w:val="0"/>
          <w:numId w:val="1"/>
        </w:numPr>
        <w:shd w:val="clear" w:color="auto" w:fill="FFFFFF"/>
        <w:spacing w:before="100" w:beforeAutospacing="1" w:after="24" w:line="240" w:lineRule="auto"/>
        <w:ind w:left="384"/>
        <w:rPr>
          <w:rFonts w:ascii="Arial" w:hAnsi="Arial" w:cs="Arial"/>
          <w:color w:val="000000" w:themeColor="text1"/>
          <w:sz w:val="24"/>
          <w:szCs w:val="24"/>
        </w:rPr>
      </w:pPr>
      <w:r w:rsidRPr="00C63BDD">
        <w:rPr>
          <w:rFonts w:ascii="Arial" w:hAnsi="Arial" w:cs="Arial"/>
          <w:color w:val="000000" w:themeColor="text1"/>
          <w:sz w:val="24"/>
          <w:szCs w:val="24"/>
        </w:rPr>
        <w:t xml:space="preserve">Service automation is the part of the CRM system that focuses on direct customer service technology. Through service automation, customers </w:t>
      </w:r>
      <w:proofErr w:type="gramStart"/>
      <w:r w:rsidRPr="00C63BDD">
        <w:rPr>
          <w:rFonts w:ascii="Arial" w:hAnsi="Arial" w:cs="Arial"/>
          <w:color w:val="000000" w:themeColor="text1"/>
          <w:sz w:val="24"/>
          <w:szCs w:val="24"/>
        </w:rPr>
        <w:t>are supported</w:t>
      </w:r>
      <w:proofErr w:type="gramEnd"/>
      <w:r w:rsidRPr="00C63BDD">
        <w:rPr>
          <w:rFonts w:ascii="Arial" w:hAnsi="Arial" w:cs="Arial"/>
          <w:color w:val="000000" w:themeColor="text1"/>
          <w:sz w:val="24"/>
          <w:szCs w:val="24"/>
        </w:rPr>
        <w:t xml:space="preserve"> through multiple channels such as phone, email, knowledge bases, ticketing portals, FAQs, and more.</w:t>
      </w:r>
      <w:r w:rsidR="00C63BDD" w:rsidRPr="00C63BDD">
        <w:rPr>
          <w:rFonts w:ascii="Arial" w:hAnsi="Arial" w:cs="Arial"/>
          <w:color w:val="000000" w:themeColor="text1"/>
          <w:sz w:val="24"/>
          <w:szCs w:val="24"/>
        </w:rPr>
        <w:t xml:space="preserve"> </w:t>
      </w:r>
    </w:p>
    <w:p w:rsidR="00CD68A2" w:rsidRPr="00C63BDD" w:rsidRDefault="00CD68A2" w:rsidP="00C63BDD">
      <w:pPr>
        <w:pStyle w:val="Heading3"/>
        <w:shd w:val="clear" w:color="auto" w:fill="FFFFFF"/>
        <w:spacing w:before="72"/>
        <w:rPr>
          <w:rFonts w:ascii="Arial" w:hAnsi="Arial" w:cs="Arial"/>
          <w:color w:val="000000" w:themeColor="text1"/>
          <w:sz w:val="36"/>
          <w:szCs w:val="36"/>
        </w:rPr>
      </w:pPr>
      <w:r w:rsidRPr="00C63BDD">
        <w:rPr>
          <w:rStyle w:val="mw-headline"/>
          <w:rFonts w:ascii="Arial" w:hAnsi="Arial" w:cs="Arial"/>
          <w:color w:val="000000" w:themeColor="text1"/>
          <w:sz w:val="36"/>
          <w:szCs w:val="36"/>
        </w:rPr>
        <w:t>Analytical</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The role of analytical CRM systems is to analyze customer data collected through multiple sources, and present it so that business managers can make </w:t>
      </w:r>
      <w:proofErr w:type="gramStart"/>
      <w:r w:rsidRPr="00C63BDD">
        <w:rPr>
          <w:rFonts w:ascii="Arial" w:hAnsi="Arial" w:cs="Arial"/>
          <w:color w:val="000000" w:themeColor="text1"/>
        </w:rPr>
        <w:t>more informed decisions</w:t>
      </w:r>
      <w:proofErr w:type="gramEnd"/>
      <w:r w:rsidRPr="00C63BDD">
        <w:rPr>
          <w:rFonts w:ascii="Arial" w:hAnsi="Arial" w:cs="Arial"/>
          <w:color w:val="000000" w:themeColor="text1"/>
        </w:rPr>
        <w:t>.</w:t>
      </w:r>
      <w:r w:rsidR="00C63BDD" w:rsidRPr="00C63BDD">
        <w:rPr>
          <w:rFonts w:ascii="Arial" w:hAnsi="Arial" w:cs="Arial"/>
          <w:color w:val="000000" w:themeColor="text1"/>
        </w:rPr>
        <w:t xml:space="preserve"> </w:t>
      </w:r>
      <w:r w:rsidRPr="00C63BDD">
        <w:rPr>
          <w:rFonts w:ascii="Arial" w:hAnsi="Arial" w:cs="Arial"/>
          <w:color w:val="000000" w:themeColor="text1"/>
        </w:rPr>
        <w:t xml:space="preserve">Analytical CRM systems use techniques such as data mining, correlation, and pattern recognition to analyze the customer data. These analytics help improve </w:t>
      </w:r>
      <w:r w:rsidRPr="00C63BDD">
        <w:rPr>
          <w:rFonts w:ascii="Arial" w:hAnsi="Arial" w:cs="Arial"/>
          <w:color w:val="000000" w:themeColor="text1"/>
        </w:rPr>
        <w:lastRenderedPageBreak/>
        <w:t>customer service by finding small problems which can be solved, perhaps, by marketing to different parts of a consumer audience differently.</w:t>
      </w:r>
      <w:r w:rsidR="00C63BDD" w:rsidRPr="00C63BDD">
        <w:rPr>
          <w:rFonts w:ascii="Arial" w:hAnsi="Arial" w:cs="Arial"/>
          <w:color w:val="000000" w:themeColor="text1"/>
        </w:rPr>
        <w:t xml:space="preserve"> </w:t>
      </w:r>
      <w:r w:rsidRPr="00C63BDD">
        <w:rPr>
          <w:rFonts w:ascii="Arial" w:hAnsi="Arial" w:cs="Arial"/>
          <w:color w:val="000000" w:themeColor="text1"/>
        </w:rPr>
        <w:t xml:space="preserve">For example, through the analysis of a customer base's buying behavior, a company might see that this customer base has not been buying </w:t>
      </w:r>
      <w:proofErr w:type="gramStart"/>
      <w:r w:rsidRPr="00C63BDD">
        <w:rPr>
          <w:rFonts w:ascii="Arial" w:hAnsi="Arial" w:cs="Arial"/>
          <w:color w:val="000000" w:themeColor="text1"/>
        </w:rPr>
        <w:t>a lot of</w:t>
      </w:r>
      <w:proofErr w:type="gramEnd"/>
      <w:r w:rsidRPr="00C63BDD">
        <w:rPr>
          <w:rFonts w:ascii="Arial" w:hAnsi="Arial" w:cs="Arial"/>
          <w:color w:val="000000" w:themeColor="text1"/>
        </w:rPr>
        <w:t xml:space="preserve"> products recently. After scanning through this data, the company might think to market to this subset of consumers differently, </w:t>
      </w:r>
      <w:proofErr w:type="gramStart"/>
      <w:r w:rsidRPr="00C63BDD">
        <w:rPr>
          <w:rFonts w:ascii="Arial" w:hAnsi="Arial" w:cs="Arial"/>
          <w:color w:val="000000" w:themeColor="text1"/>
        </w:rPr>
        <w:t>in order to best communicate</w:t>
      </w:r>
      <w:proofErr w:type="gramEnd"/>
      <w:r w:rsidRPr="00C63BDD">
        <w:rPr>
          <w:rFonts w:ascii="Arial" w:hAnsi="Arial" w:cs="Arial"/>
          <w:color w:val="000000" w:themeColor="text1"/>
        </w:rPr>
        <w:t xml:space="preserve"> how this company's products might benefit this group specifically.</w:t>
      </w:r>
      <w:r w:rsidR="00C63BDD" w:rsidRPr="00C63BDD">
        <w:rPr>
          <w:rFonts w:ascii="Arial" w:hAnsi="Arial" w:cs="Arial"/>
          <w:color w:val="000000" w:themeColor="text1"/>
        </w:rPr>
        <w:t xml:space="preserve"> </w:t>
      </w:r>
    </w:p>
    <w:p w:rsidR="00CD68A2" w:rsidRPr="00C63BDD" w:rsidRDefault="00CD68A2" w:rsidP="00C63BDD">
      <w:pPr>
        <w:pStyle w:val="Heading3"/>
        <w:shd w:val="clear" w:color="auto" w:fill="FFFFFF"/>
        <w:spacing w:before="72"/>
        <w:rPr>
          <w:rFonts w:ascii="Arial" w:hAnsi="Arial" w:cs="Arial"/>
          <w:color w:val="000000" w:themeColor="text1"/>
          <w:sz w:val="36"/>
          <w:szCs w:val="36"/>
        </w:rPr>
      </w:pPr>
      <w:r w:rsidRPr="00C63BDD">
        <w:rPr>
          <w:rStyle w:val="mw-headline"/>
          <w:rFonts w:ascii="Arial" w:hAnsi="Arial" w:cs="Arial"/>
          <w:color w:val="000000" w:themeColor="text1"/>
          <w:sz w:val="36"/>
          <w:szCs w:val="36"/>
        </w:rPr>
        <w:t>Collaborative</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 xml:space="preserve">The third primary aim of CRM systems is to incorporate external stakeholders such as suppliers, vendors, and distributors, and share customer information across organizations. For example, feedback </w:t>
      </w:r>
      <w:proofErr w:type="gramStart"/>
      <w:r w:rsidRPr="00C63BDD">
        <w:rPr>
          <w:rFonts w:ascii="Arial" w:hAnsi="Arial" w:cs="Arial"/>
          <w:color w:val="000000" w:themeColor="text1"/>
        </w:rPr>
        <w:t>can be collected</w:t>
      </w:r>
      <w:proofErr w:type="gramEnd"/>
      <w:r w:rsidRPr="00C63BDD">
        <w:rPr>
          <w:rFonts w:ascii="Arial" w:hAnsi="Arial" w:cs="Arial"/>
          <w:color w:val="000000" w:themeColor="text1"/>
        </w:rPr>
        <w:t xml:space="preserve"> from technical support calls, which could help provide direction for marketing products and services to that particular customer in the future.</w:t>
      </w:r>
      <w:r w:rsidR="00C63BDD" w:rsidRPr="00C63BDD">
        <w:rPr>
          <w:rFonts w:ascii="Arial" w:hAnsi="Arial" w:cs="Arial"/>
          <w:color w:val="000000" w:themeColor="text1"/>
        </w:rPr>
        <w:t xml:space="preserve"> </w:t>
      </w:r>
    </w:p>
    <w:p w:rsidR="00CD68A2" w:rsidRPr="00C63BDD" w:rsidRDefault="00CD68A2" w:rsidP="00C63BDD">
      <w:pPr>
        <w:pStyle w:val="Heading3"/>
        <w:shd w:val="clear" w:color="auto" w:fill="FFFFFF"/>
        <w:spacing w:before="72"/>
        <w:rPr>
          <w:rFonts w:ascii="Arial" w:hAnsi="Arial" w:cs="Arial"/>
          <w:color w:val="000000" w:themeColor="text1"/>
          <w:sz w:val="36"/>
          <w:szCs w:val="36"/>
        </w:rPr>
      </w:pPr>
      <w:r w:rsidRPr="00C63BDD">
        <w:rPr>
          <w:rStyle w:val="mw-headline"/>
          <w:rFonts w:ascii="Arial" w:hAnsi="Arial" w:cs="Arial"/>
          <w:color w:val="000000" w:themeColor="text1"/>
          <w:sz w:val="36"/>
          <w:szCs w:val="36"/>
        </w:rPr>
        <w:t>Customer data platform</w:t>
      </w:r>
    </w:p>
    <w:p w:rsidR="00CD68A2" w:rsidRPr="00C63BDD" w:rsidRDefault="00CD68A2" w:rsidP="00C63BDD">
      <w:pPr>
        <w:pStyle w:val="NormalWeb"/>
        <w:shd w:val="clear" w:color="auto" w:fill="FFFFFF"/>
        <w:spacing w:before="120" w:beforeAutospacing="0" w:after="120" w:afterAutospacing="0"/>
        <w:rPr>
          <w:rFonts w:ascii="Arial" w:hAnsi="Arial" w:cs="Arial"/>
          <w:color w:val="000000" w:themeColor="text1"/>
        </w:rPr>
      </w:pPr>
      <w:r w:rsidRPr="00C63BDD">
        <w:rPr>
          <w:rFonts w:ascii="Arial" w:hAnsi="Arial" w:cs="Arial"/>
          <w:color w:val="000000" w:themeColor="text1"/>
        </w:rPr>
        <w:t>A </w:t>
      </w:r>
      <w:hyperlink r:id="rId32" w:tooltip="Customer data platform" w:history="1">
        <w:r w:rsidR="00DF621E">
          <w:rPr>
            <w:rStyle w:val="Hyperlink"/>
            <w:rFonts w:ascii="Arial" w:eastAsiaTheme="majorEastAsia" w:hAnsi="Arial" w:cs="Arial"/>
            <w:color w:val="000000" w:themeColor="text1"/>
            <w:u w:val="none"/>
          </w:rPr>
          <w:t>Customer Data P</w:t>
        </w:r>
        <w:r w:rsidRPr="00C63BDD">
          <w:rPr>
            <w:rStyle w:val="Hyperlink"/>
            <w:rFonts w:ascii="Arial" w:eastAsiaTheme="majorEastAsia" w:hAnsi="Arial" w:cs="Arial"/>
            <w:color w:val="000000" w:themeColor="text1"/>
            <w:u w:val="none"/>
          </w:rPr>
          <w:t>latform</w:t>
        </w:r>
      </w:hyperlink>
      <w:r w:rsidRPr="00C63BDD">
        <w:rPr>
          <w:rFonts w:ascii="Arial" w:hAnsi="Arial" w:cs="Arial"/>
          <w:color w:val="000000" w:themeColor="text1"/>
        </w:rPr>
        <w:t> (CDP) is a computer system used by marketing departments that assembles data about individual people from various sources into one database, with which other software systems can interact.</w:t>
      </w:r>
      <w:r w:rsidR="00C63BDD" w:rsidRPr="00C63BDD">
        <w:rPr>
          <w:rFonts w:ascii="Arial" w:hAnsi="Arial" w:cs="Arial"/>
          <w:color w:val="000000" w:themeColor="text1"/>
        </w:rPr>
        <w:t xml:space="preserve"> </w:t>
      </w:r>
      <w:r w:rsidRPr="00C63BDD">
        <w:rPr>
          <w:rFonts w:ascii="Arial" w:hAnsi="Arial" w:cs="Arial"/>
          <w:color w:val="000000" w:themeColor="text1"/>
        </w:rPr>
        <w:t xml:space="preserve">As of February </w:t>
      </w:r>
      <w:proofErr w:type="gramStart"/>
      <w:r w:rsidRPr="00C63BDD">
        <w:rPr>
          <w:rFonts w:ascii="Arial" w:hAnsi="Arial" w:cs="Arial"/>
          <w:color w:val="000000" w:themeColor="text1"/>
        </w:rPr>
        <w:t>2017</w:t>
      </w:r>
      <w:proofErr w:type="gramEnd"/>
      <w:r w:rsidRPr="00C63BDD">
        <w:rPr>
          <w:rFonts w:ascii="Arial" w:hAnsi="Arial" w:cs="Arial"/>
          <w:color w:val="000000" w:themeColor="text1"/>
        </w:rPr>
        <w:t xml:space="preserve"> there were about twenty companies selling such systems and revenue for them was around US$300 million.</w:t>
      </w:r>
      <w:r w:rsidR="00C63BDD" w:rsidRPr="00C63BDD">
        <w:rPr>
          <w:rFonts w:ascii="Arial" w:hAnsi="Arial" w:cs="Arial"/>
          <w:color w:val="000000" w:themeColor="text1"/>
        </w:rPr>
        <w:t xml:space="preserve"> </w:t>
      </w:r>
    </w:p>
    <w:p w:rsidR="00CD68A2" w:rsidRPr="00C63BDD" w:rsidRDefault="00CD68A2" w:rsidP="00CD68A2">
      <w:pPr>
        <w:rPr>
          <w:color w:val="000000" w:themeColor="text1"/>
          <w:sz w:val="28"/>
          <w:szCs w:val="28"/>
        </w:rPr>
      </w:pPr>
    </w:p>
    <w:sectPr w:rsidR="00CD68A2" w:rsidRPr="00C6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F94"/>
    <w:multiLevelType w:val="multilevel"/>
    <w:tmpl w:val="C33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1E"/>
    <w:rsid w:val="0048731E"/>
    <w:rsid w:val="00500E74"/>
    <w:rsid w:val="00C63BDD"/>
    <w:rsid w:val="00CD68A2"/>
    <w:rsid w:val="00DF621E"/>
    <w:rsid w:val="00F10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47875-4923-40DA-8959-213FCD2C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68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6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6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6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8A2"/>
    <w:rPr>
      <w:color w:val="0000FF"/>
      <w:u w:val="single"/>
    </w:rPr>
  </w:style>
  <w:style w:type="character" w:customStyle="1" w:styleId="Heading2Char">
    <w:name w:val="Heading 2 Char"/>
    <w:basedOn w:val="DefaultParagraphFont"/>
    <w:link w:val="Heading2"/>
    <w:uiPriority w:val="9"/>
    <w:rsid w:val="00CD68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68A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D68A2"/>
  </w:style>
  <w:style w:type="character" w:customStyle="1" w:styleId="mw-editsection">
    <w:name w:val="mw-editsection"/>
    <w:basedOn w:val="DefaultParagraphFont"/>
    <w:rsid w:val="00CD68A2"/>
  </w:style>
  <w:style w:type="character" w:customStyle="1" w:styleId="mw-editsection-bracket">
    <w:name w:val="mw-editsection-bracket"/>
    <w:basedOn w:val="DefaultParagraphFont"/>
    <w:rsid w:val="00CD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8003">
      <w:bodyDiv w:val="1"/>
      <w:marLeft w:val="0"/>
      <w:marRight w:val="0"/>
      <w:marTop w:val="0"/>
      <w:marBottom w:val="0"/>
      <w:divBdr>
        <w:top w:val="none" w:sz="0" w:space="0" w:color="auto"/>
        <w:left w:val="none" w:sz="0" w:space="0" w:color="auto"/>
        <w:bottom w:val="none" w:sz="0" w:space="0" w:color="auto"/>
        <w:right w:val="none" w:sz="0" w:space="0" w:color="auto"/>
      </w:divBdr>
    </w:div>
    <w:div w:id="511912959">
      <w:bodyDiv w:val="1"/>
      <w:marLeft w:val="0"/>
      <w:marRight w:val="0"/>
      <w:marTop w:val="0"/>
      <w:marBottom w:val="0"/>
      <w:divBdr>
        <w:top w:val="none" w:sz="0" w:space="0" w:color="auto"/>
        <w:left w:val="none" w:sz="0" w:space="0" w:color="auto"/>
        <w:bottom w:val="none" w:sz="0" w:space="0" w:color="auto"/>
        <w:right w:val="none" w:sz="0" w:space="0" w:color="auto"/>
      </w:divBdr>
    </w:div>
    <w:div w:id="623925845">
      <w:bodyDiv w:val="1"/>
      <w:marLeft w:val="0"/>
      <w:marRight w:val="0"/>
      <w:marTop w:val="0"/>
      <w:marBottom w:val="0"/>
      <w:divBdr>
        <w:top w:val="none" w:sz="0" w:space="0" w:color="auto"/>
        <w:left w:val="none" w:sz="0" w:space="0" w:color="auto"/>
        <w:bottom w:val="none" w:sz="0" w:space="0" w:color="auto"/>
        <w:right w:val="none" w:sz="0" w:space="0" w:color="auto"/>
      </w:divBdr>
    </w:div>
    <w:div w:id="699015523">
      <w:bodyDiv w:val="1"/>
      <w:marLeft w:val="0"/>
      <w:marRight w:val="0"/>
      <w:marTop w:val="0"/>
      <w:marBottom w:val="0"/>
      <w:divBdr>
        <w:top w:val="none" w:sz="0" w:space="0" w:color="auto"/>
        <w:left w:val="none" w:sz="0" w:space="0" w:color="auto"/>
        <w:bottom w:val="none" w:sz="0" w:space="0" w:color="auto"/>
        <w:right w:val="none" w:sz="0" w:space="0" w:color="auto"/>
      </w:divBdr>
    </w:div>
    <w:div w:id="7922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t_Sullivan_(programmer)" TargetMode="External"/><Relationship Id="rId18" Type="http://schemas.openxmlformats.org/officeDocument/2006/relationships/hyperlink" Target="https://en.wikipedia.org/wiki/Gartner" TargetMode="External"/><Relationship Id="rId26" Type="http://schemas.openxmlformats.org/officeDocument/2006/relationships/hyperlink" Target="https://en.wikipedia.org/wiki/Microsoft" TargetMode="External"/><Relationship Id="rId3" Type="http://schemas.openxmlformats.org/officeDocument/2006/relationships/settings" Target="settings.xml"/><Relationship Id="rId21" Type="http://schemas.openxmlformats.org/officeDocument/2006/relationships/hyperlink" Target="https://en.wikipedia.org/wiki/PeopleSoft" TargetMode="External"/><Relationship Id="rId34" Type="http://schemas.openxmlformats.org/officeDocument/2006/relationships/theme" Target="theme/theme1.xml"/><Relationship Id="rId7" Type="http://schemas.openxmlformats.org/officeDocument/2006/relationships/hyperlink" Target="https://en.wikipedia.org/wiki/Customer_retention" TargetMode="External"/><Relationship Id="rId12" Type="http://schemas.openxmlformats.org/officeDocument/2006/relationships/hyperlink" Target="https://en.wikipedia.org/wiki/Database_marketing" TargetMode="External"/><Relationship Id="rId17" Type="http://schemas.openxmlformats.org/officeDocument/2006/relationships/hyperlink" Target="https://en.wikipedia.org/wiki/Siebel_Systems" TargetMode="External"/><Relationship Id="rId25" Type="http://schemas.openxmlformats.org/officeDocument/2006/relationships/hyperlink" Target="https://en.wikipedia.org/wiki/Nutshell_CR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homas_Siebel" TargetMode="External"/><Relationship Id="rId20" Type="http://schemas.openxmlformats.org/officeDocument/2006/relationships/hyperlink" Target="https://en.wikipedia.org/wiki/Enterprise_resource_planning" TargetMode="External"/><Relationship Id="rId29" Type="http://schemas.openxmlformats.org/officeDocument/2006/relationships/hyperlink" Target="https://en.wikipedia.org/wiki/Sales_promotion" TargetMode="External"/><Relationship Id="rId1" Type="http://schemas.openxmlformats.org/officeDocument/2006/relationships/numbering" Target="numbering.xml"/><Relationship Id="rId6" Type="http://schemas.openxmlformats.org/officeDocument/2006/relationships/hyperlink" Target="https://en.wikipedia.org/wiki/Data_analysis" TargetMode="External"/><Relationship Id="rId11" Type="http://schemas.openxmlformats.org/officeDocument/2006/relationships/hyperlink" Target="https://en.wikipedia.org/wiki/Spreadsheet" TargetMode="External"/><Relationship Id="rId24" Type="http://schemas.openxmlformats.org/officeDocument/2006/relationships/hyperlink" Target="https://en.wikipedia.org/wiki/Base_CRM" TargetMode="External"/><Relationship Id="rId32" Type="http://schemas.openxmlformats.org/officeDocument/2006/relationships/hyperlink" Target="https://en.wikipedia.org/wiki/Customer_data_platform" TargetMode="External"/><Relationship Id="rId5" Type="http://schemas.openxmlformats.org/officeDocument/2006/relationships/hyperlink" Target="https://en.wikipedia.org/wiki/Customers" TargetMode="External"/><Relationship Id="rId15" Type="http://schemas.openxmlformats.org/officeDocument/2006/relationships/hyperlink" Target="https://en.wikipedia.org/wiki/Act!_CRM" TargetMode="External"/><Relationship Id="rId23" Type="http://schemas.openxmlformats.org/officeDocument/2006/relationships/hyperlink" Target="https://en.wikipedia.org/wiki/Social_CRM" TargetMode="External"/><Relationship Id="rId28" Type="http://schemas.openxmlformats.org/officeDocument/2006/relationships/hyperlink" Target="https://en.wikipedia.org/wiki/Sales_force_management_system" TargetMode="External"/><Relationship Id="rId10" Type="http://schemas.openxmlformats.org/officeDocument/2006/relationships/hyperlink" Target="https://en.wikipedia.org/wiki/Mainframe_computer" TargetMode="External"/><Relationship Id="rId19" Type="http://schemas.openxmlformats.org/officeDocument/2006/relationships/hyperlink" Target="https://en.wikipedia.org/wiki/IBM" TargetMode="External"/><Relationship Id="rId31" Type="http://schemas.openxmlformats.org/officeDocument/2006/relationships/hyperlink" Target="https://en.wikipedia.org/wiki/Customer_engagement" TargetMode="External"/><Relationship Id="rId4" Type="http://schemas.openxmlformats.org/officeDocument/2006/relationships/webSettings" Target="webSettings.xml"/><Relationship Id="rId9" Type="http://schemas.openxmlformats.org/officeDocument/2006/relationships/hyperlink" Target="https://en.wikipedia.org/wiki/Customer_relationship_management" TargetMode="External"/><Relationship Id="rId14" Type="http://schemas.openxmlformats.org/officeDocument/2006/relationships/hyperlink" Target="https://en.wikipedia.org/wiki/Mike_Muhney" TargetMode="External"/><Relationship Id="rId22" Type="http://schemas.openxmlformats.org/officeDocument/2006/relationships/hyperlink" Target="https://en.wikipedia.org/wiki/Oracle_Corporation" TargetMode="External"/><Relationship Id="rId27" Type="http://schemas.openxmlformats.org/officeDocument/2006/relationships/hyperlink" Target="https://en.wikipedia.org/wiki/Single_customer_view" TargetMode="External"/><Relationship Id="rId30" Type="http://schemas.openxmlformats.org/officeDocument/2006/relationships/hyperlink" Target="https://en.wikipedia.org/wiki/Marketing_automation" TargetMode="External"/><Relationship Id="rId8" Type="http://schemas.openxmlformats.org/officeDocument/2006/relationships/hyperlink" Target="https://en.wikipedia.org/wik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4</cp:revision>
  <dcterms:created xsi:type="dcterms:W3CDTF">2018-08-13T14:54:00Z</dcterms:created>
  <dcterms:modified xsi:type="dcterms:W3CDTF">2018-11-17T11:56:00Z</dcterms:modified>
</cp:coreProperties>
</file>