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2BE" w:rsidRDefault="008E02BE" w:rsidP="00AA3A92">
      <w:pPr>
        <w:pBdr>
          <w:bottom w:val="single" w:sz="6" w:space="0" w:color="A2A9B1"/>
        </w:pBdr>
        <w:bidi/>
        <w:spacing w:after="0" w:line="360" w:lineRule="auto"/>
        <w:jc w:val="both"/>
        <w:outlineLvl w:val="0"/>
        <w:rPr>
          <w:rFonts w:ascii="IRANSansWeb" w:hAnsi="IRANSansWeb" w:cs="IRANSansWeb"/>
          <w:b/>
          <w:bCs/>
          <w:color w:val="000000" w:themeColor="text1"/>
          <w:sz w:val="28"/>
          <w:szCs w:val="28"/>
          <w:rtl/>
        </w:rPr>
      </w:pPr>
      <w:r w:rsidRPr="00AA3A92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</w:rPr>
        <w:t>تاریخچه نر</w:t>
      </w:r>
      <w:r w:rsidRPr="00AA3A92">
        <w:rPr>
          <w:rFonts w:ascii="IRANSansWeb" w:hAnsi="IRANSansWeb" w:cs="IRANSansWeb"/>
          <w:b/>
          <w:bCs/>
          <w:color w:val="000000" w:themeColor="text1"/>
          <w:sz w:val="28"/>
          <w:szCs w:val="28"/>
          <w:rtl/>
        </w:rPr>
        <w:t>م</w:t>
      </w:r>
      <w:r w:rsidRPr="00AA3A92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</w:rPr>
        <w:t>‌</w:t>
      </w:r>
      <w:r w:rsidRPr="00AA3A92">
        <w:rPr>
          <w:rFonts w:ascii="IRANSansWeb" w:hAnsi="IRANSansWeb" w:cs="IRANSansWeb"/>
          <w:b/>
          <w:bCs/>
          <w:color w:val="000000" w:themeColor="text1"/>
          <w:sz w:val="28"/>
          <w:szCs w:val="28"/>
          <w:rtl/>
        </w:rPr>
        <w:t>افزاری</w:t>
      </w:r>
      <w:r w:rsidRPr="00AA3A92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</w:rPr>
        <w:t xml:space="preserve"> سی آر ام</w:t>
      </w:r>
    </w:p>
    <w:p w:rsidR="00AA3A92" w:rsidRPr="00AA3A92" w:rsidRDefault="00AA3A92" w:rsidP="00AA3A92">
      <w:pPr>
        <w:pBdr>
          <w:bottom w:val="single" w:sz="6" w:space="0" w:color="A2A9B1"/>
        </w:pBdr>
        <w:bidi/>
        <w:spacing w:after="0" w:line="360" w:lineRule="auto"/>
        <w:jc w:val="both"/>
        <w:outlineLvl w:val="0"/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</w:pPr>
      <w:r w:rsidRPr="00AA3A92"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سی آر ام </w:t>
      </w:r>
      <w:r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چگونه </w:t>
      </w:r>
      <w:r w:rsidRPr="00AA3A92"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>از یک مفهوم کلی به شکل پیشرفته‌ای</w:t>
      </w:r>
      <w:r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 که امروز </w:t>
      </w:r>
      <w:r w:rsidRPr="00AA3A92"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>می‌شناسیم</w:t>
      </w:r>
      <w:r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>،</w:t>
      </w:r>
      <w:r w:rsidRPr="00AA3A92"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 بدل گشته است؟ </w:t>
      </w:r>
    </w:p>
    <w:p w:rsidR="008E02BE" w:rsidRDefault="008E02BE" w:rsidP="008E02BE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پرداختن به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مفهوم مدیریت ارتباط با مشتری در اوایل دهه 1970 آغاز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شد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؛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زمانی که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ارزیابی </w:t>
      </w:r>
      <w:r w:rsidR="00172A0C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میزان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رضایت مشتری با استفاده از نظرسنجی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های سال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یا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نه و یا تقاضای خط مقدم </w:t>
      </w:r>
      <w:r w:rsidRPr="00B00609">
        <w:rPr>
          <w:rFonts w:ascii="IRANSansWeb" w:hAnsi="IRANSansWeb" w:cs="IRANSansWeb" w:hint="cs"/>
          <w:color w:val="000000" w:themeColor="text1"/>
          <w:rtl/>
        </w:rPr>
        <w:t>(</w:t>
      </w:r>
      <w:r w:rsidRPr="00B00609">
        <w:rPr>
          <w:rFonts w:ascii="IRANSansWeb" w:hAnsi="IRANSansWeb" w:cs="IRANSansWeb"/>
          <w:color w:val="000000" w:themeColor="text1"/>
        </w:rPr>
        <w:t>Front Line</w:t>
      </w:r>
      <w:r w:rsidRPr="00B00609">
        <w:rPr>
          <w:rFonts w:ascii="IRANSansWeb" w:hAnsi="IRANSansWeb" w:cs="IRANSansWeb" w:hint="cs"/>
          <w:color w:val="000000" w:themeColor="text1"/>
          <w:rtl/>
        </w:rPr>
        <w:t xml:space="preserve">)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در بازاریابی انجام می‌</w:t>
      </w:r>
      <w:r w:rsidR="00AD3D24">
        <w:rPr>
          <w:rFonts w:ascii="IRANSansWeb" w:hAnsi="IRANSansWeb" w:cs="IRANSansWeb"/>
          <w:color w:val="000000" w:themeColor="text1"/>
          <w:sz w:val="24"/>
          <w:szCs w:val="24"/>
          <w:rtl/>
        </w:rPr>
        <w:t>گرفت. در آن زمان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کسب و کارها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برای خودکارسازی </w:t>
      </w:r>
      <w:r w:rsidRPr="00B00609">
        <w:rPr>
          <w:rFonts w:ascii="IRANSansWeb" w:hAnsi="IRANSansWeb" w:cs="IRANSansWeb" w:hint="cs"/>
          <w:color w:val="000000" w:themeColor="text1"/>
          <w:rtl/>
        </w:rPr>
        <w:t>(</w:t>
      </w:r>
      <w:r w:rsidRPr="00B00609">
        <w:rPr>
          <w:rFonts w:ascii="IRANSansWeb" w:hAnsi="IRANSansWeb" w:cs="IRANSansWeb"/>
          <w:color w:val="000000" w:themeColor="text1"/>
        </w:rPr>
        <w:t>Automation</w:t>
      </w:r>
      <w:r w:rsidRPr="00B00609">
        <w:rPr>
          <w:rFonts w:ascii="IRANSansWeb" w:hAnsi="IRANSansWeb" w:cs="IRANSansWeb" w:hint="cs"/>
          <w:color w:val="000000" w:themeColor="text1"/>
          <w:rtl/>
        </w:rPr>
        <w:t>)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فروش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مجبور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بودند تنها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به سیستم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غیرقابل اتصال به خارج از </w:t>
      </w:r>
      <w:r w:rsidR="00AE740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چارچوب </w:t>
      </w:r>
      <w:bookmarkStart w:id="0" w:name="_GoBack"/>
      <w:bookmarkEnd w:id="0"/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خود متکی باشند، اما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در ادامه و با رشد سریع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فناوری،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آن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 قادر به طبقه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بندی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  <w:lang w:bidi="fa-IR"/>
        </w:rPr>
        <w:t xml:space="preserve">اطلاعات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مشتریان در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صفح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ات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جدول‌بندی‌شده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گسترده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و قابل اتصال به هم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و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استفاده از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لیست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بودند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.</w:t>
      </w:r>
    </w:p>
    <w:p w:rsidR="008E02BE" w:rsidRDefault="008E02BE" w:rsidP="00F032C7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در سال 1982، ک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ِ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یت و رابرت ک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ِس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نبائوم، مفهوم بازاریابی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مبتنی بر بانک اطلاعاتی یا بازاریابی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پایگاه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داده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‌ای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Pr="00095159">
        <w:rPr>
          <w:rFonts w:ascii="IRANSansWeb" w:hAnsi="IRANSansWeb" w:cs="IRANSansWeb" w:hint="cs"/>
          <w:color w:val="000000" w:themeColor="text1"/>
          <w:rtl/>
        </w:rPr>
        <w:t>(</w:t>
      </w:r>
      <w:r w:rsidRPr="00095159">
        <w:rPr>
          <w:rFonts w:ascii="IRANSansWeb" w:hAnsi="IRANSansWeb" w:cs="IRANSansWeb"/>
          <w:color w:val="000000" w:themeColor="text1"/>
        </w:rPr>
        <w:t>Database Marketing</w:t>
      </w:r>
      <w:r w:rsidRPr="00095159">
        <w:rPr>
          <w:rFonts w:ascii="IRANSansWeb" w:hAnsi="IRANSansWeb" w:cs="IRANSansWeb" w:hint="cs"/>
          <w:color w:val="000000" w:themeColor="text1"/>
          <w:rtl/>
        </w:rPr>
        <w:t>)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را معرفی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کردند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که کاربست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روش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آماری برای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گردآوری و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تجزیه و تحلیل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داده‌های مرتبط با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مشتری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ان را توصیه می‌کند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.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در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سال 1986 پ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َ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ت سولیوان و مایک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مون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ِی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یک سیستم ارزیابی مشتری ب</w:t>
      </w:r>
      <w:r w:rsidR="00F032C7">
        <w:rPr>
          <w:rFonts w:ascii="IRANSansWeb" w:hAnsi="IRANSansWeb" w:cs="IRANSansWeb" w:hint="cs"/>
          <w:color w:val="000000" w:themeColor="text1"/>
          <w:sz w:val="24"/>
          <w:szCs w:val="24"/>
          <w:rtl/>
          <w:lang w:bidi="fa-IR"/>
        </w:rPr>
        <w:t>ا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نام </w:t>
      </w:r>
      <w:r w:rsidR="00F032C7" w:rsidRPr="00F032C7">
        <w:rPr>
          <w:rFonts w:ascii="IRANSansWeb" w:hAnsi="IRANSansWeb" w:cs="IRANSansWeb"/>
          <w:color w:val="000000" w:themeColor="text1"/>
        </w:rPr>
        <w:t>ACT!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را بر اساس اص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و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ل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دیجیتال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رودولِکس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معرفی کردند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که خدمات مدیریت تماس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‌ها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را برای اولین بار ارائه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می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داد.</w:t>
      </w:r>
    </w:p>
    <w:p w:rsidR="008E02BE" w:rsidRDefault="008E02BE" w:rsidP="008E02BE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این روند توسط بسیاری از توسعه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دهندگان که تلاش کردند پتانسیل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های مشتری بالقوه را به حداکثر برسانند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ادامه یافت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؛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از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آن جمله می‌توان به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تام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سیبِل اشاره داشت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که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نخستین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نرم‌افزار مدیریت ارتباط با مشتری با نام سیبِل سیستمز را در سال 1993 طراحی کرد؛</w:t>
      </w:r>
      <w:r w:rsidR="00AD3D24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="00AD3D24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در ادامه،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کاربرد</w:t>
      </w:r>
      <w:r>
        <w:rPr>
          <w:rFonts w:ascii="IRANSansWeb" w:hAnsi="IRANSansWeb" w:cs="IRANSansWeb"/>
          <w:color w:val="000000" w:themeColor="text1"/>
          <w:sz w:val="24"/>
          <w:szCs w:val="24"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سی آر ام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در سال 1997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  <w:lang w:bidi="fa-IR"/>
        </w:rPr>
        <w:t>و در نتیجه کار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سیبل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گارتنر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و آی بی ام محبوبیت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قابل توجهی به دست آورد.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بین سال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172A0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1997 </w:t>
      </w:r>
      <w:r w:rsidR="00172A0C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تا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2000، محصولات پیشر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و </w:t>
      </w:r>
      <w:r w:rsidRPr="00C50BA9">
        <w:rPr>
          <w:rFonts w:ascii="IRANSansWeb" w:hAnsi="IRANSansWeb" w:cs="IRANSansWeb"/>
          <w:color w:val="000000" w:themeColor="text1"/>
        </w:rPr>
        <w:t>CRM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با کارکردهای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طرح‌ر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یزی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تجاری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منابع،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قابلیت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حمل و نقل و بازاریابی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ارتقا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یافتند.</w:t>
      </w:r>
    </w:p>
    <w:p w:rsidR="008E02BE" w:rsidRDefault="008E02BE" w:rsidP="00172A0C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lastRenderedPageBreak/>
        <w:t>سیبل نخستین اپلیکیشن سی آر ام</w:t>
      </w:r>
      <w:r w:rsidR="00172A0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تلفن همراه ب</w:t>
      </w:r>
      <w:r w:rsidR="00172A0C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ا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نام </w:t>
      </w:r>
      <w:r w:rsidRPr="00006F71">
        <w:rPr>
          <w:rFonts w:ascii="IRANSansWeb" w:hAnsi="IRANSansWeb" w:cs="IRANSansWeb"/>
          <w:color w:val="000000" w:themeColor="text1"/>
        </w:rPr>
        <w:t>Siebel Sales Handplement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را در سال 1999 معرفی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کرد. ایده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‌های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میزبانی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ابری </w:t>
      </w:r>
      <w:r w:rsidRPr="00006F71">
        <w:rPr>
          <w:rFonts w:ascii="IRANSansWeb" w:hAnsi="IRANSansWeb" w:cs="IRANSansWeb" w:hint="cs"/>
          <w:color w:val="000000" w:themeColor="text1"/>
          <w:rtl/>
        </w:rPr>
        <w:t>(</w:t>
      </w:r>
      <w:r w:rsidRPr="00006F71">
        <w:rPr>
          <w:rFonts w:ascii="IRANSansWeb" w:hAnsi="IRANSansWeb" w:cs="IRANSansWeb"/>
          <w:color w:val="000000" w:themeColor="text1"/>
        </w:rPr>
        <w:t>Cloud-Hosted</w:t>
      </w:r>
      <w:r w:rsidRPr="00006F71">
        <w:rPr>
          <w:rFonts w:ascii="IRANSansWeb" w:hAnsi="IRANSansWeb" w:cs="IRANSansWeb" w:hint="cs"/>
          <w:color w:val="000000" w:themeColor="text1"/>
          <w:rtl/>
        </w:rPr>
        <w:t>)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و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قابلیت انتقال برای پایگاه‌های مشتری،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به زودی توسط دیگر ارائه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دهندگان پیشرو در آن زمان، از جمله </w:t>
      </w:r>
      <w:r w:rsidRPr="00006F71">
        <w:rPr>
          <w:rFonts w:ascii="IRANSansWeb" w:hAnsi="IRANSansWeb" w:cs="IRANSansWeb"/>
          <w:color w:val="000000" w:themeColor="text1"/>
        </w:rPr>
        <w:t>PeopleSoft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، </w:t>
      </w:r>
      <w:r w:rsidRPr="00006F71">
        <w:rPr>
          <w:rFonts w:ascii="IRANSansWeb" w:hAnsi="IRANSansWeb" w:cs="IRANSansWeb"/>
          <w:color w:val="000000" w:themeColor="text1"/>
        </w:rPr>
        <w:t>Oracle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و </w:t>
      </w:r>
      <w:r w:rsidRPr="00006F71">
        <w:rPr>
          <w:rFonts w:ascii="IRANSansWeb" w:hAnsi="IRANSansWeb" w:cs="IRANSansWeb"/>
          <w:color w:val="000000" w:themeColor="text1"/>
        </w:rPr>
        <w:t>SAP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به کار بسته شد. نخستی</w:t>
      </w:r>
      <w:r w:rsidR="00172A0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ن </w:t>
      </w:r>
      <w:r w:rsidR="00172A0C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نرم‌افزار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Pr="000B5875">
        <w:rPr>
          <w:rFonts w:ascii="IRANSansWeb" w:hAnsi="IRANSansWeb" w:cs="IRANSansWeb"/>
          <w:color w:val="000000" w:themeColor="text1"/>
        </w:rPr>
        <w:t>CRM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منبع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باز </w:t>
      </w:r>
      <w:r w:rsidR="00F032C7" w:rsidRPr="00F032C7">
        <w:rPr>
          <w:rFonts w:ascii="IRANSansWeb" w:hAnsi="IRANSansWeb" w:cs="IRANSansWeb" w:hint="cs"/>
          <w:color w:val="000000" w:themeColor="text1"/>
          <w:rtl/>
          <w:lang w:bidi="fa-IR"/>
        </w:rPr>
        <w:t>(</w:t>
      </w:r>
      <w:r w:rsidR="00F032C7" w:rsidRPr="00F032C7">
        <w:rPr>
          <w:rFonts w:ascii="IRANSansWeb" w:hAnsi="IRANSansWeb" w:cs="IRANSansWeb"/>
          <w:color w:val="000000" w:themeColor="text1"/>
          <w:lang w:bidi="fa-IR"/>
        </w:rPr>
        <w:t>Open-source</w:t>
      </w:r>
      <w:r w:rsidR="00F032C7" w:rsidRPr="00F032C7">
        <w:rPr>
          <w:rFonts w:ascii="IRANSansWeb" w:hAnsi="IRANSansWeb" w:cs="IRANSansWeb" w:hint="cs"/>
          <w:color w:val="000000" w:themeColor="text1"/>
          <w:rtl/>
          <w:lang w:bidi="fa-IR"/>
        </w:rPr>
        <w:t>)</w:t>
      </w:r>
      <w:r w:rsidR="00F032C7">
        <w:rPr>
          <w:rFonts w:ascii="IRANSansWeb" w:hAnsi="IRANSansWeb" w:cs="IRANSansWeb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توسط</w:t>
      </w:r>
      <w:r w:rsidR="00172A0C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برند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Pr="000B5875">
        <w:rPr>
          <w:rFonts w:ascii="IRANSansWeb" w:hAnsi="IRANSansWeb" w:cs="IRANSansWeb"/>
          <w:color w:val="000000" w:themeColor="text1"/>
        </w:rPr>
        <w:t>SugarCRM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در سال 2004 توسعه یافت. در طی این دوره،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سی آر ام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به سرعت در حال انتقال به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بستر ابری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بود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که در نتیجه آن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، برای کارآفرینان انحصاری و تیم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های کوچک قابل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یت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دسترسی ب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یش‌تری پیدا کرد و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مو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ج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فزاینده‌ای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از کاهش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هزینه‌های </w:t>
      </w:r>
      <w:r w:rsidR="00AD3D24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ناشی از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خرید نسخه‌های تجاری گران‌قیمت و ایجاد زیرساخت‌های نرم‌افزاری را در پی داشت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.</w:t>
      </w:r>
    </w:p>
    <w:p w:rsidR="008E02BE" w:rsidRDefault="008E02BE" w:rsidP="008E02BE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در حدود سال 2009، توسعه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دهندگان شروع به بر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رسی گزینه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هایی برای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  <w:lang w:bidi="fa-IR"/>
        </w:rPr>
        <w:t xml:space="preserve">کسب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سود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آوری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از حرکت رسانه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اجتماعی کردند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و ابزارهایی را برای کمک به شرکت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و در راستای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دسترسی به همه شبکه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های مورد علاقه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کاربران طراحی کردند. بسیاری از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استارت‌آپ‌ها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در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آن مقطع زمانی،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از این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گرایش رایج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برای ارائه را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هکارهای اجتماعی سی آر ام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انحصاری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‌شده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سود بردند، از جمله </w:t>
      </w:r>
      <w:r w:rsidRPr="00363222">
        <w:rPr>
          <w:rFonts w:ascii="IRANSansWeb" w:hAnsi="IRANSansWeb" w:cs="IRANSansWeb"/>
          <w:color w:val="000000" w:themeColor="text1"/>
        </w:rPr>
        <w:t>Base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و </w:t>
      </w:r>
      <w:r w:rsidRPr="00363222">
        <w:rPr>
          <w:rFonts w:ascii="IRANSansWeb" w:hAnsi="IRANSansWeb" w:cs="IRANSansWeb"/>
          <w:color w:val="000000" w:themeColor="text1"/>
        </w:rPr>
        <w:t>Nutshell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. در همان سال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، گارتنر نخستین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نشست مدیریت ارتباط با مشتری را سازمان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دهی و برگزار کرد و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سیستم‌های ویژگی‌هایی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که باید ارائه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می‌شدند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تا به عنوان را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هکار سی آر ام طبقه‌بندی شوند را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به اختصار درآورد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.</w:t>
      </w:r>
    </w:p>
    <w:p w:rsidR="00172A0C" w:rsidRDefault="008E02BE" w:rsidP="00172A0C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eastAsia="Times New Roman" w:hAnsi="IRANSansWeb" w:cs="IRANSansWeb"/>
          <w:b/>
          <w:bCs/>
          <w:color w:val="333333"/>
          <w:sz w:val="24"/>
          <w:szCs w:val="24"/>
          <w:rtl/>
        </w:rPr>
      </w:pP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در سال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2013 و 2014، بسیاری از محصولات محبوب </w:t>
      </w:r>
      <w:r w:rsidRPr="008C3859">
        <w:rPr>
          <w:rFonts w:ascii="IRANSansWeb" w:hAnsi="IRANSansWeb" w:cs="IRANSansWeb"/>
          <w:color w:val="000000" w:themeColor="text1"/>
        </w:rPr>
        <w:t>CRM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با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سیستم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های هوش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مند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کسب و کار </w:t>
      </w:r>
      <w:r w:rsidRPr="008E02BE">
        <w:rPr>
          <w:rFonts w:ascii="IRANSansWeb" w:hAnsi="IRANSansWeb" w:cs="IRANSansWeb" w:hint="cs"/>
          <w:color w:val="000000" w:themeColor="text1"/>
          <w:rtl/>
        </w:rPr>
        <w:t>(</w:t>
      </w:r>
      <w:r w:rsidRPr="008E02BE">
        <w:rPr>
          <w:rFonts w:ascii="IRANSansWeb" w:hAnsi="IRANSansWeb" w:cs="IRANSansWeb"/>
          <w:color w:val="000000" w:themeColor="text1"/>
        </w:rPr>
        <w:t>Business Intelligence Systems</w:t>
      </w:r>
      <w:r w:rsidRPr="008E02BE">
        <w:rPr>
          <w:rFonts w:ascii="IRANSansWeb" w:hAnsi="IRANSansWeb" w:cs="IRANSansWeb" w:hint="cs"/>
          <w:color w:val="000000" w:themeColor="text1"/>
          <w:rtl/>
        </w:rPr>
        <w:t>)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و نرم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افزار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های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ارتباط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ی پیوند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یافتند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تا ارتباطات شرکت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 و تجربه کاربران نهایی را بهبود بخش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د. روند پیشرو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، روند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جایگزین کردن را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هکاره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ای استاندار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د سی آر ام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با راه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‌حل‌های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مختص به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صنعت است، یا این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که آن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 را برای پ</w:t>
      </w:r>
      <w:r w:rsidR="00F032C7">
        <w:rPr>
          <w:rFonts w:ascii="IRANSansWeb" w:hAnsi="IRANSansWeb" w:cs="IRANSansWeb"/>
          <w:color w:val="000000" w:themeColor="text1"/>
          <w:sz w:val="24"/>
          <w:szCs w:val="24"/>
          <w:rtl/>
        </w:rPr>
        <w:t>اسخگویی به نیازهای هر کسب و کار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به اندازه کافی قابل تنظیم سازد.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در ماه نوامبر سال 2016، </w:t>
      </w:r>
      <w:r w:rsidRPr="008C3859">
        <w:rPr>
          <w:rFonts w:ascii="IRANSansWeb" w:hAnsi="IRANSansWeb" w:cs="IRANSansWeb"/>
          <w:color w:val="000000" w:themeColor="text1"/>
        </w:rPr>
        <w:t>Forrester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گزارشی ا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نتشار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داد که در آن،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9 مورد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از مهم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ترین مجموعه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سی آ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  <w:lang w:bidi="fa-IR"/>
        </w:rPr>
        <w:t>ر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ام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از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8 شرکت برجسته را شناسایی کرد؛ از جمله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شرکت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هایی مانند </w:t>
      </w:r>
      <w:r w:rsidRPr="008A6539">
        <w:rPr>
          <w:rFonts w:ascii="IRANSansWeb" w:hAnsi="IRANSansWeb" w:cs="IRANSansWeb"/>
          <w:color w:val="000000" w:themeColor="text1"/>
        </w:rPr>
        <w:t>Infor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Pr="008A6539">
        <w:rPr>
          <w:rFonts w:ascii="IRANSansWeb" w:hAnsi="IRANSansWeb" w:cs="IRANSansWeb"/>
          <w:color w:val="000000" w:themeColor="text1"/>
        </w:rPr>
        <w:t>Microsoft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و </w:t>
      </w:r>
      <w:r w:rsidRPr="008A6539">
        <w:rPr>
          <w:rFonts w:ascii="IRANSansWeb" w:hAnsi="IRANSansWeb" w:cs="IRANSansWeb"/>
          <w:color w:val="000000" w:themeColor="text1"/>
        </w:rPr>
        <w:t>NetSuite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.</w:t>
      </w:r>
      <w:r w:rsidR="00FF032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بنا به گفته گارتنر، درآمد حاصل از فروش </w:t>
      </w:r>
      <w:r w:rsidR="00FF0327">
        <w:rPr>
          <w:rFonts w:ascii="IRANSansWeb" w:hAnsi="IRANSansWeb" w:cs="IRANSansWeb"/>
          <w:color w:val="000000" w:themeColor="text1"/>
          <w:sz w:val="24"/>
          <w:szCs w:val="24"/>
          <w:rtl/>
        </w:rPr>
        <w:t>نرم</w:t>
      </w:r>
      <w:r w:rsidR="00FF032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FF0327" w:rsidRPr="00FF0327">
        <w:rPr>
          <w:rFonts w:ascii="IRANSansWeb" w:hAnsi="IRANSansWeb" w:cs="IRANSansWeb"/>
          <w:color w:val="000000" w:themeColor="text1"/>
          <w:sz w:val="24"/>
          <w:szCs w:val="24"/>
          <w:rtl/>
        </w:rPr>
        <w:t>افزار</w:t>
      </w:r>
      <w:r w:rsidR="00FF032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و محصولات سی آر ام</w:t>
      </w:r>
      <w:r w:rsidR="00FF0327" w:rsidRPr="00FF0327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در </w:t>
      </w:r>
      <w:r w:rsidR="00FF0327" w:rsidRPr="00FF0327">
        <w:rPr>
          <w:rFonts w:ascii="IRANSansWeb" w:hAnsi="IRANSansWeb" w:cs="IRANSansWeb"/>
          <w:color w:val="000000" w:themeColor="text1"/>
          <w:sz w:val="24"/>
          <w:szCs w:val="24"/>
          <w:rtl/>
        </w:rPr>
        <w:lastRenderedPageBreak/>
        <w:t>سال 2015 به 26.3 م</w:t>
      </w:r>
      <w:r w:rsidR="00FF0327" w:rsidRPr="00FF032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ی</w:t>
      </w:r>
      <w:r w:rsidR="00FF0327" w:rsidRPr="00FF0327">
        <w:rPr>
          <w:rFonts w:ascii="IRANSansWeb" w:hAnsi="IRANSansWeb" w:cs="IRANSansWeb" w:hint="eastAsia"/>
          <w:color w:val="000000" w:themeColor="text1"/>
          <w:sz w:val="24"/>
          <w:szCs w:val="24"/>
          <w:rtl/>
        </w:rPr>
        <w:t>ل</w:t>
      </w:r>
      <w:r w:rsidR="00FF0327" w:rsidRPr="00FF032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ی</w:t>
      </w:r>
      <w:r w:rsidR="00FF0327" w:rsidRPr="00FF0327">
        <w:rPr>
          <w:rFonts w:ascii="IRANSansWeb" w:hAnsi="IRANSansWeb" w:cs="IRANSansWeb" w:hint="eastAsia"/>
          <w:color w:val="000000" w:themeColor="text1"/>
          <w:sz w:val="24"/>
          <w:szCs w:val="24"/>
          <w:rtl/>
        </w:rPr>
        <w:t>ارد</w:t>
      </w:r>
      <w:r w:rsidR="00FF0327" w:rsidRPr="00FF0327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="00FF032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دلار رسید و </w:t>
      </w:r>
      <w:r w:rsidR="00FF0327" w:rsidRPr="00FF0327">
        <w:rPr>
          <w:rFonts w:ascii="IRANSansWeb" w:hAnsi="IRANSansWeb" w:cs="IRANSansWeb"/>
          <w:color w:val="000000" w:themeColor="text1"/>
          <w:sz w:val="24"/>
          <w:szCs w:val="24"/>
          <w:rtl/>
        </w:rPr>
        <w:t>پ</w:t>
      </w:r>
      <w:r w:rsidR="00FF0327" w:rsidRPr="00FF032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ی</w:t>
      </w:r>
      <w:r w:rsidR="00FF0327" w:rsidRPr="00FF0327">
        <w:rPr>
          <w:rFonts w:ascii="IRANSansWeb" w:hAnsi="IRANSansWeb" w:cs="IRANSansWeb" w:hint="eastAsia"/>
          <w:color w:val="000000" w:themeColor="text1"/>
          <w:sz w:val="24"/>
          <w:szCs w:val="24"/>
          <w:rtl/>
        </w:rPr>
        <w:t>ش</w:t>
      </w:r>
      <w:r w:rsidR="00FF032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FF0327" w:rsidRPr="00FF0327">
        <w:rPr>
          <w:rFonts w:ascii="IRANSansWeb" w:hAnsi="IRANSansWeb" w:cs="IRANSansWeb"/>
          <w:color w:val="000000" w:themeColor="text1"/>
          <w:sz w:val="24"/>
          <w:szCs w:val="24"/>
          <w:rtl/>
        </w:rPr>
        <w:t>ب</w:t>
      </w:r>
      <w:r w:rsidR="00FF0327" w:rsidRPr="00FF032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ی</w:t>
      </w:r>
      <w:r w:rsidR="00FF0327" w:rsidRPr="00FF0327">
        <w:rPr>
          <w:rFonts w:ascii="IRANSansWeb" w:hAnsi="IRANSansWeb" w:cs="IRANSansWeb" w:hint="eastAsia"/>
          <w:color w:val="000000" w:themeColor="text1"/>
          <w:sz w:val="24"/>
          <w:szCs w:val="24"/>
          <w:rtl/>
        </w:rPr>
        <w:t>ن</w:t>
      </w:r>
      <w:r w:rsidR="00FF0327" w:rsidRPr="00FF032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ی</w:t>
      </w:r>
      <w:r w:rsidR="00FF0327" w:rsidRPr="00FF0327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م</w:t>
      </w:r>
      <w:r w:rsidR="00FF0327" w:rsidRPr="00FF032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ی</w:t>
      </w:r>
      <w:r w:rsidR="00FF032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‌شود</w:t>
      </w:r>
      <w:r w:rsidR="00FF0327" w:rsidRPr="00FF0327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که ا</w:t>
      </w:r>
      <w:r w:rsidR="00FF0327" w:rsidRPr="00FF032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ی</w:t>
      </w:r>
      <w:r w:rsidR="00FF0327" w:rsidRPr="00FF0327">
        <w:rPr>
          <w:rFonts w:ascii="IRANSansWeb" w:hAnsi="IRANSansWeb" w:cs="IRANSansWeb" w:hint="eastAsia"/>
          <w:color w:val="000000" w:themeColor="text1"/>
          <w:sz w:val="24"/>
          <w:szCs w:val="24"/>
          <w:rtl/>
        </w:rPr>
        <w:t>ن</w:t>
      </w:r>
      <w:r w:rsidR="00FF0327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رقم تا </w:t>
      </w:r>
      <w:r w:rsidR="00FF032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پایان </w:t>
      </w:r>
      <w:r w:rsidR="00FF0327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سال </w:t>
      </w:r>
      <w:r w:rsidR="00FF032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2018 </w:t>
      </w:r>
      <w:r w:rsidR="00172A0C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نیز </w:t>
      </w:r>
      <w:r w:rsidR="00FF0327" w:rsidRPr="00FF0327">
        <w:rPr>
          <w:rFonts w:ascii="IRANSansWeb" w:hAnsi="IRANSansWeb" w:cs="IRANSansWeb"/>
          <w:color w:val="000000" w:themeColor="text1"/>
          <w:sz w:val="24"/>
          <w:szCs w:val="24"/>
          <w:rtl/>
        </w:rPr>
        <w:t>افزا</w:t>
      </w:r>
      <w:r w:rsidR="00FF0327" w:rsidRPr="00FF032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ی</w:t>
      </w:r>
      <w:r w:rsidR="00FF0327" w:rsidRPr="00FF0327">
        <w:rPr>
          <w:rFonts w:ascii="IRANSansWeb" w:hAnsi="IRANSansWeb" w:cs="IRANSansWeb" w:hint="eastAsia"/>
          <w:color w:val="000000" w:themeColor="text1"/>
          <w:sz w:val="24"/>
          <w:szCs w:val="24"/>
          <w:rtl/>
        </w:rPr>
        <w:t>ش</w:t>
      </w:r>
      <w:r w:rsidR="00FF0327" w:rsidRPr="00FF0327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="00FF032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چشم‌گیری داشته باشد.</w:t>
      </w:r>
    </w:p>
    <w:p w:rsidR="00172A0C" w:rsidRDefault="00172A0C" w:rsidP="00172A0C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lang w:bidi="fa-IR"/>
        </w:rPr>
      </w:pPr>
      <w:r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 xml:space="preserve">زمان مطالعه: 6.5 </w:t>
      </w:r>
      <w:r w:rsidRPr="00E7097C"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>دق</w:t>
      </w:r>
      <w:r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 xml:space="preserve">یقه/ موضوع مقاله: </w:t>
      </w:r>
      <w:r w:rsidRPr="00E7097C"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>بازاریابی</w:t>
      </w:r>
      <w:r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 xml:space="preserve"> و فناوری</w:t>
      </w:r>
    </w:p>
    <w:sectPr w:rsidR="0017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C96"/>
    <w:rsid w:val="00172A0C"/>
    <w:rsid w:val="008E02BE"/>
    <w:rsid w:val="00AA3A92"/>
    <w:rsid w:val="00AD3D24"/>
    <w:rsid w:val="00AE7407"/>
    <w:rsid w:val="00B16F96"/>
    <w:rsid w:val="00D45C96"/>
    <w:rsid w:val="00F032C7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C54FC-672D-49D3-89FF-40173730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7</cp:revision>
  <dcterms:created xsi:type="dcterms:W3CDTF">2018-11-17T09:02:00Z</dcterms:created>
  <dcterms:modified xsi:type="dcterms:W3CDTF">2018-11-18T18:30:00Z</dcterms:modified>
</cp:coreProperties>
</file>