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ebqcbqsz5eh1" w:id="0"/>
      <w:bookmarkEnd w:id="0"/>
      <w:r w:rsidDel="00000000" w:rsidR="00000000" w:rsidRPr="00000000">
        <w:rPr>
          <w:rtl w:val="0"/>
        </w:rPr>
        <w:t xml:space="preserve">Chapter 1 - Introduction</w:t>
      </w:r>
    </w:p>
    <w:p w:rsidR="00000000" w:rsidDel="00000000" w:rsidP="00000000" w:rsidRDefault="00000000" w:rsidRPr="00000000" w14:paraId="00000002">
      <w:pPr>
        <w:pStyle w:val="Heading3"/>
        <w:rPr/>
      </w:pPr>
      <w:bookmarkStart w:colFirst="0" w:colLast="0" w:name="_vqjtl5c14c0d" w:id="1"/>
      <w:bookmarkEnd w:id="1"/>
      <w:r w:rsidDel="00000000" w:rsidR="00000000" w:rsidRPr="00000000">
        <w:rPr>
          <w:rtl w:val="0"/>
        </w:rPr>
        <w:t xml:space="preserve">1.1 Introduction to ANN Technology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＊Conventional computers &gt; Human:</w:t>
      </w:r>
    </w:p>
    <w:p w:rsidR="00000000" w:rsidDel="00000000" w:rsidP="00000000" w:rsidRDefault="00000000" w:rsidRPr="00000000" w14:paraId="00000004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Scientific and mathematical computation</w:t>
      </w:r>
    </w:p>
    <w:p w:rsidR="00000000" w:rsidDel="00000000" w:rsidP="00000000" w:rsidRDefault="00000000" w:rsidRPr="00000000" w14:paraId="00000005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Creation and manipulation (操作) of databases</w:t>
      </w:r>
    </w:p>
    <w:p w:rsidR="00000000" w:rsidDel="00000000" w:rsidP="00000000" w:rsidRDefault="00000000" w:rsidRPr="00000000" w14:paraId="00000006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Control fuctions</w:t>
      </w:r>
    </w:p>
    <w:p w:rsidR="00000000" w:rsidDel="00000000" w:rsidP="00000000" w:rsidRDefault="00000000" w:rsidRPr="00000000" w14:paraId="00000007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Graphics</w:t>
      </w:r>
    </w:p>
    <w:p w:rsidR="00000000" w:rsidDel="00000000" w:rsidP="00000000" w:rsidRDefault="00000000" w:rsidRPr="00000000" w14:paraId="00000008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Word processing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color w:val="1155cc"/>
          <w:rtl w:val="0"/>
        </w:rPr>
        <w:t xml:space="preserve">106-2 第1題 (a) </w:t>
      </w:r>
      <w:r w:rsidDel="00000000" w:rsidR="00000000" w:rsidRPr="00000000">
        <w:rPr>
          <w:rtl w:val="0"/>
        </w:rPr>
        <w:t xml:space="preserve">Give 3 example tasks that conventional computers outperform the human brain.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b w:val="1"/>
          <w:rtl w:val="0"/>
        </w:rPr>
        <w:t xml:space="preserve">Answer: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as above，選3個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＊Human &gt; Conventional computers: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  <w:t xml:space="preserve">Learn, Analyze, Organize, Adapt, Comprehend, Associate, Recognize, Plan, Decide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考古： </w:t>
      </w:r>
      <w:r w:rsidDel="00000000" w:rsidR="00000000" w:rsidRPr="00000000">
        <w:rPr>
          <w:rFonts w:ascii="Arial Unicode MS" w:cs="Arial Unicode MS" w:eastAsia="Arial Unicode MS" w:hAnsi="Arial Unicode MS"/>
          <w:color w:val="1155cc"/>
          <w:rtl w:val="0"/>
        </w:rPr>
        <w:t xml:space="preserve">106-2 第1題 (b) </w:t>
      </w:r>
      <w:r w:rsidDel="00000000" w:rsidR="00000000" w:rsidRPr="00000000">
        <w:rPr>
          <w:rtl w:val="0"/>
        </w:rPr>
        <w:t xml:space="preserve">Give 3 example tasks that the human brain outperforms conventional computers.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Answer: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as above，選3個</w:t>
      </w:r>
    </w:p>
    <w:p w:rsidR="00000000" w:rsidDel="00000000" w:rsidP="00000000" w:rsidRDefault="00000000" w:rsidRPr="00000000" w14:paraId="00000010">
      <w:pPr>
        <w:pStyle w:val="Heading3"/>
        <w:rPr/>
      </w:pPr>
      <w:bookmarkStart w:colFirst="0" w:colLast="0" w:name="_vd2aclgyo5c2" w:id="2"/>
      <w:bookmarkEnd w:id="2"/>
      <w:r w:rsidDel="00000000" w:rsidR="00000000" w:rsidRPr="00000000">
        <w:rPr>
          <w:rtl w:val="0"/>
        </w:rPr>
        <w:t xml:space="preserve">1.2 Neurophysiology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＊Three major components constructing the human nervous system:</w:t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Brain: multipolar</w:t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Spinal cord (脊隨神經): bipolar, multipolar</w:t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Periphery (周圍): unipolar, bipolar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color w:val="1155cc"/>
          <w:rtl w:val="0"/>
        </w:rPr>
        <w:t xml:space="preserve">106-2 第2題 (a)</w:t>
      </w:r>
      <w:r w:rsidDel="00000000" w:rsidR="00000000" w:rsidRPr="00000000">
        <w:rPr>
          <w:rtl w:val="0"/>
        </w:rPr>
        <w:t xml:space="preserve"> Three characteristcs of biological nervous systems:</w:t>
      </w:r>
    </w:p>
    <w:p w:rsidR="00000000" w:rsidDel="00000000" w:rsidP="00000000" w:rsidRDefault="00000000" w:rsidRPr="00000000" w14:paraId="0000001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Brain</w:t>
      </w:r>
    </w:p>
    <w:p w:rsidR="00000000" w:rsidDel="00000000" w:rsidP="00000000" w:rsidRDefault="00000000" w:rsidRPr="00000000" w14:paraId="00000018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Spinal cord</w:t>
      </w:r>
    </w:p>
    <w:p w:rsidR="00000000" w:rsidDel="00000000" w:rsidP="00000000" w:rsidRDefault="00000000" w:rsidRPr="00000000" w14:paraId="00000019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Periphery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註：這題不知道為啥這幾個答案被扣1分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color w:val="1155cc"/>
          <w:rtl w:val="0"/>
        </w:rPr>
        <w:t xml:space="preserve">106-2 第2題 (b)</w:t>
      </w:r>
      <w:r w:rsidDel="00000000" w:rsidR="00000000" w:rsidRPr="00000000">
        <w:rPr>
          <w:rtl w:val="0"/>
        </w:rPr>
        <w:t xml:space="preserve"> Three characteristics of artificial neural networks:</w:t>
      </w:r>
    </w:p>
    <w:p w:rsidR="00000000" w:rsidDel="00000000" w:rsidP="00000000" w:rsidRDefault="00000000" w:rsidRPr="00000000" w14:paraId="0000001D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Dynamics</w:t>
      </w:r>
    </w:p>
    <w:p w:rsidR="00000000" w:rsidDel="00000000" w:rsidP="00000000" w:rsidRDefault="00000000" w:rsidRPr="00000000" w14:paraId="0000001E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Adaptivity</w:t>
      </w:r>
    </w:p>
    <w:p w:rsidR="00000000" w:rsidDel="00000000" w:rsidP="00000000" w:rsidRDefault="00000000" w:rsidRPr="00000000" w14:paraId="0000001F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Fault-tolerance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color w:val="1155cc"/>
          <w:rtl w:val="0"/>
        </w:rPr>
        <w:t xml:space="preserve">106-2 第2題 (c)</w:t>
      </w:r>
      <w:r w:rsidDel="00000000" w:rsidR="00000000" w:rsidRPr="00000000">
        <w:rPr>
          <w:rtl w:val="0"/>
        </w:rPr>
        <w:t xml:space="preserve"> Three basic functions of artificial neural networks: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Analyze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Learn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Feedback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5"/>
        <w:rPr/>
      </w:pPr>
      <w:bookmarkStart w:colFirst="0" w:colLast="0" w:name="_43auno2ckgv5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＊Single-neurons physiology’s three types of neurons: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Unipolar (單極): 末梢神經感覺器官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Bipolar (雙極): 聯絡神經脊隨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Multipolar (多極): 中樞神經腦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color w:val="1155cc"/>
          <w:rtl w:val="0"/>
        </w:rPr>
        <w:t xml:space="preserve">106-2 第3題</w:t>
      </w:r>
      <w:r w:rsidDel="00000000" w:rsidR="00000000" w:rsidRPr="00000000">
        <w:rPr>
          <w:rtl w:val="0"/>
        </w:rPr>
        <w:t xml:space="preserve"> There are three major types of neurons. What are the types? Address their functions.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b w:val="1"/>
          <w:rtl w:val="0"/>
        </w:rPr>
        <w:t xml:space="preserve">Answer: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as above，記得寫功能</w:t>
      </w:r>
    </w:p>
    <w:p w:rsidR="00000000" w:rsidDel="00000000" w:rsidP="00000000" w:rsidRDefault="00000000" w:rsidRPr="00000000" w14:paraId="0000002C">
      <w:pPr>
        <w:pStyle w:val="Heading5"/>
        <w:rPr/>
      </w:pPr>
      <w:bookmarkStart w:colFirst="0" w:colLast="0" w:name="_n42lq7lbuj60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＊Synaptic Function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4628279" cy="3757613"/>
            <wp:effectExtent b="0" l="0" r="0" t="0"/>
            <wp:docPr id="1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8279" cy="3757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註: 去極化 (興奮)、過極化 (抑制)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color w:val="1155cc"/>
          <w:rtl w:val="0"/>
        </w:rPr>
        <w:t xml:space="preserve">106-2 第5題 </w:t>
      </w:r>
      <w:r w:rsidDel="00000000" w:rsidR="00000000" w:rsidRPr="00000000">
        <w:rPr>
          <w:rtl w:val="0"/>
        </w:rPr>
        <w:t xml:space="preserve">Draw a figure to illustrate the synaptic function between two neurons.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b w:val="1"/>
          <w:rtl w:val="0"/>
        </w:rPr>
        <w:t xml:space="preserve">Answer: (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上方圖的簡化版)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286000" cy="942975"/>
            <wp:effectExtent b="0" l="0" r="0" t="0"/>
            <wp:docPr id="1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rPr/>
      </w:pPr>
      <w:bookmarkStart w:colFirst="0" w:colLast="0" w:name="_l9zs8lkgwmhr" w:id="5"/>
      <w:bookmarkEnd w:id="5"/>
      <w:r w:rsidDel="00000000" w:rsidR="00000000" w:rsidRPr="00000000">
        <w:rPr>
          <w:rtl w:val="0"/>
        </w:rPr>
        <w:t xml:space="preserve">1.3 Artificial Neural Networks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4276725" cy="2533650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b="3448" l="0" r="0" t="482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color w:val="1155cc"/>
          <w:rtl w:val="0"/>
        </w:rPr>
        <w:t xml:space="preserve">106-2 第2題 (a)(b) [在文件第1頁]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5"/>
        <w:rPr/>
      </w:pPr>
      <w:bookmarkStart w:colFirst="0" w:colLast="0" w:name="_g3dctmuyf6xh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＊XOR problem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color w:val="1155cc"/>
          <w:rtl w:val="0"/>
        </w:rPr>
        <w:t xml:space="preserve">106-2 第13題</w:t>
      </w:r>
      <w:r w:rsidDel="00000000" w:rsidR="00000000" w:rsidRPr="00000000">
        <w:rPr>
          <w:rtl w:val="0"/>
        </w:rPr>
        <w:t xml:space="preserve"> Figure (a) shows a perceptron and figure (b) shows a truth table of the XOR problem. Illustrate graphically why the XOR problem cannot be solved by the perceptron.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4148138" cy="2316264"/>
            <wp:effectExtent b="0" l="0" r="0" t="0"/>
            <wp:docPr id="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2316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Answer: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4767263" cy="1676202"/>
            <wp:effectExtent b="0" l="0" r="0" t="0"/>
            <wp:docPr id="2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1676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詳細可參考：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機器學習- 神經網路(多層感知機 Multilayer perceptron, MLP)運作方式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疑似只在去年第1章的投影片出現，今年的找不到 (第6~8題)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color w:val="1155cc"/>
          <w:rtl w:val="0"/>
        </w:rPr>
        <w:t xml:space="preserve">106-2 第6題</w:t>
      </w:r>
      <w:r w:rsidDel="00000000" w:rsidR="00000000" w:rsidRPr="00000000">
        <w:rPr>
          <w:rtl w:val="0"/>
        </w:rPr>
        <w:t xml:space="preserve"> There are three basic neural circuits in the McCullock-Pitts Theory. What are the circuits?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b w:val="1"/>
          <w:rtl w:val="0"/>
        </w:rPr>
        <w:t xml:space="preserve">Answer: </w:t>
      </w:r>
      <w:r w:rsidDel="00000000" w:rsidR="00000000" w:rsidRPr="00000000">
        <w:rPr>
          <w:rtl w:val="0"/>
        </w:rPr>
        <w:t xml:space="preserve">Convergence, Divergence, Feedback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color w:val="1155cc"/>
          <w:rtl w:val="0"/>
        </w:rPr>
        <w:t xml:space="preserve">106-2 第7題</w:t>
      </w:r>
      <w:r w:rsidDel="00000000" w:rsidR="00000000" w:rsidRPr="00000000">
        <w:rPr>
          <w:rtl w:val="0"/>
        </w:rPr>
        <w:t xml:space="preserve"> Give the propositional expressions and draw the neural circuits of (a) disjunction and (b) conjoined negation</w:t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Answer:</w:t>
      </w:r>
    </w:p>
    <w:p w:rsidR="00000000" w:rsidDel="00000000" w:rsidP="00000000" w:rsidRDefault="00000000" w:rsidRPr="00000000" w14:paraId="00000043">
      <w:pPr>
        <w:numPr>
          <w:ilvl w:val="0"/>
          <w:numId w:val="13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009900" cy="838200"/>
            <wp:effectExtent b="0" l="0" r="0" t="0"/>
            <wp:docPr id="16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3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162300" cy="847725"/>
            <wp:effectExtent b="0" l="0" r="0" t="0"/>
            <wp:docPr id="1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color w:val="1155cc"/>
          <w:rtl w:val="0"/>
        </w:rPr>
        <w:t xml:space="preserve">106-2 第8題</w:t>
      </w:r>
      <w:r w:rsidDel="00000000" w:rsidR="00000000" w:rsidRPr="00000000">
        <w:rPr>
          <w:rtl w:val="0"/>
        </w:rPr>
        <w:t xml:space="preserve"> Write propsitional expressions for N3(t) and N4(t) in the follwing neural circuit.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Answer: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15900"/>
            <wp:effectExtent b="0" l="0" r="0" t="0"/>
            <wp:docPr id="14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color w:val="1155cc"/>
          <w:rtl w:val="0"/>
        </w:rPr>
        <w:t xml:space="preserve">106-2 第9題</w:t>
      </w:r>
      <w:r w:rsidDel="00000000" w:rsidR="00000000" w:rsidRPr="00000000">
        <w:rPr>
          <w:rtl w:val="0"/>
        </w:rPr>
        <w:t xml:space="preserve"> Graphically illustrate the Hebb’s learn theory.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找不到出處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rPr/>
      </w:pPr>
      <w:bookmarkStart w:colFirst="0" w:colLast="0" w:name="_ev1hqjofsleh" w:id="7"/>
      <w:bookmarkEnd w:id="7"/>
      <w:r w:rsidDel="00000000" w:rsidR="00000000" w:rsidRPr="00000000">
        <w:rPr>
          <w:rtl w:val="0"/>
        </w:rPr>
        <w:t xml:space="preserve">Chapter 2 - Adaline and Madaline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Adaline: </w:t>
      </w:r>
      <w:r w:rsidDel="00000000" w:rsidR="00000000" w:rsidRPr="00000000">
        <w:rPr>
          <w:color w:val="ff0000"/>
          <w:rtl w:val="0"/>
        </w:rPr>
        <w:t xml:space="preserve">Ada</w:t>
      </w:r>
      <w:r w:rsidDel="00000000" w:rsidR="00000000" w:rsidRPr="00000000">
        <w:rPr>
          <w:rtl w:val="0"/>
        </w:rPr>
        <w:t xml:space="preserve">ptive </w:t>
      </w:r>
      <w:r w:rsidDel="00000000" w:rsidR="00000000" w:rsidRPr="00000000">
        <w:rPr>
          <w:color w:val="ff0000"/>
          <w:rtl w:val="0"/>
        </w:rPr>
        <w:t xml:space="preserve">Line</w:t>
      </w:r>
      <w:r w:rsidDel="00000000" w:rsidR="00000000" w:rsidRPr="00000000">
        <w:rPr>
          <w:rtl w:val="0"/>
        </w:rPr>
        <w:t xml:space="preserve">ar neuron</w:t>
      </w:r>
    </w:p>
    <w:p w:rsidR="00000000" w:rsidDel="00000000" w:rsidP="00000000" w:rsidRDefault="00000000" w:rsidRPr="00000000" w14:paraId="0000005F">
      <w:pPr>
        <w:rPr>
          <w:color w:val="ff0000"/>
        </w:rPr>
      </w:pPr>
      <w:r w:rsidDel="00000000" w:rsidR="00000000" w:rsidRPr="00000000">
        <w:rPr>
          <w:rtl w:val="0"/>
        </w:rPr>
        <w:t xml:space="preserve">Madaline: </w:t>
      </w:r>
      <w:r w:rsidDel="00000000" w:rsidR="00000000" w:rsidRPr="00000000">
        <w:rPr>
          <w:color w:val="ff0000"/>
          <w:rtl w:val="0"/>
        </w:rPr>
        <w:t xml:space="preserve">M</w:t>
      </w:r>
      <w:r w:rsidDel="00000000" w:rsidR="00000000" w:rsidRPr="00000000">
        <w:rPr>
          <w:rtl w:val="0"/>
        </w:rPr>
        <w:t xml:space="preserve">ultiple </w:t>
      </w:r>
      <w:r w:rsidDel="00000000" w:rsidR="00000000" w:rsidRPr="00000000">
        <w:rPr>
          <w:color w:val="ff0000"/>
          <w:rtl w:val="0"/>
        </w:rPr>
        <w:t xml:space="preserve">Adaline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考古： </w:t>
      </w:r>
      <w:r w:rsidDel="00000000" w:rsidR="00000000" w:rsidRPr="00000000">
        <w:rPr>
          <w:rFonts w:ascii="Arial Unicode MS" w:cs="Arial Unicode MS" w:eastAsia="Arial Unicode MS" w:hAnsi="Arial Unicode MS"/>
          <w:color w:val="1155cc"/>
          <w:rtl w:val="0"/>
        </w:rPr>
        <w:t xml:space="preserve">106-2 第11題</w:t>
      </w:r>
      <w:r w:rsidDel="00000000" w:rsidR="00000000" w:rsidRPr="00000000">
        <w:rPr>
          <w:rtl w:val="0"/>
        </w:rPr>
        <w:t xml:space="preserve"> What is the full names of adaline and madaline?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b w:val="1"/>
          <w:rtl w:val="0"/>
        </w:rPr>
        <w:t xml:space="preserve">Answer: </w:t>
      </w:r>
      <w:r w:rsidDel="00000000" w:rsidR="00000000" w:rsidRPr="00000000">
        <w:rPr>
          <w:rtl w:val="0"/>
        </w:rPr>
        <w:t xml:space="preserve">as above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3"/>
        <w:rPr/>
      </w:pPr>
      <w:bookmarkStart w:colFirst="0" w:colLast="0" w:name="_sh0kb64p02h1" w:id="8"/>
      <w:bookmarkEnd w:id="8"/>
      <w:r w:rsidDel="00000000" w:rsidR="00000000" w:rsidRPr="00000000">
        <w:rPr>
          <w:rtl w:val="0"/>
        </w:rPr>
        <w:t xml:space="preserve">2.1 Adaline (Bernard Widrow, Stanford Univ.)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4"/>
        <w:rPr/>
      </w:pPr>
      <w:bookmarkStart w:colFirst="0" w:colLast="0" w:name="_ylulcdml7z0g" w:id="9"/>
      <w:bookmarkEnd w:id="9"/>
      <w:r w:rsidDel="00000000" w:rsidR="00000000" w:rsidRPr="00000000">
        <w:rPr>
          <w:rtl w:val="0"/>
        </w:rPr>
        <w:t xml:space="preserve">2.1.1 Least Mean Square (LMS) Learning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color w:val="1155cc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155cc"/>
          <w:rtl w:val="0"/>
        </w:rPr>
        <w:t xml:space="preserve">106-2 第14題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534025" cy="3657600"/>
            <wp:effectExtent b="0" l="0" r="0" t="0"/>
            <wp:docPr id="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Answer: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33500"/>
            <wp:effectExtent b="0" l="0" r="0" t="0"/>
            <wp:docPr id="1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4"/>
        <w:rPr/>
      </w:pPr>
      <w:bookmarkStart w:colFirst="0" w:colLast="0" w:name="_vu2uaayv94z7" w:id="10"/>
      <w:bookmarkEnd w:id="10"/>
      <w:r w:rsidDel="00000000" w:rsidR="00000000" w:rsidRPr="00000000">
        <w:rPr>
          <w:rtl w:val="0"/>
        </w:rPr>
        <w:t xml:space="preserve">2.1.2 Steepest Descent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514975" cy="3533775"/>
            <wp:effectExtent b="0" l="0" r="0" t="0"/>
            <wp:docPr id="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219700" cy="2724150"/>
            <wp:effectExtent b="0" l="0" r="0" t="0"/>
            <wp:docPr id="1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color w:val="1155cc"/>
          <w:rtl w:val="0"/>
        </w:rPr>
        <w:t xml:space="preserve">106-2 第12題</w:t>
      </w:r>
      <w:r w:rsidDel="00000000" w:rsidR="00000000" w:rsidRPr="00000000">
        <w:rPr>
          <w:rtl w:val="0"/>
        </w:rPr>
        <w:t xml:space="preserve"> Describe the steps of the steepest descent learning method for determining the weight vector of  adaline using a set of traing input and output pairs.</w:t>
      </w:r>
    </w:p>
    <w:p w:rsidR="00000000" w:rsidDel="00000000" w:rsidP="00000000" w:rsidRDefault="00000000" w:rsidRPr="00000000" w14:paraId="0000007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Answer:</w:t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Initialize weight values w(t0)</w:t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Determine the steepest descent direction</w:t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the weight</w:t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Repeat 2~3</w:t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33950" cy="1028700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9"/>
                    <a:srcRect b="0" l="0" r="0" t="3076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color w:val="1155cc"/>
          <w:rtl w:val="0"/>
        </w:rPr>
        <w:t xml:space="preserve">106-2 第15題</w:t>
      </w:r>
      <w:r w:rsidDel="00000000" w:rsidR="00000000" w:rsidRPr="00000000">
        <w:rPr>
          <w:rtl w:val="0"/>
        </w:rPr>
        <w:t xml:space="preserve"> Address the drawbacks with the steepest descent learning approach?</w:t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Answer:</w:t>
      </w:r>
    </w:p>
    <w:p w:rsidR="00000000" w:rsidDel="00000000" w:rsidP="00000000" w:rsidRDefault="00000000" w:rsidRPr="00000000" w14:paraId="0000007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必須計算 p 和 R</w:t>
      </w:r>
    </w:p>
    <w:p w:rsidR="00000000" w:rsidDel="00000000" w:rsidP="00000000" w:rsidRDefault="00000000" w:rsidRPr="00000000" w14:paraId="0000007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Steepest descent learning 是一個 batch training method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4"/>
        <w:rPr/>
      </w:pPr>
      <w:bookmarkStart w:colFirst="0" w:colLast="0" w:name="_oyd6oi2a6ejr" w:id="11"/>
      <w:bookmarkEnd w:id="11"/>
      <w:r w:rsidDel="00000000" w:rsidR="00000000" w:rsidRPr="00000000">
        <w:rPr>
          <w:rtl w:val="0"/>
        </w:rPr>
        <w:t xml:space="preserve">2.1.3 Stochastic Gradient Descent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4"/>
        <w:rPr/>
      </w:pPr>
      <w:bookmarkStart w:colFirst="0" w:colLast="0" w:name="_xu9wzr5a0yx2" w:id="12"/>
      <w:bookmarkEnd w:id="12"/>
      <w:r w:rsidDel="00000000" w:rsidR="00000000" w:rsidRPr="00000000">
        <w:rPr>
          <w:rtl w:val="0"/>
        </w:rPr>
        <w:t xml:space="preserve">2.1.4 Conjugate Gradient Descent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＊Drawback: can only minimize quadratic functions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3124200" cy="657225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＊Advantage: guarantees to find the optimum solution in at most n iterations, where n is the size of matrix A.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color w:val="1155cc"/>
          <w:rtl w:val="0"/>
        </w:rPr>
        <w:t xml:space="preserve">106-2 第16題</w:t>
      </w:r>
      <w:r w:rsidDel="00000000" w:rsidR="00000000" w:rsidRPr="00000000">
        <w:rPr>
          <w:rtl w:val="0"/>
        </w:rPr>
        <w:t xml:space="preserve"> Address the advantages and disadvantages of the conjugate gradient descent learning method?</w:t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Answer:</w:t>
      </w:r>
    </w:p>
    <w:p w:rsidR="00000000" w:rsidDel="00000000" w:rsidP="00000000" w:rsidRDefault="00000000" w:rsidRPr="00000000" w14:paraId="00000086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Advantagea: 保證在最多n次迭代中找到最佳解，其中n是矩陣A的大小</w:t>
      </w:r>
    </w:p>
    <w:p w:rsidR="00000000" w:rsidDel="00000000" w:rsidP="00000000" w:rsidRDefault="00000000" w:rsidRPr="00000000" w14:paraId="00000087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Disadvantage: 只能最小化二次函數(quadratic functions)</w:t>
      </w:r>
    </w:p>
    <w:p w:rsidR="00000000" w:rsidDel="00000000" w:rsidP="00000000" w:rsidRDefault="00000000" w:rsidRPr="00000000" w14:paraId="00000088">
      <w:pPr>
        <w:pStyle w:val="Heading3"/>
        <w:rPr/>
      </w:pPr>
      <w:bookmarkStart w:colFirst="0" w:colLast="0" w:name="_l43t8an6l0lu" w:id="13"/>
      <w:bookmarkEnd w:id="13"/>
      <w:r w:rsidDel="00000000" w:rsidR="00000000" w:rsidRPr="00000000">
        <w:rPr>
          <w:rtl w:val="0"/>
        </w:rPr>
        <w:t xml:space="preserve">2.3 Applications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4"/>
        <w:rPr/>
      </w:pPr>
      <w:bookmarkStart w:colFirst="0" w:colLast="0" w:name="_gv6cm0mlpy6q" w:id="14"/>
      <w:bookmarkEnd w:id="14"/>
      <w:r w:rsidDel="00000000" w:rsidR="00000000" w:rsidRPr="00000000">
        <w:rPr>
          <w:rtl w:val="0"/>
        </w:rPr>
        <w:t xml:space="preserve">2.3.1 Echo Cancellation in Telephone Circuits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4"/>
        <w:rPr/>
      </w:pPr>
      <w:bookmarkStart w:colFirst="0" w:colLast="0" w:name="_9d4d4nsvfkxh" w:id="15"/>
      <w:bookmarkEnd w:id="15"/>
      <w:r w:rsidDel="00000000" w:rsidR="00000000" w:rsidRPr="00000000">
        <w:rPr>
          <w:rtl w:val="0"/>
        </w:rPr>
        <w:t xml:space="preserve">2.3.2 Predict Signal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4"/>
        <w:rPr/>
      </w:pPr>
      <w:bookmarkStart w:colFirst="0" w:colLast="0" w:name="_1v61n3mwt4c7" w:id="16"/>
      <w:bookmarkEnd w:id="16"/>
      <w:r w:rsidDel="00000000" w:rsidR="00000000" w:rsidRPr="00000000">
        <w:rPr>
          <w:rtl w:val="0"/>
        </w:rPr>
        <w:t xml:space="preserve">2.3.3 Reproduce Signal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4"/>
        <w:rPr/>
      </w:pPr>
      <w:bookmarkStart w:colFirst="0" w:colLast="0" w:name="_9hirxgnl2i37" w:id="17"/>
      <w:bookmarkEnd w:id="17"/>
      <w:r w:rsidDel="00000000" w:rsidR="00000000" w:rsidRPr="00000000">
        <w:rPr>
          <w:rtl w:val="0"/>
        </w:rPr>
        <w:t xml:space="preserve">2.3.4 Adaptive beam - forming antenna arrays</w:t>
      </w:r>
    </w:p>
    <w:p w:rsidR="00000000" w:rsidDel="00000000" w:rsidP="00000000" w:rsidRDefault="00000000" w:rsidRPr="00000000" w14:paraId="0000008D">
      <w:pPr>
        <w:pStyle w:val="Heading3"/>
        <w:rPr/>
      </w:pPr>
      <w:bookmarkStart w:colFirst="0" w:colLast="0" w:name="_97unnpc848zj" w:id="18"/>
      <w:bookmarkEnd w:id="18"/>
      <w:r w:rsidDel="00000000" w:rsidR="00000000" w:rsidRPr="00000000">
        <w:rPr>
          <w:rtl w:val="0"/>
        </w:rPr>
        <w:t xml:space="preserve">2.4 Madaline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4"/>
        <w:rPr/>
      </w:pPr>
      <w:bookmarkStart w:colFirst="0" w:colLast="0" w:name="_14un9ov8hp3v" w:id="19"/>
      <w:bookmarkEnd w:id="19"/>
      <w:r w:rsidDel="00000000" w:rsidR="00000000" w:rsidRPr="00000000">
        <w:rPr>
          <w:rtl w:val="0"/>
        </w:rPr>
        <w:t xml:space="preserve">2.4.2 Madaline Rule OO (MRII)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＊Training algorithm: a </w:t>
      </w:r>
      <w:r w:rsidDel="00000000" w:rsidR="00000000" w:rsidRPr="00000000">
        <w:rPr>
          <w:color w:val="ff0000"/>
          <w:rtl w:val="0"/>
        </w:rPr>
        <w:t xml:space="preserve">trial-and-error</w:t>
      </w:r>
      <w:r w:rsidDel="00000000" w:rsidR="00000000" w:rsidRPr="00000000">
        <w:rPr>
          <w:rtl w:val="0"/>
        </w:rPr>
        <w:t xml:space="preserve"> procedure with a </w:t>
      </w:r>
      <w:r w:rsidDel="00000000" w:rsidR="00000000" w:rsidRPr="00000000">
        <w:rPr>
          <w:color w:val="ff0000"/>
          <w:rtl w:val="0"/>
        </w:rPr>
        <w:t xml:space="preserve">minimum disturbance principle</w:t>
      </w:r>
      <w:r w:rsidDel="00000000" w:rsidR="00000000" w:rsidRPr="00000000">
        <w:rPr>
          <w:rtl w:val="0"/>
        </w:rPr>
        <w:t xml:space="preserve"> (those nodes that can affect the output error while incurring the least change in their weights should have precedence in the learning process)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color w:val="1155cc"/>
          <w:rtl w:val="0"/>
        </w:rPr>
        <w:t xml:space="preserve">106-2 第17題</w:t>
      </w:r>
      <w:r w:rsidDel="00000000" w:rsidR="00000000" w:rsidRPr="00000000">
        <w:rPr>
          <w:rtl w:val="0"/>
        </w:rPr>
        <w:t xml:space="preserve"> What does the </w:t>
      </w:r>
      <w:r w:rsidDel="00000000" w:rsidR="00000000" w:rsidRPr="00000000">
        <w:rPr>
          <w:color w:val="ff0000"/>
          <w:rtl w:val="0"/>
        </w:rPr>
        <w:t xml:space="preserve">minimum disturbance principle</w:t>
      </w:r>
      <w:r w:rsidDel="00000000" w:rsidR="00000000" w:rsidRPr="00000000">
        <w:rPr>
          <w:rtl w:val="0"/>
        </w:rPr>
        <w:t xml:space="preserve"> mean when training a madaline.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b w:val="1"/>
          <w:rtl w:val="0"/>
        </w:rPr>
        <w:t xml:space="preserve">Answer:</w:t>
      </w:r>
      <w:r w:rsidDel="00000000" w:rsidR="00000000" w:rsidRPr="00000000">
        <w:rPr>
          <w:rtl w:val="0"/>
        </w:rPr>
        <w:t xml:space="preserve"> Those nodes that can affect the output error while incurring the least change in their weights should have precedence in the learning process.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翻譯米糕：儘管對 weights 的改變不大，那些可以影響 ouput error 的 nodes 應該在 learning process 有優先權</w:t>
      </w:r>
    </w:p>
    <w:p w:rsidR="00000000" w:rsidDel="00000000" w:rsidP="00000000" w:rsidRDefault="00000000" w:rsidRPr="00000000" w14:paraId="00000094">
      <w:pPr>
        <w:pStyle w:val="Heading4"/>
        <w:rPr/>
      </w:pPr>
      <w:bookmarkStart w:colFirst="0" w:colLast="0" w:name="_rvu87ik31pd4" w:id="20"/>
      <w:bookmarkEnd w:id="20"/>
      <w:r w:rsidDel="00000000" w:rsidR="00000000" w:rsidRPr="00000000">
        <w:rPr>
          <w:rtl w:val="0"/>
        </w:rPr>
        <w:t xml:space="preserve">2.4.3 A Madaline for Traslation - Invariant Pattern Recognition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color w:val="1155cc"/>
          <w:rtl w:val="0"/>
        </w:rPr>
        <w:t xml:space="preserve">106-2 第20題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作業2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348288" cy="1078646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1078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5319713" cy="1144971"/>
            <wp:effectExtent b="0" l="0" r="0" t="0"/>
            <wp:docPr id="10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1144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Answer:</w:t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2349500"/>
            <wp:effectExtent b="0" l="0" r="0" t="0"/>
            <wp:docPr id="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rPr/>
      </w:pPr>
      <w:bookmarkStart w:colFirst="0" w:colLast="0" w:name="_yzrby8d8viuk" w:id="21"/>
      <w:bookmarkEnd w:id="21"/>
      <w:r w:rsidDel="00000000" w:rsidR="00000000" w:rsidRPr="00000000">
        <w:rPr>
          <w:rtl w:val="0"/>
        </w:rPr>
        <w:t xml:space="preserve">Chapter 4 - Backpropagation (BP)</w:t>
      </w:r>
    </w:p>
    <w:p w:rsidR="00000000" w:rsidDel="00000000" w:rsidP="00000000" w:rsidRDefault="00000000" w:rsidRPr="00000000" w14:paraId="000000A1">
      <w:pPr>
        <w:pStyle w:val="Heading4"/>
        <w:rPr/>
      </w:pPr>
      <w:bookmarkStart w:colFirst="0" w:colLast="0" w:name="_5tigyf2rj4af" w:id="22"/>
      <w:bookmarkEnd w:id="2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＊BP architecture characteristics: multilayer, feedforward, fully connected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color w:val="1155cc"/>
          <w:rtl w:val="0"/>
        </w:rPr>
        <w:t xml:space="preserve">106-2 第18題</w:t>
      </w:r>
      <w:r w:rsidDel="00000000" w:rsidR="00000000" w:rsidRPr="00000000">
        <w:rPr>
          <w:rtl w:val="0"/>
        </w:rPr>
        <w:t xml:space="preserve"> Address the characteristics of back-propagation (BP) neural network.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b w:val="1"/>
          <w:rtl w:val="0"/>
        </w:rPr>
        <w:t xml:space="preserve">Answer: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每層的輸出為下一層的輸入，而 BP 是由最末層把值送到第一層更新。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5"/>
        <w:rPr/>
      </w:pPr>
      <w:bookmarkStart w:colFirst="0" w:colLast="0" w:name="_5x76kdnfm9ns" w:id="23"/>
      <w:bookmarkEnd w:id="2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＊Potential problems being solved by BP</w:t>
      </w:r>
    </w:p>
    <w:p w:rsidR="00000000" w:rsidDel="00000000" w:rsidP="00000000" w:rsidRDefault="00000000" w:rsidRPr="00000000" w14:paraId="000000A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trnslation</w:t>
      </w:r>
    </w:p>
    <w:p w:rsidR="00000000" w:rsidDel="00000000" w:rsidP="00000000" w:rsidRDefault="00000000" w:rsidRPr="00000000" w14:paraId="000000A8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Best guess</w:t>
      </w:r>
    </w:p>
    <w:p w:rsidR="00000000" w:rsidDel="00000000" w:rsidP="00000000" w:rsidRDefault="00000000" w:rsidRPr="00000000" w14:paraId="000000A9">
      <w:pPr>
        <w:pStyle w:val="Heading5"/>
        <w:rPr/>
      </w:pPr>
      <w:bookmarkStart w:colFirst="0" w:colLast="0" w:name="_thaup5xht5s1" w:id="24"/>
      <w:bookmarkEnd w:id="2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＊Suffer from:</w:t>
      </w:r>
    </w:p>
    <w:p w:rsidR="00000000" w:rsidDel="00000000" w:rsidP="00000000" w:rsidRDefault="00000000" w:rsidRPr="00000000" w14:paraId="000000AA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Noise, distortion. incomplete</w:t>
      </w:r>
    </w:p>
    <w:p w:rsidR="00000000" w:rsidDel="00000000" w:rsidP="00000000" w:rsidRDefault="00000000" w:rsidRPr="00000000" w14:paraId="000000AB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Time consuming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3"/>
        <w:rPr/>
      </w:pPr>
      <w:bookmarkStart w:colFirst="0" w:colLast="0" w:name="_usrkxvzasuze" w:id="25"/>
      <w:bookmarkEnd w:id="25"/>
      <w:r w:rsidDel="00000000" w:rsidR="00000000" w:rsidRPr="00000000">
        <w:rPr>
          <w:rtl w:val="0"/>
        </w:rPr>
        <w:t xml:space="preserve">4.1 BP Neural Network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4659255" cy="2233613"/>
            <wp:effectExtent b="0" l="0" r="0" t="0"/>
            <wp:docPr id="1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9255" cy="2233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During training, self-organization of nodes on the intermediate layers  s.t. different nodes recognize different</w:t>
      </w:r>
      <w:r w:rsidDel="00000000" w:rsidR="00000000" w:rsidRPr="00000000">
        <w:rPr>
          <w:color w:val="ff0000"/>
          <w:rtl w:val="0"/>
        </w:rPr>
        <w:t xml:space="preserve"> features</w:t>
      </w:r>
      <w:r w:rsidDel="00000000" w:rsidR="00000000" w:rsidRPr="00000000">
        <w:rPr>
          <w:rtl w:val="0"/>
        </w:rPr>
        <w:t xml:space="preserve"> or their</w:t>
      </w:r>
      <w:r w:rsidDel="00000000" w:rsidR="00000000" w:rsidRPr="00000000">
        <w:rPr>
          <w:color w:val="ff0000"/>
          <w:rtl w:val="0"/>
        </w:rPr>
        <w:t xml:space="preserve"> relationships</w:t>
      </w:r>
      <w:r w:rsidDel="00000000" w:rsidR="00000000" w:rsidRPr="00000000">
        <w:rPr>
          <w:rtl w:val="0"/>
        </w:rPr>
        <w:t xml:space="preserve">. Noisy and incomplete patterns can thus be handled.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color w:val="1155cc"/>
          <w:rtl w:val="0"/>
        </w:rPr>
        <w:t xml:space="preserve">106-2 第22題</w:t>
      </w:r>
      <w:r w:rsidDel="00000000" w:rsidR="00000000" w:rsidRPr="00000000">
        <w:rPr>
          <w:rtl w:val="0"/>
        </w:rPr>
        <w:t xml:space="preserve"> Draw a picture to illustrate how a BP performs image compression.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b w:val="1"/>
          <w:rtl w:val="0"/>
        </w:rPr>
        <w:t xml:space="preserve">Answer: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畫出上圖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4"/>
        <w:keepNext w:val="0"/>
        <w:keepLines w:val="0"/>
        <w:spacing w:after="0" w:before="0" w:lineRule="auto"/>
        <w:rPr>
          <w:color w:val="000000"/>
          <w:sz w:val="22"/>
          <w:szCs w:val="22"/>
        </w:rPr>
      </w:pPr>
      <w:bookmarkStart w:colFirst="0" w:colLast="0" w:name="_cu1c89cwnmv7" w:id="26"/>
      <w:bookmarkEnd w:id="26"/>
      <w:r w:rsidDel="00000000" w:rsidR="00000000" w:rsidRPr="00000000">
        <w:rPr>
          <w:rFonts w:ascii="Arial Unicode MS" w:cs="Arial Unicode MS" w:eastAsia="Arial Unicode MS" w:hAnsi="Arial Unicode MS"/>
          <w:color w:val="1155cc"/>
          <w:sz w:val="22"/>
          <w:szCs w:val="22"/>
          <w:rtl w:val="0"/>
        </w:rPr>
        <w:t xml:space="preserve">106-2 第19題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What learning rule and objective function are employed when training BP?</w:t>
      </w:r>
    </w:p>
    <w:p w:rsidR="00000000" w:rsidDel="00000000" w:rsidP="00000000" w:rsidRDefault="00000000" w:rsidRPr="00000000" w14:paraId="000000B5">
      <w:pPr>
        <w:pStyle w:val="Heading4"/>
        <w:keepNext w:val="0"/>
        <w:keepLines w:val="0"/>
        <w:spacing w:after="0" w:before="0" w:lineRule="auto"/>
        <w:rPr>
          <w:color w:val="000000"/>
          <w:sz w:val="22"/>
          <w:szCs w:val="22"/>
        </w:rPr>
      </w:pPr>
      <w:bookmarkStart w:colFirst="0" w:colLast="0" w:name="_cu1c89cwnmv7" w:id="26"/>
      <w:bookmarkEnd w:id="2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Answer: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Self-organization of nodes on the intermediate layers  s.t. different nodes recognize</w:t>
      </w:r>
    </w:p>
    <w:p w:rsidR="00000000" w:rsidDel="00000000" w:rsidP="00000000" w:rsidRDefault="00000000" w:rsidRPr="00000000" w14:paraId="000000B6">
      <w:pPr>
        <w:pStyle w:val="Heading4"/>
        <w:keepNext w:val="0"/>
        <w:keepLines w:val="0"/>
        <w:spacing w:after="0" w:before="0" w:lineRule="auto"/>
        <w:rPr>
          <w:color w:val="000000"/>
          <w:sz w:val="22"/>
          <w:szCs w:val="22"/>
        </w:rPr>
      </w:pPr>
      <w:bookmarkStart w:colFirst="0" w:colLast="0" w:name="_lg1h5sn7kjs" w:id="27"/>
      <w:bookmarkEnd w:id="27"/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2"/>
          <w:szCs w:val="22"/>
          <w:rtl w:val="0"/>
        </w:rPr>
        <w:t xml:space="preserve">different features or their relationships. Noisy and incomplete patterns can thus be handled.翻譯米糕：Nodes 的 Self-organization 在中間層上，使得不同 nodes 可辨識不同 features 或關係。如此一來，Noisy 和 不完整的 patterns 便可被處理。</w:t>
      </w:r>
    </w:p>
    <w:p w:rsidR="00000000" w:rsidDel="00000000" w:rsidP="00000000" w:rsidRDefault="00000000" w:rsidRPr="00000000" w14:paraId="000000B7">
      <w:pPr>
        <w:pStyle w:val="Heading4"/>
        <w:rPr/>
      </w:pPr>
      <w:bookmarkStart w:colFirst="0" w:colLast="0" w:name="_rbsvag85mqos" w:id="28"/>
      <w:bookmarkEnd w:id="28"/>
      <w:r w:rsidDel="00000000" w:rsidR="00000000" w:rsidRPr="00000000">
        <w:rPr>
          <w:rtl w:val="0"/>
        </w:rPr>
        <w:t xml:space="preserve">4.1.2 BP NN Learning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3"/>
        <w:rPr/>
      </w:pPr>
      <w:bookmarkStart w:colFirst="0" w:colLast="0" w:name="_5n0ivr91qgnb" w:id="29"/>
      <w:bookmarkEnd w:id="29"/>
      <w:r w:rsidDel="00000000" w:rsidR="00000000" w:rsidRPr="00000000">
        <w:rPr>
          <w:rtl w:val="0"/>
        </w:rPr>
        <w:t xml:space="preserve">4.2 Generalized Delta Rule (GDR)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3"/>
        <w:rPr/>
      </w:pPr>
      <w:bookmarkStart w:colFirst="0" w:colLast="0" w:name="_2pt4mrytv14z" w:id="30"/>
      <w:bookmarkEnd w:id="30"/>
      <w:r w:rsidDel="00000000" w:rsidR="00000000" w:rsidRPr="00000000">
        <w:rPr>
          <w:rtl w:val="0"/>
        </w:rPr>
        <w:t xml:space="preserve">4.3 Practicl Considerations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3"/>
        <w:rPr/>
      </w:pPr>
      <w:bookmarkStart w:colFirst="0" w:colLast="0" w:name="_jxhpkg5aj1nf" w:id="31"/>
      <w:bookmarkEnd w:id="31"/>
      <w:r w:rsidDel="00000000" w:rsidR="00000000" w:rsidRPr="00000000">
        <w:rPr>
          <w:rtl w:val="0"/>
        </w:rPr>
        <w:t xml:space="preserve">4.4 Applications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color w:val="1155cc"/>
          <w:rtl w:val="0"/>
        </w:rPr>
        <w:t xml:space="preserve">還沒解完 106-2 第21題</w:t>
      </w:r>
      <w:r w:rsidDel="00000000" w:rsidR="00000000" w:rsidRPr="00000000">
        <w:rPr>
          <w:rtl w:val="0"/>
        </w:rPr>
        <w:t xml:space="preserve"> Suggest ideas for determining the numbers of hidden layers and their constituent nodes.</w:t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Answer: </w:t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2"/>
        <w:rPr/>
      </w:pPr>
      <w:bookmarkStart w:colFirst="0" w:colLast="0" w:name="_7s0016mf2t1c" w:id="32"/>
      <w:bookmarkEnd w:id="32"/>
      <w:r w:rsidDel="00000000" w:rsidR="00000000" w:rsidRPr="00000000">
        <w:rPr>
          <w:rtl w:val="0"/>
        </w:rPr>
        <w:t xml:space="preserve">Chapter 12 - Boltzmann Machine</w:t>
      </w:r>
    </w:p>
    <w:p w:rsidR="00000000" w:rsidDel="00000000" w:rsidP="00000000" w:rsidRDefault="00000000" w:rsidRPr="00000000" w14:paraId="000000C4">
      <w:pPr>
        <w:pStyle w:val="Heading3"/>
        <w:rPr/>
      </w:pPr>
      <w:bookmarkStart w:colFirst="0" w:colLast="0" w:name="_6md3peos7u7p" w:id="33"/>
      <w:bookmarkEnd w:id="33"/>
      <w:r w:rsidDel="00000000" w:rsidR="00000000" w:rsidRPr="00000000">
        <w:rPr>
          <w:rtl w:val="0"/>
        </w:rPr>
        <w:t xml:space="preserve">12.1 Indtroduction</w:t>
      </w:r>
    </w:p>
    <w:p w:rsidR="00000000" w:rsidDel="00000000" w:rsidP="00000000" w:rsidRDefault="00000000" w:rsidRPr="00000000" w14:paraId="000000C5">
      <w:pPr>
        <w:pStyle w:val="Heading5"/>
        <w:rPr/>
      </w:pPr>
      <w:bookmarkStart w:colFirst="0" w:colLast="0" w:name="_dkwyh1jc06i2" w:id="34"/>
      <w:bookmarkEnd w:id="3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＊The major difference between BM and traditional NN is that the output function of PEs characterized by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BM: a nondeterministic function characterized by a stochastic function of inputs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NN: a deterministic function of inputs</w:t>
      </w:r>
    </w:p>
    <w:p w:rsidR="00000000" w:rsidDel="00000000" w:rsidP="00000000" w:rsidRDefault="00000000" w:rsidRPr="00000000" w14:paraId="000000C8">
      <w:pPr>
        <w:pStyle w:val="Heading5"/>
        <w:rPr>
          <w:b w:val="1"/>
          <w:color w:val="ff0000"/>
        </w:rPr>
      </w:pPr>
      <w:bookmarkStart w:colFirst="0" w:colLast="0" w:name="_bfqzwcr1w838" w:id="35"/>
      <w:bookmarkEnd w:id="3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＊Prerequisites for learning BM: (Boltzmann Machine Concepts)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記一下</w:t>
      </w:r>
    </w:p>
    <w:p w:rsidR="00000000" w:rsidDel="00000000" w:rsidP="00000000" w:rsidRDefault="00000000" w:rsidRPr="00000000" w14:paraId="000000C9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Information theory</w:t>
      </w:r>
    </w:p>
    <w:p w:rsidR="00000000" w:rsidDel="00000000" w:rsidP="00000000" w:rsidRDefault="00000000" w:rsidRPr="00000000" w14:paraId="000000CA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Statistical dynamics</w:t>
      </w:r>
    </w:p>
    <w:p w:rsidR="00000000" w:rsidDel="00000000" w:rsidP="00000000" w:rsidRDefault="00000000" w:rsidRPr="00000000" w14:paraId="000000CB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Simulated annealing</w:t>
      </w:r>
    </w:p>
    <w:p w:rsidR="00000000" w:rsidDel="00000000" w:rsidP="00000000" w:rsidRDefault="00000000" w:rsidRPr="00000000" w14:paraId="000000CC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Energy function</w:t>
      </w:r>
    </w:p>
    <w:p w:rsidR="00000000" w:rsidDel="00000000" w:rsidP="00000000" w:rsidRDefault="00000000" w:rsidRPr="00000000" w14:paraId="000000CD">
      <w:pPr>
        <w:pStyle w:val="Heading4"/>
        <w:rPr/>
      </w:pPr>
      <w:bookmarkStart w:colFirst="0" w:colLast="0" w:name="_mz5a8djrpi2" w:id="36"/>
      <w:bookmarkEnd w:id="36"/>
      <w:r w:rsidDel="00000000" w:rsidR="00000000" w:rsidRPr="00000000">
        <w:rPr>
          <w:rtl w:val="0"/>
        </w:rPr>
        <w:t xml:space="preserve">12.1.1 Information Theory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4"/>
        <w:rPr/>
      </w:pPr>
      <w:bookmarkStart w:colFirst="0" w:colLast="0" w:name="_ficmldt1wdqh" w:id="37"/>
      <w:bookmarkEnd w:id="37"/>
      <w:r w:rsidDel="00000000" w:rsidR="00000000" w:rsidRPr="00000000">
        <w:rPr>
          <w:rtl w:val="0"/>
        </w:rPr>
        <w:t xml:space="preserve">12.1.2 Statistical Machanics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4"/>
        <w:rPr/>
      </w:pPr>
      <w:bookmarkStart w:colFirst="0" w:colLast="0" w:name="_qxcq49szp36y" w:id="38"/>
      <w:bookmarkEnd w:id="38"/>
      <w:r w:rsidDel="00000000" w:rsidR="00000000" w:rsidRPr="00000000">
        <w:rPr>
          <w:rtl w:val="0"/>
        </w:rPr>
        <w:t xml:space="preserve">12.1.3 Simulated Annealing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4"/>
        <w:rPr/>
      </w:pPr>
      <w:bookmarkStart w:colFirst="0" w:colLast="0" w:name="_4qmgpi40mq8z" w:id="39"/>
      <w:bookmarkEnd w:id="39"/>
      <w:r w:rsidDel="00000000" w:rsidR="00000000" w:rsidRPr="00000000">
        <w:rPr>
          <w:rtl w:val="0"/>
        </w:rPr>
        <w:t xml:space="preserve">12.1.4 Energy Function</w:t>
      </w:r>
    </w:p>
    <w:p w:rsidR="00000000" w:rsidDel="00000000" w:rsidP="00000000" w:rsidRDefault="00000000" w:rsidRPr="00000000" w14:paraId="000000D1">
      <w:pPr>
        <w:pStyle w:val="Heading5"/>
        <w:rPr/>
      </w:pPr>
      <w:bookmarkStart w:colFirst="0" w:colLast="0" w:name="_sjg73mhsy0a8" w:id="40"/>
      <w:bookmarkEnd w:id="4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＊Dynamic system: a system whose state changes with time.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color w:val="1155cc"/>
          <w:rtl w:val="0"/>
        </w:rPr>
        <w:t xml:space="preserve">106-2 第10題</w:t>
      </w:r>
      <w:r w:rsidDel="00000000" w:rsidR="00000000" w:rsidRPr="00000000">
        <w:rPr>
          <w:rtl w:val="0"/>
        </w:rPr>
        <w:t xml:space="preserve"> What is a dynamic system?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b w:val="1"/>
          <w:rtl w:val="0"/>
        </w:rPr>
        <w:t xml:space="preserve">Answer: </w:t>
      </w:r>
      <w:r w:rsidDel="00000000" w:rsidR="00000000" w:rsidRPr="00000000">
        <w:rPr>
          <w:rtl w:val="0"/>
        </w:rPr>
        <w:t xml:space="preserve">The system evolve over time.</w:t>
      </w:r>
    </w:p>
    <w:p w:rsidR="00000000" w:rsidDel="00000000" w:rsidP="00000000" w:rsidRDefault="00000000" w:rsidRPr="00000000" w14:paraId="000000D4">
      <w:pPr>
        <w:pStyle w:val="Heading5"/>
        <w:rPr/>
      </w:pPr>
      <w:bookmarkStart w:colFirst="0" w:colLast="0" w:name="_r19vfj2tq174" w:id="41"/>
      <w:bookmarkEnd w:id="4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＊State: a collection of adaptable quantitative and qualitative items that characterizing the system, e.g., weights, data flows …..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5"/>
        <w:rPr/>
      </w:pPr>
      <w:bookmarkStart w:colFirst="0" w:colLast="0" w:name="_duj20gtmg6ln" w:id="42"/>
      <w:bookmarkEnd w:id="4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＊Two types of dynamics in a neural network:</w:t>
      </w:r>
    </w:p>
    <w:p w:rsidR="00000000" w:rsidDel="00000000" w:rsidP="00000000" w:rsidRDefault="00000000" w:rsidRPr="00000000" w14:paraId="000000D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Training phase: iteratively update weights</w:t>
      </w:r>
    </w:p>
    <w:p w:rsidR="00000000" w:rsidDel="00000000" w:rsidP="00000000" w:rsidRDefault="00000000" w:rsidRPr="00000000" w14:paraId="000000D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Production phase: asymptotically converge to the solution patterns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color w:val="1155cc"/>
          <w:rtl w:val="0"/>
        </w:rPr>
        <w:t xml:space="preserve">106-2 第4題</w:t>
      </w:r>
      <w:r w:rsidDel="00000000" w:rsidR="00000000" w:rsidRPr="00000000">
        <w:rPr>
          <w:rtl w:val="0"/>
        </w:rPr>
        <w:t xml:space="preserve"> There are two major neural operations or phase. What are they? Address their functions.</w:t>
      </w:r>
    </w:p>
    <w:p w:rsidR="00000000" w:rsidDel="00000000" w:rsidP="00000000" w:rsidRDefault="00000000" w:rsidRPr="00000000" w14:paraId="000000D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Answer:</w:t>
      </w:r>
    </w:p>
    <w:p w:rsidR="00000000" w:rsidDel="00000000" w:rsidP="00000000" w:rsidRDefault="00000000" w:rsidRPr="00000000" w14:paraId="000000D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Training: 不斷更新 weight</w:t>
      </w:r>
    </w:p>
    <w:p w:rsidR="00000000" w:rsidDel="00000000" w:rsidP="00000000" w:rsidRDefault="00000000" w:rsidRPr="00000000" w14:paraId="000000D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Production: recall the value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3"/>
        <w:rPr/>
      </w:pPr>
      <w:bookmarkStart w:colFirst="0" w:colLast="0" w:name="_v5gkgwzggqp0" w:id="43"/>
      <w:bookmarkEnd w:id="43"/>
      <w:r w:rsidDel="00000000" w:rsidR="00000000" w:rsidRPr="00000000">
        <w:rPr>
          <w:rtl w:val="0"/>
        </w:rPr>
        <w:t xml:space="preserve">12.2 Boltzmann Machine</w:t>
      </w:r>
    </w:p>
    <w:p w:rsidR="00000000" w:rsidDel="00000000" w:rsidP="00000000" w:rsidRDefault="00000000" w:rsidRPr="00000000" w14:paraId="000000DE">
      <w:pPr>
        <w:pStyle w:val="Heading5"/>
        <w:rPr>
          <w:b w:val="1"/>
          <w:color w:val="ff0000"/>
        </w:rPr>
      </w:pPr>
      <w:bookmarkStart w:colFirst="0" w:colLast="0" w:name="_rm7cnoyheb9o" w:id="44"/>
      <w:bookmarkEnd w:id="4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＊Three different types of BM: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記一下</w:t>
      </w:r>
    </w:p>
    <w:p w:rsidR="00000000" w:rsidDel="00000000" w:rsidP="00000000" w:rsidRDefault="00000000" w:rsidRPr="00000000" w14:paraId="000000DF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Completion network</w:t>
      </w:r>
    </w:p>
    <w:p w:rsidR="00000000" w:rsidDel="00000000" w:rsidP="00000000" w:rsidRDefault="00000000" w:rsidRPr="00000000" w14:paraId="000000E0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I/O network</w:t>
      </w:r>
    </w:p>
    <w:p w:rsidR="00000000" w:rsidDel="00000000" w:rsidP="00000000" w:rsidRDefault="00000000" w:rsidRPr="00000000" w14:paraId="000000E1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Restricted Network</w:t>
      </w:r>
    </w:p>
    <w:p w:rsidR="00000000" w:rsidDel="00000000" w:rsidP="00000000" w:rsidRDefault="00000000" w:rsidRPr="00000000" w14:paraId="000000E2">
      <w:pPr>
        <w:pStyle w:val="Heading4"/>
        <w:rPr/>
      </w:pPr>
      <w:bookmarkStart w:colFirst="0" w:colLast="0" w:name="_h1tep6teqpb0" w:id="45"/>
      <w:bookmarkEnd w:id="45"/>
      <w:r w:rsidDel="00000000" w:rsidR="00000000" w:rsidRPr="00000000">
        <w:rPr>
          <w:rtl w:val="0"/>
        </w:rPr>
        <w:t xml:space="preserve">12.2.1 Boltzmann Completion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4"/>
        <w:rPr/>
      </w:pPr>
      <w:bookmarkStart w:colFirst="0" w:colLast="0" w:name="_c732lgfc8tbx" w:id="46"/>
      <w:bookmarkEnd w:id="46"/>
      <w:r w:rsidDel="00000000" w:rsidR="00000000" w:rsidRPr="00000000">
        <w:rPr>
          <w:rtl w:val="0"/>
        </w:rPr>
        <w:t xml:space="preserve">12.2.2 Learning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＊Training the Boltzmann machine ( ch.12  p.39 )</w:t>
      </w:r>
    </w:p>
    <w:p w:rsidR="00000000" w:rsidDel="00000000" w:rsidP="00000000" w:rsidRDefault="00000000" w:rsidRPr="00000000" w14:paraId="000000E5">
      <w:pPr>
        <w:pStyle w:val="Heading4"/>
        <w:rPr/>
      </w:pPr>
      <w:bookmarkStart w:colFirst="0" w:colLast="0" w:name="_zb2hz8p1k0xj" w:id="47"/>
      <w:bookmarkEnd w:id="47"/>
      <w:r w:rsidDel="00000000" w:rsidR="00000000" w:rsidRPr="00000000">
        <w:rPr>
          <w:rtl w:val="0"/>
        </w:rPr>
        <w:t xml:space="preserve">12.2.3 Practical Considerations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3"/>
        <w:rPr/>
      </w:pPr>
      <w:bookmarkStart w:colFirst="0" w:colLast="0" w:name="_aqxu9e7vuoia" w:id="48"/>
      <w:bookmarkEnd w:id="48"/>
      <w:r w:rsidDel="00000000" w:rsidR="00000000" w:rsidRPr="00000000">
        <w:rPr>
          <w:rtl w:val="0"/>
        </w:rPr>
        <w:t xml:space="preserve">12.3 Symptom-Diagnosis Application Diagnose why a car will not start</w:t>
      </w:r>
    </w:p>
    <w:p w:rsidR="00000000" w:rsidDel="00000000" w:rsidP="00000000" w:rsidRDefault="00000000" w:rsidRPr="00000000" w14:paraId="000000E7">
      <w:pPr>
        <w:pStyle w:val="Heading2"/>
        <w:rPr>
          <w:b w:val="1"/>
        </w:rPr>
      </w:pPr>
      <w:bookmarkStart w:colFirst="0" w:colLast="0" w:name="_bomlk618eyng" w:id="49"/>
      <w:bookmarkEnd w:id="49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備註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好像沒在範圍內：6~9, 23~30</w:t>
      </w:r>
    </w:p>
    <w:p w:rsidR="00000000" w:rsidDel="00000000" w:rsidP="00000000" w:rsidRDefault="00000000" w:rsidRPr="00000000" w14:paraId="000000E9">
      <w:pPr>
        <w:pStyle w:val="Heading2"/>
        <w:rPr/>
      </w:pPr>
      <w:bookmarkStart w:colFirst="0" w:colLast="0" w:name="_aq3ltuwttvo3" w:id="50"/>
      <w:bookmarkEnd w:id="50"/>
      <w:r w:rsidDel="00000000" w:rsidR="00000000" w:rsidRPr="00000000">
        <w:rPr>
          <w:b w:val="1"/>
          <w:rtl w:val="0"/>
        </w:rPr>
        <w:t xml:space="preserve">Chapter 6 - AM and BAM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我們懷念他.jpg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jpg"/><Relationship Id="rId11" Type="http://schemas.openxmlformats.org/officeDocument/2006/relationships/hyperlink" Target="https://medium.com/@chih.sheng.huang821/%E6%A9%9F%E5%99%A8%E5%AD%B8%E7%BF%92-%E7%A5%9E%E7%B6%93%E7%B6%B2%E8%B7%AF-%E5%A4%9A%E5%B1%A4%E6%84%9F%E7%9F%A5%E6%A9%9F-multilayer-perceptron-mlp-%E9%81%8B%E4%BD%9C%E6%96%B9%E5%BC%8F-f0e108e8b9af" TargetMode="External"/><Relationship Id="rId22" Type="http://schemas.openxmlformats.org/officeDocument/2006/relationships/image" Target="media/image17.jpg"/><Relationship Id="rId10" Type="http://schemas.openxmlformats.org/officeDocument/2006/relationships/image" Target="media/image18.jpg"/><Relationship Id="rId21" Type="http://schemas.openxmlformats.org/officeDocument/2006/relationships/image" Target="media/image4.jpg"/><Relationship Id="rId13" Type="http://schemas.openxmlformats.org/officeDocument/2006/relationships/image" Target="media/image13.jpg"/><Relationship Id="rId24" Type="http://schemas.openxmlformats.org/officeDocument/2006/relationships/image" Target="media/image2.jpg"/><Relationship Id="rId12" Type="http://schemas.openxmlformats.org/officeDocument/2006/relationships/image" Target="media/image16.jpg"/><Relationship Id="rId23" Type="http://schemas.openxmlformats.org/officeDocument/2006/relationships/image" Target="media/image1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5" Type="http://schemas.openxmlformats.org/officeDocument/2006/relationships/image" Target="media/image9.jpg"/><Relationship Id="rId14" Type="http://schemas.openxmlformats.org/officeDocument/2006/relationships/image" Target="media/image15.jpg"/><Relationship Id="rId17" Type="http://schemas.openxmlformats.org/officeDocument/2006/relationships/image" Target="media/image14.jpg"/><Relationship Id="rId16" Type="http://schemas.openxmlformats.org/officeDocument/2006/relationships/image" Target="media/image10.jpg"/><Relationship Id="rId5" Type="http://schemas.openxmlformats.org/officeDocument/2006/relationships/styles" Target="styles.xml"/><Relationship Id="rId19" Type="http://schemas.openxmlformats.org/officeDocument/2006/relationships/image" Target="media/image6.jpg"/><Relationship Id="rId6" Type="http://schemas.openxmlformats.org/officeDocument/2006/relationships/image" Target="media/image12.jpg"/><Relationship Id="rId18" Type="http://schemas.openxmlformats.org/officeDocument/2006/relationships/image" Target="media/image8.jpg"/><Relationship Id="rId7" Type="http://schemas.openxmlformats.org/officeDocument/2006/relationships/image" Target="media/image3.jpg"/><Relationship Id="rId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