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The final assignment for this module is divided into two parts.</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In Part 1 of the final assignment, you will compare the performance of the pandas, NumPy, and DASK </w:t>
      </w:r>
      <w:r w:rsidDel="00000000" w:rsidR="00000000" w:rsidRPr="00000000">
        <w:rPr>
          <w:i w:val="1"/>
          <w:sz w:val="24"/>
          <w:szCs w:val="24"/>
          <w:rtl w:val="0"/>
        </w:rPr>
        <w:t xml:space="preserve">libraries </w:t>
      </w:r>
      <w:r w:rsidDel="00000000" w:rsidR="00000000" w:rsidRPr="00000000">
        <w:rPr>
          <w:sz w:val="24"/>
          <w:szCs w:val="24"/>
          <w:rtl w:val="0"/>
        </w:rPr>
        <w:t xml:space="preserve">when performing calculations. In the first section, you will work with NumPy and DASK </w:t>
      </w:r>
      <w:r w:rsidDel="00000000" w:rsidR="00000000" w:rsidRPr="00000000">
        <w:rPr>
          <w:i w:val="1"/>
          <w:sz w:val="24"/>
          <w:szCs w:val="24"/>
          <w:rtl w:val="0"/>
        </w:rPr>
        <w:t xml:space="preserve">arrays</w:t>
      </w:r>
      <w:r w:rsidDel="00000000" w:rsidR="00000000" w:rsidRPr="00000000">
        <w:rPr>
          <w:sz w:val="24"/>
          <w:szCs w:val="24"/>
          <w:rtl w:val="0"/>
        </w:rPr>
        <w:t xml:space="preserve"> to analyze which</w:t>
      </w:r>
      <w:r w:rsidDel="00000000" w:rsidR="00000000" w:rsidRPr="00000000">
        <w:rPr>
          <w:i w:val="1"/>
          <w:sz w:val="24"/>
          <w:szCs w:val="24"/>
          <w:rtl w:val="0"/>
        </w:rPr>
        <w:t xml:space="preserve"> library</w:t>
      </w:r>
      <w:r w:rsidDel="00000000" w:rsidR="00000000" w:rsidRPr="00000000">
        <w:rPr>
          <w:sz w:val="24"/>
          <w:szCs w:val="24"/>
          <w:rtl w:val="0"/>
        </w:rPr>
        <w:t xml:space="preserve"> is faster. In the next section, you will make the same comparison working with pandas and DASK </w:t>
      </w:r>
      <w:r w:rsidDel="00000000" w:rsidR="00000000" w:rsidRPr="00000000">
        <w:rPr>
          <w:i w:val="1"/>
          <w:sz w:val="24"/>
          <w:szCs w:val="24"/>
          <w:rtl w:val="0"/>
        </w:rPr>
        <w:t xml:space="preserve">dataframes</w:t>
      </w:r>
      <w:r w:rsidDel="00000000" w:rsidR="00000000" w:rsidRPr="00000000">
        <w:rPr>
          <w:sz w:val="24"/>
          <w:szCs w:val="24"/>
          <w:rtl w:val="0"/>
        </w:rPr>
        <w:t xml:space="preserve">.</w:t>
      </w:r>
    </w:p>
    <w:p w:rsidR="00000000" w:rsidDel="00000000" w:rsidP="00000000" w:rsidRDefault="00000000" w:rsidRPr="00000000" w14:paraId="00000003">
      <w:pPr>
        <w:shd w:fill="ffffff" w:val="clear"/>
        <w:spacing w:after="180" w:before="180" w:lineRule="auto"/>
        <w:rPr>
          <w:sz w:val="24"/>
          <w:szCs w:val="24"/>
        </w:rPr>
      </w:pPr>
      <w:r w:rsidDel="00000000" w:rsidR="00000000" w:rsidRPr="00000000">
        <w:rPr>
          <w:sz w:val="24"/>
          <w:szCs w:val="24"/>
          <w:rtl w:val="0"/>
        </w:rPr>
        <w:t xml:space="preserve">Part 1 of the final assignment is worth 60 points.</w:t>
      </w:r>
    </w:p>
    <w:p w:rsidR="00000000" w:rsidDel="00000000" w:rsidP="00000000" w:rsidRDefault="00000000" w:rsidRPr="00000000" w14:paraId="00000004">
      <w:pPr>
        <w:shd w:fill="ffffff" w:val="clear"/>
        <w:spacing w:after="180" w:before="180" w:lineRule="auto"/>
        <w:rPr>
          <w:b w:val="1"/>
          <w:sz w:val="24"/>
          <w:szCs w:val="24"/>
        </w:rPr>
      </w:pPr>
      <w:r w:rsidDel="00000000" w:rsidR="00000000" w:rsidRPr="00000000">
        <w:rPr>
          <w:b w:val="1"/>
          <w:sz w:val="24"/>
          <w:szCs w:val="24"/>
          <w:rtl w:val="0"/>
        </w:rPr>
        <w:t xml:space="preserve">To complete this assignment, follow these steps:</w:t>
      </w:r>
    </w:p>
    <w:p w:rsidR="00000000" w:rsidDel="00000000" w:rsidP="00000000" w:rsidRDefault="00000000" w:rsidRPr="00000000" w14:paraId="00000005">
      <w:pPr>
        <w:numPr>
          <w:ilvl w:val="0"/>
          <w:numId w:val="2"/>
        </w:numPr>
        <w:shd w:fill="ffffff" w:val="clear"/>
        <w:spacing w:after="0" w:afterAutospacing="0" w:lineRule="auto"/>
        <w:ind w:left="1100" w:hanging="360"/>
      </w:pPr>
      <w:r w:rsidDel="00000000" w:rsidR="00000000" w:rsidRPr="00000000">
        <w:rPr>
          <w:sz w:val="24"/>
          <w:szCs w:val="24"/>
          <w:rtl w:val="0"/>
        </w:rPr>
        <w:t xml:space="preserve">Download the </w:t>
      </w:r>
      <w:hyperlink r:id="rId6">
        <w:r w:rsidDel="00000000" w:rsidR="00000000" w:rsidRPr="00000000">
          <w:rPr>
            <w:color w:val="a31f34"/>
            <w:sz w:val="24"/>
            <w:szCs w:val="24"/>
            <w:u w:val="single"/>
            <w:rtl w:val="0"/>
          </w:rPr>
          <w:t xml:space="preserve">Assignment 22.1</w:t>
        </w:r>
      </w:hyperlink>
      <w:r w:rsidDel="00000000" w:rsidR="00000000" w:rsidRPr="00000000">
        <w:rPr>
          <w:sz w:val="24"/>
          <w:szCs w:val="24"/>
          <w:rtl w:val="0"/>
        </w:rPr>
        <w:t xml:space="preserve"> folder and open it using your local instance of Jupyter Notebook. There are 14 questions throughout the Jupyter Notebook for this activity. Some questions require you to modify code and others require open-ended written responses.</w:t>
      </w:r>
    </w:p>
    <w:p w:rsidR="00000000" w:rsidDel="00000000" w:rsidP="00000000" w:rsidRDefault="00000000" w:rsidRPr="00000000" w14:paraId="00000006">
      <w:pPr>
        <w:numPr>
          <w:ilvl w:val="0"/>
          <w:numId w:val="2"/>
        </w:numPr>
        <w:shd w:fill="ffffff" w:val="clear"/>
        <w:spacing w:after="0" w:afterAutospacing="0" w:lineRule="auto"/>
        <w:ind w:left="1100" w:hanging="360"/>
      </w:pPr>
      <w:r w:rsidDel="00000000" w:rsidR="00000000" w:rsidRPr="00000000">
        <w:rPr>
          <w:sz w:val="24"/>
          <w:szCs w:val="24"/>
          <w:rtl w:val="0"/>
        </w:rPr>
        <w:t xml:space="preserve">Read the instructions and modify the code that is provided in the related cells for the following questions:</w:t>
      </w:r>
    </w:p>
    <w:p w:rsidR="00000000" w:rsidDel="00000000" w:rsidP="00000000" w:rsidRDefault="00000000" w:rsidRPr="00000000" w14:paraId="00000007">
      <w:pPr>
        <w:numPr>
          <w:ilvl w:val="1"/>
          <w:numId w:val="2"/>
        </w:numPr>
        <w:spacing w:after="0" w:afterAutospacing="0" w:lineRule="auto"/>
        <w:ind w:left="2200" w:hanging="360"/>
      </w:pPr>
      <w:r w:rsidDel="00000000" w:rsidR="00000000" w:rsidRPr="00000000">
        <w:rPr>
          <w:sz w:val="24"/>
          <w:szCs w:val="24"/>
          <w:rtl w:val="0"/>
        </w:rPr>
        <w:t xml:space="preserve">Part 1: 1, 2, 4, 5, 6, 8, 9</w:t>
      </w:r>
    </w:p>
    <w:p w:rsidR="00000000" w:rsidDel="00000000" w:rsidP="00000000" w:rsidRDefault="00000000" w:rsidRPr="00000000" w14:paraId="00000008">
      <w:pPr>
        <w:numPr>
          <w:ilvl w:val="1"/>
          <w:numId w:val="2"/>
        </w:numPr>
        <w:spacing w:after="0" w:afterAutospacing="0" w:lineRule="auto"/>
        <w:ind w:left="2200" w:hanging="360"/>
      </w:pPr>
      <w:r w:rsidDel="00000000" w:rsidR="00000000" w:rsidRPr="00000000">
        <w:rPr>
          <w:sz w:val="24"/>
          <w:szCs w:val="24"/>
          <w:rtl w:val="0"/>
        </w:rPr>
        <w:t xml:space="preserve">Part 2: 11, 13</w:t>
      </w:r>
    </w:p>
    <w:p w:rsidR="00000000" w:rsidDel="00000000" w:rsidP="00000000" w:rsidRDefault="00000000" w:rsidRPr="00000000" w14:paraId="00000009">
      <w:pPr>
        <w:numPr>
          <w:ilvl w:val="0"/>
          <w:numId w:val="2"/>
        </w:numPr>
        <w:shd w:fill="ffffff" w:val="clear"/>
        <w:spacing w:after="100" w:lineRule="auto"/>
        <w:ind w:left="1100" w:hanging="360"/>
      </w:pPr>
      <w:r w:rsidDel="00000000" w:rsidR="00000000" w:rsidRPr="00000000">
        <w:rPr>
          <w:sz w:val="24"/>
          <w:szCs w:val="24"/>
          <w:rtl w:val="0"/>
        </w:rPr>
        <w:t xml:space="preserve">Read the instructions and complete the open-ended questions for questions 3, 7, 10, 12, and 14. Below each cell that contains a question, you will see a Markdown cell in which you can answer that question. Responses should fully answer the question and each response should be approximately two to three sentences.</w:t>
      </w:r>
    </w:p>
    <w:p w:rsidR="00000000" w:rsidDel="00000000" w:rsidP="00000000" w:rsidRDefault="00000000" w:rsidRPr="00000000" w14:paraId="0000000A">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0B">
      <w:pPr>
        <w:shd w:fill="ffffff" w:val="clear"/>
        <w:spacing w:after="180" w:before="180" w:lineRule="auto"/>
        <w:rPr>
          <w:sz w:val="24"/>
          <w:szCs w:val="24"/>
        </w:rPr>
      </w:pPr>
      <w:r w:rsidDel="00000000" w:rsidR="00000000" w:rsidRPr="00000000">
        <w:rPr>
          <w:sz w:val="24"/>
          <w:szCs w:val="24"/>
          <w:rtl w:val="0"/>
        </w:rPr>
        <w:t xml:space="preserve">Your submission for this activity should be a Jupyter Notebook that includes your completed code and your open-ended responses:</w:t>
      </w:r>
    </w:p>
    <w:p w:rsidR="00000000" w:rsidDel="00000000" w:rsidP="00000000" w:rsidRDefault="00000000" w:rsidRPr="00000000" w14:paraId="0000000C">
      <w:pPr>
        <w:shd w:fill="ffffff" w:val="clear"/>
        <w:spacing w:after="180" w:before="180" w:lineRule="auto"/>
        <w:rPr>
          <w:b w:val="1"/>
          <w:sz w:val="24"/>
          <w:szCs w:val="24"/>
        </w:rPr>
      </w:pPr>
      <w:r w:rsidDel="00000000" w:rsidR="00000000" w:rsidRPr="00000000">
        <w:rPr>
          <w:b w:val="1"/>
          <w:sz w:val="24"/>
          <w:szCs w:val="24"/>
          <w:rtl w:val="0"/>
        </w:rPr>
        <w:t xml:space="preserve">Part 1: NumPy vs. DASK</w:t>
      </w:r>
    </w:p>
    <w:p w:rsidR="00000000" w:rsidDel="00000000" w:rsidP="00000000" w:rsidRDefault="00000000" w:rsidRPr="00000000" w14:paraId="0000000D">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filling in the ellipsis to create a two-dimensional NumPy </w:t>
      </w:r>
      <w:r w:rsidDel="00000000" w:rsidR="00000000" w:rsidRPr="00000000">
        <w:rPr>
          <w:i w:val="1"/>
          <w:sz w:val="24"/>
          <w:szCs w:val="24"/>
          <w:rtl w:val="0"/>
        </w:rPr>
        <w:t xml:space="preserve">array</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arr</w:t>
      </w:r>
      <w:r w:rsidDel="00000000" w:rsidR="00000000" w:rsidRPr="00000000">
        <w:rPr>
          <w:sz w:val="24"/>
          <w:szCs w:val="24"/>
          <w:rtl w:val="0"/>
        </w:rPr>
        <w:t xml:space="preserve">, with entries from 1 to 1,000 and dimensions 2,000 by 2,000.</w:t>
      </w:r>
    </w:p>
    <w:p w:rsidR="00000000" w:rsidDel="00000000" w:rsidP="00000000" w:rsidRDefault="00000000" w:rsidRPr="00000000" w14:paraId="0000000E">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setting the value of the </w:t>
      </w:r>
      <w:r w:rsidDel="00000000" w:rsidR="00000000" w:rsidRPr="00000000">
        <w:rPr>
          <w:rFonts w:ascii="Courier New" w:cs="Courier New" w:eastAsia="Courier New" w:hAnsi="Courier New"/>
          <w:sz w:val="24"/>
          <w:szCs w:val="24"/>
          <w:rtl w:val="0"/>
        </w:rPr>
        <w:t xml:space="preserve">chunks</w:t>
      </w:r>
      <w:r w:rsidDel="00000000" w:rsidR="00000000" w:rsidRPr="00000000">
        <w:rPr>
          <w:sz w:val="24"/>
          <w:szCs w:val="24"/>
          <w:rtl w:val="0"/>
        </w:rPr>
        <w:t xml:space="preserve"> </w:t>
      </w:r>
      <w:r w:rsidDel="00000000" w:rsidR="00000000" w:rsidRPr="00000000">
        <w:rPr>
          <w:i w:val="1"/>
          <w:sz w:val="24"/>
          <w:szCs w:val="24"/>
          <w:rtl w:val="0"/>
        </w:rPr>
        <w:t xml:space="preserve">argument</w:t>
      </w:r>
      <w:r w:rsidDel="00000000" w:rsidR="00000000" w:rsidRPr="00000000">
        <w:rPr>
          <w:sz w:val="24"/>
          <w:szCs w:val="24"/>
          <w:rtl w:val="0"/>
        </w:rPr>
        <w:t xml:space="preserve"> to be equal to a </w:t>
      </w:r>
      <w:r w:rsidDel="00000000" w:rsidR="00000000" w:rsidRPr="00000000">
        <w:rPr>
          <w:i w:val="1"/>
          <w:sz w:val="24"/>
          <w:szCs w:val="24"/>
          <w:rtl w:val="0"/>
        </w:rPr>
        <w:t xml:space="preserve">tuple </w:t>
      </w:r>
      <w:r w:rsidDel="00000000" w:rsidR="00000000" w:rsidRPr="00000000">
        <w:rPr>
          <w:sz w:val="24"/>
          <w:szCs w:val="24"/>
          <w:rtl w:val="0"/>
        </w:rPr>
        <w:t xml:space="preserve">with elements equal to 250 and 250 to divide the NumPy </w:t>
      </w:r>
      <w:r w:rsidDel="00000000" w:rsidR="00000000" w:rsidRPr="00000000">
        <w:rPr>
          <w:i w:val="1"/>
          <w:sz w:val="24"/>
          <w:szCs w:val="24"/>
          <w:rtl w:val="0"/>
        </w:rPr>
        <w:t xml:space="preserve">array</w:t>
      </w:r>
      <w:r w:rsidDel="00000000" w:rsidR="00000000" w:rsidRPr="00000000">
        <w:rPr>
          <w:sz w:val="24"/>
          <w:szCs w:val="24"/>
          <w:rtl w:val="0"/>
        </w:rPr>
        <w:t xml:space="preserve"> into smaller </w:t>
      </w:r>
      <w:r w:rsidDel="00000000" w:rsidR="00000000" w:rsidRPr="00000000">
        <w:rPr>
          <w:i w:val="1"/>
          <w:sz w:val="24"/>
          <w:szCs w:val="24"/>
          <w:rtl w:val="0"/>
        </w:rPr>
        <w:t xml:space="preserve">chunks</w:t>
      </w:r>
      <w:r w:rsidDel="00000000" w:rsidR="00000000" w:rsidRPr="00000000">
        <w:rPr>
          <w:sz w:val="24"/>
          <w:szCs w:val="24"/>
          <w:rtl w:val="0"/>
        </w:rPr>
        <w:t xml:space="preserve">, each with dimensions 250 by 250.</w:t>
      </w:r>
    </w:p>
    <w:p w:rsidR="00000000" w:rsidDel="00000000" w:rsidP="00000000" w:rsidRDefault="00000000" w:rsidRPr="00000000" w14:paraId="0000000F">
      <w:pPr>
        <w:numPr>
          <w:ilvl w:val="0"/>
          <w:numId w:val="3"/>
        </w:numPr>
        <w:shd w:fill="ffffff" w:val="clear"/>
        <w:spacing w:after="0" w:afterAutospacing="0" w:lineRule="auto"/>
        <w:ind w:left="1100" w:hanging="360"/>
      </w:pPr>
      <w:r w:rsidDel="00000000" w:rsidR="00000000" w:rsidRPr="00000000">
        <w:rPr>
          <w:sz w:val="24"/>
          <w:szCs w:val="24"/>
          <w:rtl w:val="0"/>
        </w:rPr>
        <w:t xml:space="preserve">Describe your observations from the result that </w:t>
      </w:r>
      <w:r w:rsidDel="00000000" w:rsidR="00000000" w:rsidRPr="00000000">
        <w:rPr>
          <w:i w:val="1"/>
          <w:sz w:val="24"/>
          <w:szCs w:val="24"/>
          <w:rtl w:val="0"/>
        </w:rPr>
        <w:t xml:space="preserve">prints</w:t>
      </w:r>
      <w:r w:rsidDel="00000000" w:rsidR="00000000" w:rsidRPr="00000000">
        <w:rPr>
          <w:sz w:val="24"/>
          <w:szCs w:val="24"/>
          <w:rtl w:val="0"/>
        </w:rPr>
        <w:t xml:space="preserve"> from running the code provided. State the size of each </w:t>
      </w:r>
      <w:r w:rsidDel="00000000" w:rsidR="00000000" w:rsidRPr="00000000">
        <w:rPr>
          <w:i w:val="1"/>
          <w:sz w:val="24"/>
          <w:szCs w:val="24"/>
          <w:rtl w:val="0"/>
        </w:rPr>
        <w:t xml:space="preserve">chunk</w:t>
      </w:r>
      <w:r w:rsidDel="00000000" w:rsidR="00000000" w:rsidRPr="00000000">
        <w:rPr>
          <w:sz w:val="24"/>
          <w:szCs w:val="24"/>
          <w:rtl w:val="0"/>
        </w:rPr>
        <w:t xml:space="preserve"> and how many </w:t>
      </w:r>
      <w:r w:rsidDel="00000000" w:rsidR="00000000" w:rsidRPr="00000000">
        <w:rPr>
          <w:i w:val="1"/>
          <w:sz w:val="24"/>
          <w:szCs w:val="24"/>
          <w:rtl w:val="0"/>
        </w:rPr>
        <w:t xml:space="preserve">chunks</w:t>
      </w:r>
      <w:r w:rsidDel="00000000" w:rsidR="00000000" w:rsidRPr="00000000">
        <w:rPr>
          <w:sz w:val="24"/>
          <w:szCs w:val="24"/>
          <w:rtl w:val="0"/>
        </w:rPr>
        <w:t xml:space="preserve"> the NumPy </w:t>
      </w:r>
      <w:r w:rsidDel="00000000" w:rsidR="00000000" w:rsidRPr="00000000">
        <w:rPr>
          <w:i w:val="1"/>
          <w:sz w:val="24"/>
          <w:szCs w:val="24"/>
          <w:rtl w:val="0"/>
        </w:rPr>
        <w:t xml:space="preserve">array</w:t>
      </w:r>
      <w:r w:rsidDel="00000000" w:rsidR="00000000" w:rsidRPr="00000000">
        <w:rPr>
          <w:sz w:val="24"/>
          <w:szCs w:val="24"/>
          <w:rtl w:val="0"/>
        </w:rPr>
        <w:t xml:space="preserve"> is divided into.</w:t>
      </w:r>
    </w:p>
    <w:p w:rsidR="00000000" w:rsidDel="00000000" w:rsidP="00000000" w:rsidRDefault="00000000" w:rsidRPr="00000000" w14:paraId="00000010">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calling the </w:t>
      </w:r>
      <w:r w:rsidDel="00000000" w:rsidR="00000000" w:rsidRPr="00000000">
        <w:rPr>
          <w:rFonts w:ascii="Courier New" w:cs="Courier New" w:eastAsia="Courier New" w:hAnsi="Courier New"/>
          <w:sz w:val="24"/>
          <w:szCs w:val="24"/>
          <w:rtl w:val="0"/>
        </w:rPr>
        <w:t xml:space="preserve">npartitions</w:t>
      </w:r>
      <w:r w:rsidDel="00000000" w:rsidR="00000000" w:rsidRPr="00000000">
        <w:rPr>
          <w:sz w:val="24"/>
          <w:szCs w:val="24"/>
          <w:rtl w:val="0"/>
        </w:rPr>
        <w:t xml:space="preserve"> </w:t>
      </w:r>
      <w:r w:rsidDel="00000000" w:rsidR="00000000" w:rsidRPr="00000000">
        <w:rPr>
          <w:i w:val="1"/>
          <w:sz w:val="24"/>
          <w:szCs w:val="24"/>
          <w:rtl w:val="0"/>
        </w:rPr>
        <w:t xml:space="preserve">method</w:t>
      </w:r>
      <w:r w:rsidDel="00000000" w:rsidR="00000000" w:rsidRPr="00000000">
        <w:rPr>
          <w:sz w:val="24"/>
          <w:szCs w:val="24"/>
          <w:rtl w:val="0"/>
        </w:rPr>
        <w:t xml:space="preserve"> on the DASK </w:t>
      </w:r>
      <w:r w:rsidDel="00000000" w:rsidR="00000000" w:rsidRPr="00000000">
        <w:rPr>
          <w:i w:val="1"/>
          <w:sz w:val="24"/>
          <w:szCs w:val="24"/>
          <w:rtl w:val="0"/>
        </w:rPr>
        <w:t xml:space="preserve">array</w:t>
      </w:r>
      <w:r w:rsidDel="00000000" w:rsidR="00000000" w:rsidRPr="00000000">
        <w:rPr>
          <w:sz w:val="24"/>
          <w:szCs w:val="24"/>
          <w:rtl w:val="0"/>
        </w:rPr>
        <w:t xml:space="preserve"> to </w:t>
      </w:r>
      <w:r w:rsidDel="00000000" w:rsidR="00000000" w:rsidRPr="00000000">
        <w:rPr>
          <w:i w:val="1"/>
          <w:sz w:val="24"/>
          <w:szCs w:val="24"/>
          <w:rtl w:val="0"/>
        </w:rPr>
        <w:t xml:space="preserve">print</w:t>
      </w:r>
      <w:r w:rsidDel="00000000" w:rsidR="00000000" w:rsidRPr="00000000">
        <w:rPr>
          <w:sz w:val="24"/>
          <w:szCs w:val="24"/>
          <w:rtl w:val="0"/>
        </w:rPr>
        <w:t xml:space="preserve"> the number of partitions to the screen.</w:t>
      </w:r>
    </w:p>
    <w:p w:rsidR="00000000" w:rsidDel="00000000" w:rsidP="00000000" w:rsidRDefault="00000000" w:rsidRPr="00000000" w14:paraId="00000011">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setting the </w:t>
      </w:r>
      <w:r w:rsidDel="00000000" w:rsidR="00000000" w:rsidRPr="00000000">
        <w:rPr>
          <w:rFonts w:ascii="Courier New" w:cs="Courier New" w:eastAsia="Courier New" w:hAnsi="Courier New"/>
          <w:sz w:val="24"/>
          <w:szCs w:val="24"/>
          <w:rtl w:val="0"/>
        </w:rPr>
        <w:t xml:space="preserve">axis</w:t>
      </w:r>
      <w:r w:rsidDel="00000000" w:rsidR="00000000" w:rsidRPr="00000000">
        <w:rPr>
          <w:sz w:val="24"/>
          <w:szCs w:val="24"/>
          <w:rtl w:val="0"/>
        </w:rPr>
        <w:t xml:space="preserve"> </w:t>
      </w:r>
      <w:r w:rsidDel="00000000" w:rsidR="00000000" w:rsidRPr="00000000">
        <w:rPr>
          <w:i w:val="1"/>
          <w:sz w:val="24"/>
          <w:szCs w:val="24"/>
          <w:rtl w:val="0"/>
        </w:rPr>
        <w:t xml:space="preserve">argument</w:t>
      </w:r>
      <w:r w:rsidDel="00000000" w:rsidR="00000000" w:rsidRPr="00000000">
        <w:rPr>
          <w:sz w:val="24"/>
          <w:szCs w:val="24"/>
          <w:rtl w:val="0"/>
        </w:rPr>
        <w:t xml:space="preserve"> equal to 0 to sum over the rows.</w:t>
      </w:r>
    </w:p>
    <w:p w:rsidR="00000000" w:rsidDel="00000000" w:rsidP="00000000" w:rsidRDefault="00000000" w:rsidRPr="00000000" w14:paraId="00000012">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calling the correct DASK </w:t>
      </w:r>
      <w:r w:rsidDel="00000000" w:rsidR="00000000" w:rsidRPr="00000000">
        <w:rPr>
          <w:i w:val="1"/>
          <w:sz w:val="24"/>
          <w:szCs w:val="24"/>
          <w:rtl w:val="0"/>
        </w:rPr>
        <w:t xml:space="preserve">function</w:t>
      </w:r>
      <w:r w:rsidDel="00000000" w:rsidR="00000000" w:rsidRPr="00000000">
        <w:rPr>
          <w:sz w:val="24"/>
          <w:szCs w:val="24"/>
          <w:rtl w:val="0"/>
        </w:rPr>
        <w:t xml:space="preserve"> to visualize how each row is summed.</w:t>
      </w:r>
    </w:p>
    <w:p w:rsidR="00000000" w:rsidDel="00000000" w:rsidP="00000000" w:rsidRDefault="00000000" w:rsidRPr="00000000" w14:paraId="00000013">
      <w:pPr>
        <w:numPr>
          <w:ilvl w:val="0"/>
          <w:numId w:val="3"/>
        </w:numPr>
        <w:shd w:fill="ffffff" w:val="clear"/>
        <w:spacing w:after="0" w:afterAutospacing="0" w:lineRule="auto"/>
        <w:ind w:left="1100" w:hanging="360"/>
      </w:pPr>
      <w:r w:rsidDel="00000000" w:rsidR="00000000" w:rsidRPr="00000000">
        <w:rPr>
          <w:sz w:val="24"/>
          <w:szCs w:val="24"/>
          <w:rtl w:val="0"/>
        </w:rPr>
        <w:t xml:space="preserve">Explain your observations of the graph produced by the code provided.</w:t>
      </w:r>
    </w:p>
    <w:p w:rsidR="00000000" w:rsidDel="00000000" w:rsidP="00000000" w:rsidRDefault="00000000" w:rsidRPr="00000000" w14:paraId="00000014">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calling the </w:t>
      </w:r>
      <w:r w:rsidDel="00000000" w:rsidR="00000000" w:rsidRPr="00000000">
        <w:rPr>
          <w:rFonts w:ascii="Courier New" w:cs="Courier New" w:eastAsia="Courier New" w:hAnsi="Courier New"/>
          <w:sz w:val="24"/>
          <w:szCs w:val="24"/>
          <w:rtl w:val="0"/>
        </w:rPr>
        <w:t xml:space="preserve">numpy_arr_chk()</w:t>
      </w:r>
      <w:r w:rsidDel="00000000" w:rsidR="00000000" w:rsidRPr="00000000">
        <w:rPr>
          <w:i w:val="1"/>
          <w:sz w:val="24"/>
          <w:szCs w:val="24"/>
          <w:rtl w:val="0"/>
        </w:rPr>
        <w:t xml:space="preserve">function</w:t>
      </w:r>
      <w:r w:rsidDel="00000000" w:rsidR="00000000" w:rsidRPr="00000000">
        <w:rPr>
          <w:sz w:val="24"/>
          <w:szCs w:val="24"/>
          <w:rtl w:val="0"/>
        </w:rPr>
        <w:t xml:space="preserve"> and assigning the result to the </w:t>
      </w:r>
      <w:r w:rsidDel="00000000" w:rsidR="00000000" w:rsidRPr="00000000">
        <w:rPr>
          <w:rFonts w:ascii="Courier New" w:cs="Courier New" w:eastAsia="Courier New" w:hAnsi="Courier New"/>
          <w:sz w:val="24"/>
          <w:szCs w:val="24"/>
          <w:rtl w:val="0"/>
        </w:rPr>
        <w:t xml:space="preserve">num_time</w:t>
      </w:r>
      <w:r w:rsidDel="00000000" w:rsidR="00000000" w:rsidRPr="00000000">
        <w:rPr>
          <w:sz w:val="24"/>
          <w:szCs w:val="24"/>
          <w:rtl w:val="0"/>
        </w:rPr>
        <w:t xml:space="preserve"> variable.</w:t>
      </w:r>
    </w:p>
    <w:p w:rsidR="00000000" w:rsidDel="00000000" w:rsidP="00000000" w:rsidRDefault="00000000" w:rsidRPr="00000000" w14:paraId="00000015">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calling the </w:t>
      </w:r>
      <w:r w:rsidDel="00000000" w:rsidR="00000000" w:rsidRPr="00000000">
        <w:rPr>
          <w:rFonts w:ascii="Courier New" w:cs="Courier New" w:eastAsia="Courier New" w:hAnsi="Courier New"/>
          <w:sz w:val="24"/>
          <w:szCs w:val="24"/>
          <w:rtl w:val="0"/>
        </w:rPr>
        <w:t xml:space="preserve">dask_arr_chk()</w:t>
      </w:r>
      <w:r w:rsidDel="00000000" w:rsidR="00000000" w:rsidRPr="00000000">
        <w:rPr>
          <w:i w:val="1"/>
          <w:sz w:val="24"/>
          <w:szCs w:val="24"/>
          <w:rtl w:val="0"/>
        </w:rPr>
        <w:t xml:space="preserve">function</w:t>
      </w:r>
      <w:r w:rsidDel="00000000" w:rsidR="00000000" w:rsidRPr="00000000">
        <w:rPr>
          <w:sz w:val="24"/>
          <w:szCs w:val="24"/>
          <w:rtl w:val="0"/>
        </w:rPr>
        <w:t xml:space="preserve"> and assigning the result to the </w:t>
      </w:r>
      <w:r w:rsidDel="00000000" w:rsidR="00000000" w:rsidRPr="00000000">
        <w:rPr>
          <w:rFonts w:ascii="Courier New" w:cs="Courier New" w:eastAsia="Courier New" w:hAnsi="Courier New"/>
          <w:sz w:val="24"/>
          <w:szCs w:val="24"/>
          <w:rtl w:val="0"/>
        </w:rPr>
        <w:t xml:space="preserve">dask_time</w:t>
      </w:r>
      <w:r w:rsidDel="00000000" w:rsidR="00000000" w:rsidRPr="00000000">
        <w:rPr>
          <w:sz w:val="24"/>
          <w:szCs w:val="24"/>
          <w:rtl w:val="0"/>
        </w:rPr>
        <w:t xml:space="preserve"> variable.</w:t>
      </w:r>
    </w:p>
    <w:p w:rsidR="00000000" w:rsidDel="00000000" w:rsidP="00000000" w:rsidRDefault="00000000" w:rsidRPr="00000000" w14:paraId="00000016">
      <w:pPr>
        <w:numPr>
          <w:ilvl w:val="0"/>
          <w:numId w:val="3"/>
        </w:numPr>
        <w:shd w:fill="ffffff" w:val="clear"/>
        <w:spacing w:after="100" w:lineRule="auto"/>
        <w:ind w:left="1100" w:hanging="360"/>
      </w:pPr>
      <w:r w:rsidDel="00000000" w:rsidR="00000000" w:rsidRPr="00000000">
        <w:rPr>
          <w:sz w:val="24"/>
          <w:szCs w:val="24"/>
          <w:rtl w:val="0"/>
        </w:rPr>
        <w:t xml:space="preserve">Describe which </w:t>
      </w:r>
      <w:r w:rsidDel="00000000" w:rsidR="00000000" w:rsidRPr="00000000">
        <w:rPr>
          <w:i w:val="1"/>
          <w:sz w:val="24"/>
          <w:szCs w:val="24"/>
          <w:rtl w:val="0"/>
        </w:rPr>
        <w:t xml:space="preserve">library</w:t>
      </w:r>
      <w:r w:rsidDel="00000000" w:rsidR="00000000" w:rsidRPr="00000000">
        <w:rPr>
          <w:sz w:val="24"/>
          <w:szCs w:val="24"/>
          <w:rtl w:val="0"/>
        </w:rPr>
        <w:t xml:space="preserve"> performs better, NumPy or DASK, and explain your reasoning.</w:t>
      </w:r>
    </w:p>
    <w:p w:rsidR="00000000" w:rsidDel="00000000" w:rsidP="00000000" w:rsidRDefault="00000000" w:rsidRPr="00000000" w14:paraId="00000017">
      <w:pPr>
        <w:shd w:fill="ffffff" w:val="clear"/>
        <w:spacing w:after="180" w:before="180" w:lineRule="auto"/>
        <w:rPr>
          <w:b w:val="1"/>
          <w:sz w:val="24"/>
          <w:szCs w:val="24"/>
        </w:rPr>
      </w:pPr>
      <w:r w:rsidDel="00000000" w:rsidR="00000000" w:rsidRPr="00000000">
        <w:rPr>
          <w:b w:val="1"/>
          <w:sz w:val="24"/>
          <w:szCs w:val="24"/>
          <w:rtl w:val="0"/>
        </w:rPr>
        <w:t xml:space="preserve">Part 2: Pandas vs. DASK</w:t>
      </w:r>
    </w:p>
    <w:p w:rsidR="00000000" w:rsidDel="00000000" w:rsidP="00000000" w:rsidRDefault="00000000" w:rsidRPr="00000000" w14:paraId="00000018">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read the same dataset using DASK with the DASK </w:t>
      </w:r>
      <w:r w:rsidDel="00000000" w:rsidR="00000000" w:rsidRPr="00000000">
        <w:rPr>
          <w:rFonts w:ascii="Courier New" w:cs="Courier New" w:eastAsia="Courier New" w:hAnsi="Courier New"/>
          <w:sz w:val="24"/>
          <w:szCs w:val="24"/>
          <w:rtl w:val="0"/>
        </w:rPr>
        <w:t xml:space="preserve">read_csv()</w:t>
      </w:r>
      <w:r w:rsidDel="00000000" w:rsidR="00000000" w:rsidRPr="00000000">
        <w:rPr>
          <w:i w:val="1"/>
          <w:sz w:val="24"/>
          <w:szCs w:val="24"/>
          <w:rtl w:val="0"/>
        </w:rPr>
        <w:t xml:space="preserve">function</w:t>
      </w:r>
      <w:r w:rsidDel="00000000" w:rsidR="00000000" w:rsidRPr="00000000">
        <w:rPr>
          <w:sz w:val="24"/>
          <w:szCs w:val="24"/>
          <w:rtl w:val="0"/>
        </w:rPr>
        <w:t xml:space="preserve">.</w:t>
      </w:r>
    </w:p>
    <w:p w:rsidR="00000000" w:rsidDel="00000000" w:rsidP="00000000" w:rsidRDefault="00000000" w:rsidRPr="00000000" w14:paraId="00000019">
      <w:pPr>
        <w:numPr>
          <w:ilvl w:val="0"/>
          <w:numId w:val="1"/>
        </w:numPr>
        <w:shd w:fill="ffffff" w:val="clear"/>
        <w:spacing w:after="0" w:afterAutospacing="0" w:lineRule="auto"/>
        <w:ind w:left="1100" w:hanging="360"/>
      </w:pPr>
      <w:r w:rsidDel="00000000" w:rsidR="00000000" w:rsidRPr="00000000">
        <w:rPr>
          <w:sz w:val="24"/>
          <w:szCs w:val="24"/>
          <w:rtl w:val="0"/>
        </w:rPr>
        <w:t xml:space="preserve">Describe which </w:t>
      </w:r>
      <w:r w:rsidDel="00000000" w:rsidR="00000000" w:rsidRPr="00000000">
        <w:rPr>
          <w:i w:val="1"/>
          <w:sz w:val="24"/>
          <w:szCs w:val="24"/>
          <w:rtl w:val="0"/>
        </w:rPr>
        <w:t xml:space="preserve">dataframe</w:t>
      </w:r>
      <w:r w:rsidDel="00000000" w:rsidR="00000000" w:rsidRPr="00000000">
        <w:rPr>
          <w:sz w:val="24"/>
          <w:szCs w:val="24"/>
          <w:rtl w:val="0"/>
        </w:rPr>
        <w:t xml:space="preserve"> takes longer, pandas or DASK, and explain your reasoning.</w:t>
      </w:r>
    </w:p>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setting the </w:t>
      </w:r>
      <w:r w:rsidDel="00000000" w:rsidR="00000000" w:rsidRPr="00000000">
        <w:rPr>
          <w:rFonts w:ascii="Courier New" w:cs="Courier New" w:eastAsia="Courier New" w:hAnsi="Courier New"/>
          <w:sz w:val="24"/>
          <w:szCs w:val="24"/>
          <w:rtl w:val="0"/>
        </w:rPr>
        <w:t xml:space="preserve">npartition</w:t>
      </w:r>
      <w:r w:rsidDel="00000000" w:rsidR="00000000" w:rsidRPr="00000000">
        <w:rPr>
          <w:sz w:val="24"/>
          <w:szCs w:val="24"/>
          <w:rtl w:val="0"/>
        </w:rPr>
        <w:t xml:space="preserve"> </w:t>
      </w:r>
      <w:r w:rsidDel="00000000" w:rsidR="00000000" w:rsidRPr="00000000">
        <w:rPr>
          <w:i w:val="1"/>
          <w:sz w:val="24"/>
          <w:szCs w:val="24"/>
          <w:rtl w:val="0"/>
        </w:rPr>
        <w:t xml:space="preserve">argument </w:t>
      </w:r>
      <w:r w:rsidDel="00000000" w:rsidR="00000000" w:rsidRPr="00000000">
        <w:rPr>
          <w:sz w:val="24"/>
          <w:szCs w:val="24"/>
          <w:rtl w:val="0"/>
        </w:rPr>
        <w:t xml:space="preserve">inside of the </w:t>
      </w:r>
      <w:r w:rsidDel="00000000" w:rsidR="00000000" w:rsidRPr="00000000">
        <w:rPr>
          <w:rFonts w:ascii="Courier New" w:cs="Courier New" w:eastAsia="Courier New" w:hAnsi="Courier New"/>
          <w:sz w:val="24"/>
          <w:szCs w:val="24"/>
          <w:rtl w:val="0"/>
        </w:rPr>
        <w:t xml:space="preserve">from_pandas</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equal to 2 and run the code cell to compare the </w:t>
      </w:r>
      <w:r w:rsidDel="00000000" w:rsidR="00000000" w:rsidRPr="00000000">
        <w:rPr>
          <w:rFonts w:ascii="Courier New" w:cs="Courier New" w:eastAsia="Courier New" w:hAnsi="Courier New"/>
          <w:sz w:val="24"/>
          <w:szCs w:val="24"/>
          <w:rtl w:val="0"/>
        </w:rPr>
        <w:t xml:space="preserve">df_pandas_big</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df_dask_big</w:t>
      </w:r>
      <w:r w:rsidDel="00000000" w:rsidR="00000000" w:rsidRPr="00000000">
        <w:rPr>
          <w:sz w:val="24"/>
          <w:szCs w:val="24"/>
          <w:rtl w:val="0"/>
        </w:rPr>
        <w:t xml:space="preserve"> </w:t>
      </w:r>
      <w:r w:rsidDel="00000000" w:rsidR="00000000" w:rsidRPr="00000000">
        <w:rPr>
          <w:i w:val="1"/>
          <w:sz w:val="24"/>
          <w:szCs w:val="24"/>
          <w:rtl w:val="0"/>
        </w:rPr>
        <w:t xml:space="preserve">dataframes</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hd w:fill="ffffff" w:val="clear"/>
        <w:spacing w:after="100" w:lineRule="auto"/>
        <w:ind w:left="1100" w:hanging="360"/>
      </w:pPr>
      <w:r w:rsidDel="00000000" w:rsidR="00000000" w:rsidRPr="00000000">
        <w:rPr>
          <w:sz w:val="24"/>
          <w:szCs w:val="24"/>
          <w:rtl w:val="0"/>
        </w:rPr>
        <w:t xml:space="preserve">Describe which</w:t>
      </w:r>
      <w:r w:rsidDel="00000000" w:rsidR="00000000" w:rsidRPr="00000000">
        <w:rPr>
          <w:i w:val="1"/>
          <w:sz w:val="24"/>
          <w:szCs w:val="24"/>
          <w:rtl w:val="0"/>
        </w:rPr>
        <w:t xml:space="preserve"> library</w:t>
      </w:r>
      <w:r w:rsidDel="00000000" w:rsidR="00000000" w:rsidRPr="00000000">
        <w:rPr>
          <w:sz w:val="24"/>
          <w:szCs w:val="24"/>
          <w:rtl w:val="0"/>
        </w:rPr>
        <w:t xml:space="preserve"> takes less time to run, pandas or DASK, and explain your reasoning.</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ssroom.emeritus.org/courses/10605/files/3006884/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