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Install Airflow Using Docker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Containers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Airflow on your machine using Docker, follow the steps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a Terminal window, create an empty folder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airflow-docker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</w:pPr>
      <w:r w:rsidDel="00000000" w:rsidR="00000000" w:rsidRPr="00000000">
        <w:rPr>
          <w:sz w:val="24"/>
          <w:szCs w:val="24"/>
          <w:rtl w:val="0"/>
        </w:rPr>
        <w:t xml:space="preserve">Navigate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airflow-docker</w:t>
      </w:r>
      <w:r w:rsidDel="00000000" w:rsidR="00000000" w:rsidRPr="00000000">
        <w:rPr>
          <w:sz w:val="24"/>
          <w:szCs w:val="24"/>
          <w:rtl w:val="0"/>
        </w:rPr>
        <w:t xml:space="preserve"> folder and download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 by running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command below:</w:t>
      </w:r>
    </w:p>
    <w:tbl>
      <w:tblPr>
        <w:tblStyle w:val="Table1"/>
        <w:tblW w:w="852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520"/>
        <w:tblGridChange w:id="0">
          <w:tblGrid>
            <w:gridCol w:w="852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80" w:before="180" w:lineRule="auto"/>
              <w:ind w:left="74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curl 'https://airflow.apache.org/docs/apache-airflow/2.1.1/docker-compose.yaml' -o docker-compose.yaml</w:t>
            </w:r>
          </w:p>
        </w:tc>
      </w:tr>
    </w:tbl>
    <w:p w:rsidR="00000000" w:rsidDel="00000000" w:rsidP="00000000" w:rsidRDefault="00000000" w:rsidRPr="00000000" w14:paraId="00000006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 using VS Code.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AIRFLOW__CORE__LOAD_EXAMPLES</w:t>
      </w:r>
      <w:r w:rsidDel="00000000" w:rsidR="00000000" w:rsidRPr="00000000">
        <w:rPr>
          <w:sz w:val="24"/>
          <w:szCs w:val="24"/>
          <w:rtl w:val="0"/>
        </w:rPr>
        <w:t xml:space="preserve"> environment variable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 Save and close the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In a Terminal window,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airflow-docker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folder,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docker-compose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up command to create and run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containers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Open Docker Desktop. You should see all of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containers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up and running.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65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Open a new Terminal window and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airflow-docker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folder. You should be able to see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dags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logs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plugins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folders that were automatically generated when you created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containers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59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6. Open a browser window and navigate to https://localhost:8080/. You should arrive at the Airflow login page and be prompted to provide your login credentials.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654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Access Airflow by entering “airflow” for both the username and password. Select “Sign In”. You should be redirected to the main page of the Airflow UI.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65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Congratulations. You are now ready to start using Airflow.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