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80" w:before="180" w:lineRule="auto"/>
        <w:rPr>
          <w:sz w:val="24"/>
          <w:szCs w:val="24"/>
        </w:rPr>
      </w:pPr>
      <w:r w:rsidDel="00000000" w:rsidR="00000000" w:rsidRPr="00000000">
        <w:rPr>
          <w:sz w:val="24"/>
          <w:szCs w:val="24"/>
          <w:rtl w:val="0"/>
        </w:rPr>
        <w:t xml:space="preserve">In this activity, you will create a NiFi pipeline for a Cassandra database. It will allow you to write data from a Cassandra database into a MySQL database. You will begin by populating a Cassandra database, and then you will build a NiFi pipeline that will allow you to perform some basic ETL operations between the Cassandra and MySQL databases. Finally, you will check that the data has been correctly written into your MySQL database.</w:t>
      </w:r>
    </w:p>
    <w:p w:rsidR="00000000" w:rsidDel="00000000" w:rsidP="00000000" w:rsidRDefault="00000000" w:rsidRPr="00000000" w14:paraId="00000002">
      <w:pPr>
        <w:shd w:fill="ffffff" w:val="clear"/>
        <w:spacing w:after="180" w:before="180" w:lineRule="auto"/>
        <w:rPr>
          <w:sz w:val="24"/>
          <w:szCs w:val="24"/>
        </w:rPr>
      </w:pPr>
      <w:r w:rsidDel="00000000" w:rsidR="00000000" w:rsidRPr="00000000">
        <w:rPr>
          <w:sz w:val="24"/>
          <w:szCs w:val="24"/>
          <w:rtl w:val="0"/>
        </w:rPr>
        <w:t xml:space="preserve">Before starting this activity, review the submission instructions below to ensure that you collect the required screenshots as you progress through the activity.</w:t>
      </w:r>
    </w:p>
    <w:p w:rsidR="00000000" w:rsidDel="00000000" w:rsidP="00000000" w:rsidRDefault="00000000" w:rsidRPr="00000000" w14:paraId="00000003">
      <w:pPr>
        <w:shd w:fill="ffffff" w:val="clear"/>
        <w:spacing w:after="180" w:before="180" w:lineRule="auto"/>
        <w:rPr>
          <w:color w:val="a31f34"/>
          <w:sz w:val="24"/>
          <w:szCs w:val="24"/>
          <w:u w:val="single"/>
        </w:rPr>
      </w:pPr>
      <w:r w:rsidDel="00000000" w:rsidR="00000000" w:rsidRPr="00000000">
        <w:rPr>
          <w:sz w:val="24"/>
          <w:szCs w:val="24"/>
          <w:rtl w:val="0"/>
        </w:rPr>
        <w:t xml:space="preserve">Note that this activity has been tested using a Windows OS and the Catalina version of a Mac OS. If you use the Big Sur OS, you are recommended to use the m</w:t>
      </w:r>
      <w:r w:rsidDel="00000000" w:rsidR="00000000" w:rsidRPr="00000000">
        <w:rPr>
          <w:rFonts w:ascii="Courier New" w:cs="Courier New" w:eastAsia="Courier New" w:hAnsi="Courier New"/>
          <w:sz w:val="24"/>
          <w:szCs w:val="24"/>
          <w:rtl w:val="0"/>
        </w:rPr>
        <w:t xml:space="preserve">yPhpAdmin</w:t>
      </w:r>
      <w:r w:rsidDel="00000000" w:rsidR="00000000" w:rsidRPr="00000000">
        <w:rPr>
          <w:sz w:val="24"/>
          <w:szCs w:val="24"/>
          <w:rtl w:val="0"/>
        </w:rPr>
        <w:t xml:space="preserve"> </w:t>
      </w:r>
      <w:r w:rsidDel="00000000" w:rsidR="00000000" w:rsidRPr="00000000">
        <w:rPr>
          <w:i w:val="1"/>
          <w:sz w:val="24"/>
          <w:szCs w:val="24"/>
          <w:rtl w:val="0"/>
        </w:rPr>
        <w:t xml:space="preserve">container</w:t>
      </w:r>
      <w:r w:rsidDel="00000000" w:rsidR="00000000" w:rsidRPr="00000000">
        <w:rPr>
          <w:sz w:val="24"/>
          <w:szCs w:val="24"/>
          <w:rtl w:val="0"/>
        </w:rPr>
        <w:t xml:space="preserve"> as demonstrated in this article: </w:t>
      </w:r>
      <w:hyperlink r:id="rId6">
        <w:r w:rsidDel="00000000" w:rsidR="00000000" w:rsidRPr="00000000">
          <w:rPr>
            <w:color w:val="a31f34"/>
            <w:sz w:val="24"/>
            <w:szCs w:val="24"/>
            <w:u w:val="single"/>
            <w:rtl w:val="0"/>
          </w:rPr>
          <w:t xml:space="preserve">Run MySQL &amp; </w:t>
        </w:r>
      </w:hyperlink>
      <w:hyperlink r:id="rId7">
        <w:r w:rsidDel="00000000" w:rsidR="00000000" w:rsidRPr="00000000">
          <w:rPr>
            <w:rFonts w:ascii="Courier New" w:cs="Courier New" w:eastAsia="Courier New" w:hAnsi="Courier New"/>
            <w:color w:val="a31f34"/>
            <w:sz w:val="24"/>
            <w:szCs w:val="24"/>
            <w:u w:val="single"/>
            <w:rtl w:val="0"/>
          </w:rPr>
          <w:t xml:space="preserve">phpMyAdmin</w:t>
        </w:r>
      </w:hyperlink>
      <w:r w:rsidDel="00000000" w:rsidR="00000000" w:rsidRPr="00000000">
        <w:fldChar w:fldCharType="begin"/>
        <w:instrText xml:space="preserve"> HYPERLINK "https://migueldoctor.medium.com/run-mysql-phpmyadmin-locally-in-3-steps-using-docker-74eb735fa1fc" </w:instrText>
        <w:fldChar w:fldCharType="separate"/>
      </w:r>
      <w:r w:rsidDel="00000000" w:rsidR="00000000" w:rsidRPr="00000000">
        <w:rPr>
          <w:color w:val="a31f34"/>
          <w:sz w:val="24"/>
          <w:szCs w:val="24"/>
          <w:u w:val="single"/>
          <w:rtl w:val="0"/>
        </w:rPr>
        <w:t xml:space="preserve"> Locally Using Docker.</w:t>
      </w:r>
    </w:p>
    <w:p w:rsidR="00000000" w:rsidDel="00000000" w:rsidP="00000000" w:rsidRDefault="00000000" w:rsidRPr="00000000" w14:paraId="00000004">
      <w:pPr>
        <w:shd w:fill="ffffff" w:val="clear"/>
        <w:spacing w:after="160" w:before="160" w:lineRule="auto"/>
        <w:ind w:left="-20" w:right="-20" w:firstLine="0"/>
        <w:rPr>
          <w:color w:val="a31f34"/>
          <w:sz w:val="24"/>
          <w:szCs w:val="24"/>
          <w:u w:val="single"/>
        </w:rPr>
      </w:pPr>
      <w:r w:rsidDel="00000000" w:rsidR="00000000" w:rsidRPr="00000000">
        <w:rPr>
          <w:color w:val="a31f34"/>
          <w:sz w:val="24"/>
          <w:szCs w:val="24"/>
          <w:u w:val="single"/>
          <w:rtl w:val="0"/>
        </w:rPr>
        <w:t xml:space="preserve">Links to an external site.</w:t>
      </w:r>
    </w:p>
    <w:p w:rsidR="00000000" w:rsidDel="00000000" w:rsidP="00000000" w:rsidRDefault="00000000" w:rsidRPr="00000000" w14:paraId="00000005">
      <w:pPr>
        <w:shd w:fill="ffffff" w:val="clear"/>
        <w:spacing w:after="180" w:before="180" w:lineRule="auto"/>
        <w:rPr>
          <w:b w:val="1"/>
          <w:sz w:val="24"/>
          <w:szCs w:val="24"/>
        </w:rPr>
      </w:pPr>
      <w:r w:rsidDel="00000000" w:rsidR="00000000" w:rsidRPr="00000000">
        <w:fldChar w:fldCharType="end"/>
      </w:r>
      <w:r w:rsidDel="00000000" w:rsidR="00000000" w:rsidRPr="00000000">
        <w:rPr>
          <w:b w:val="1"/>
          <w:sz w:val="24"/>
          <w:szCs w:val="24"/>
          <w:rtl w:val="0"/>
        </w:rPr>
        <w:t xml:space="preserve">Reference</w:t>
      </w:r>
    </w:p>
    <w:p w:rsidR="00000000" w:rsidDel="00000000" w:rsidP="00000000" w:rsidRDefault="00000000" w:rsidRPr="00000000" w14:paraId="00000006">
      <w:pPr>
        <w:shd w:fill="ffffff" w:val="clear"/>
        <w:spacing w:after="180" w:before="180" w:lineRule="auto"/>
        <w:rPr>
          <w:color w:val="a31f34"/>
          <w:sz w:val="24"/>
          <w:szCs w:val="24"/>
          <w:u w:val="single"/>
        </w:rPr>
      </w:pPr>
      <w:hyperlink r:id="rId8">
        <w:r w:rsidDel="00000000" w:rsidR="00000000" w:rsidRPr="00000000">
          <w:rPr>
            <w:color w:val="a31f34"/>
            <w:sz w:val="24"/>
            <w:szCs w:val="24"/>
            <w:u w:val="single"/>
            <w:rtl w:val="0"/>
          </w:rPr>
          <w:t xml:space="preserve">Yuste, Miguel. “Run MySQL &amp; PhpMyAdmin Locally in 3 Steps Using Docker.” </w:t>
        </w:r>
      </w:hyperlink>
      <w:hyperlink r:id="rId9">
        <w:r w:rsidDel="00000000" w:rsidR="00000000" w:rsidRPr="00000000">
          <w:rPr>
            <w:i w:val="1"/>
            <w:color w:val="a31f34"/>
            <w:sz w:val="24"/>
            <w:szCs w:val="24"/>
            <w:u w:val="single"/>
            <w:rtl w:val="0"/>
          </w:rPr>
          <w:t xml:space="preserve">Medium</w:t>
        </w:r>
      </w:hyperlink>
      <w:r w:rsidDel="00000000" w:rsidR="00000000" w:rsidRPr="00000000">
        <w:fldChar w:fldCharType="begin"/>
        <w:instrText xml:space="preserve"> HYPERLINK "https://migueldoctor.medium.com/run-mysql-phpmyadmin-locally-in-3-steps-using-docker-74eb735fa1fc" </w:instrText>
        <w:fldChar w:fldCharType="separate"/>
      </w:r>
      <w:r w:rsidDel="00000000" w:rsidR="00000000" w:rsidRPr="00000000">
        <w:rPr>
          <w:color w:val="a31f34"/>
          <w:sz w:val="24"/>
          <w:szCs w:val="24"/>
          <w:u w:val="single"/>
          <w:rtl w:val="0"/>
        </w:rPr>
        <w:t xml:space="preserve">. 2019. https://migueldoctor.medium.com/run-mysql-phpmyadmin-locally-in-3-steps-using-docker-74eb735fa1fc.</w:t>
      </w:r>
    </w:p>
    <w:p w:rsidR="00000000" w:rsidDel="00000000" w:rsidP="00000000" w:rsidRDefault="00000000" w:rsidRPr="00000000" w14:paraId="00000007">
      <w:pPr>
        <w:shd w:fill="ffffff" w:val="clear"/>
        <w:spacing w:after="160" w:before="160" w:lineRule="auto"/>
        <w:ind w:left="-20" w:right="-20" w:firstLine="0"/>
        <w:rPr>
          <w:color w:val="a31f34"/>
          <w:sz w:val="24"/>
          <w:szCs w:val="24"/>
          <w:u w:val="single"/>
        </w:rPr>
      </w:pPr>
      <w:r w:rsidDel="00000000" w:rsidR="00000000" w:rsidRPr="00000000">
        <w:rPr>
          <w:color w:val="a31f34"/>
          <w:sz w:val="24"/>
          <w:szCs w:val="24"/>
          <w:u w:val="single"/>
          <w:rtl w:val="0"/>
        </w:rPr>
        <w:t xml:space="preserve">Links to an external site.</w:t>
      </w:r>
    </w:p>
    <w:p w:rsidR="00000000" w:rsidDel="00000000" w:rsidP="00000000" w:rsidRDefault="00000000" w:rsidRPr="00000000" w14:paraId="00000008">
      <w:pPr>
        <w:shd w:fill="ffffff" w:val="clear"/>
        <w:spacing w:after="180" w:before="180" w:lineRule="auto"/>
        <w:rPr>
          <w:b w:val="1"/>
          <w:sz w:val="24"/>
          <w:szCs w:val="24"/>
        </w:rPr>
      </w:pPr>
      <w:r w:rsidDel="00000000" w:rsidR="00000000" w:rsidRPr="00000000">
        <w:fldChar w:fldCharType="end"/>
      </w:r>
      <w:r w:rsidDel="00000000" w:rsidR="00000000" w:rsidRPr="00000000">
        <w:rPr>
          <w:b w:val="1"/>
          <w:sz w:val="24"/>
          <w:szCs w:val="24"/>
          <w:rtl w:val="0"/>
        </w:rPr>
        <w:t xml:space="preserve">To complete this activity, follow these steps:</w:t>
      </w:r>
    </w:p>
    <w:p w:rsidR="00000000" w:rsidDel="00000000" w:rsidP="00000000" w:rsidRDefault="00000000" w:rsidRPr="00000000" w14:paraId="00000009">
      <w:pPr>
        <w:numPr>
          <w:ilvl w:val="0"/>
          <w:numId w:val="2"/>
        </w:numPr>
        <w:shd w:fill="ffffff" w:val="clear"/>
        <w:spacing w:after="0" w:afterAutospacing="0" w:lineRule="auto"/>
        <w:ind w:left="1100" w:hanging="360"/>
      </w:pPr>
      <w:r w:rsidDel="00000000" w:rsidR="00000000" w:rsidRPr="00000000">
        <w:rPr>
          <w:sz w:val="24"/>
          <w:szCs w:val="24"/>
          <w:rtl w:val="0"/>
        </w:rPr>
        <w:t xml:space="preserve">Create the </w:t>
      </w:r>
      <w:r w:rsidDel="00000000" w:rsidR="00000000" w:rsidRPr="00000000">
        <w:rPr>
          <w:rFonts w:ascii="Courier New" w:cs="Courier New" w:eastAsia="Courier New" w:hAnsi="Courier New"/>
          <w:sz w:val="24"/>
          <w:szCs w:val="24"/>
          <w:rtl w:val="0"/>
        </w:rPr>
        <w:t xml:space="preserve">NifiNetwork</w:t>
      </w:r>
      <w:r w:rsidDel="00000000" w:rsidR="00000000" w:rsidRPr="00000000">
        <w:rPr>
          <w:sz w:val="24"/>
          <w:szCs w:val="24"/>
          <w:rtl w:val="0"/>
        </w:rPr>
        <w:t xml:space="preserve"> Docker network and the NiFi and Cassandra </w:t>
      </w:r>
      <w:r w:rsidDel="00000000" w:rsidR="00000000" w:rsidRPr="00000000">
        <w:rPr>
          <w:i w:val="1"/>
          <w:sz w:val="24"/>
          <w:szCs w:val="24"/>
          <w:rtl w:val="0"/>
        </w:rPr>
        <w:t xml:space="preserve">containers</w:t>
      </w:r>
      <w:r w:rsidDel="00000000" w:rsidR="00000000" w:rsidRPr="00000000">
        <w:rPr>
          <w:sz w:val="24"/>
          <w:szCs w:val="24"/>
          <w:rtl w:val="0"/>
        </w:rPr>
        <w:t xml:space="preserve"> by following the steps in </w:t>
      </w:r>
      <w:hyperlink r:id="rId10">
        <w:r w:rsidDel="00000000" w:rsidR="00000000" w:rsidRPr="00000000">
          <w:rPr>
            <w:color w:val="a31f34"/>
            <w:sz w:val="24"/>
            <w:szCs w:val="24"/>
            <w:u w:val="single"/>
            <w:rtl w:val="0"/>
          </w:rPr>
          <w:t xml:space="preserve">Mini-Lesson 17.6</w:t>
        </w:r>
      </w:hyperlink>
      <w:r w:rsidDel="00000000" w:rsidR="00000000" w:rsidRPr="00000000">
        <w:rPr>
          <w:sz w:val="24"/>
          <w:szCs w:val="24"/>
          <w:rtl w:val="0"/>
        </w:rPr>
        <w:t xml:space="preserve">.</w:t>
        <w:br w:type="textWrapping"/>
        <w:t xml:space="preserve">Provide a screenshot of your Docker desktop to show that you successfully created the NiFi and Cassandra </w:t>
      </w:r>
      <w:r w:rsidDel="00000000" w:rsidR="00000000" w:rsidRPr="00000000">
        <w:rPr>
          <w:i w:val="1"/>
          <w:sz w:val="24"/>
          <w:szCs w:val="24"/>
          <w:rtl w:val="0"/>
        </w:rPr>
        <w:t xml:space="preserve">containers</w:t>
      </w:r>
      <w:r w:rsidDel="00000000" w:rsidR="00000000" w:rsidRPr="00000000">
        <w:rPr>
          <w:sz w:val="24"/>
          <w:szCs w:val="24"/>
          <w:rtl w:val="0"/>
        </w:rPr>
        <w:t xml:space="preserve"> in the Docker network.</w:t>
      </w:r>
    </w:p>
    <w:p w:rsidR="00000000" w:rsidDel="00000000" w:rsidP="00000000" w:rsidRDefault="00000000" w:rsidRPr="00000000" w14:paraId="0000000A">
      <w:pPr>
        <w:numPr>
          <w:ilvl w:val="0"/>
          <w:numId w:val="2"/>
        </w:numPr>
        <w:shd w:fill="ffffff" w:val="clear"/>
        <w:spacing w:after="0" w:afterAutospacing="0" w:lineRule="auto"/>
        <w:ind w:left="1100" w:hanging="360"/>
      </w:pPr>
      <w:r w:rsidDel="00000000" w:rsidR="00000000" w:rsidRPr="00000000">
        <w:rPr>
          <w:sz w:val="24"/>
          <w:szCs w:val="24"/>
          <w:rtl w:val="0"/>
        </w:rPr>
        <w:t xml:space="preserve">From the Docker desktop, start a </w:t>
      </w:r>
      <w:r w:rsidDel="00000000" w:rsidR="00000000" w:rsidRPr="00000000">
        <w:rPr>
          <w:rFonts w:ascii="Courier New" w:cs="Courier New" w:eastAsia="Courier New" w:hAnsi="Courier New"/>
          <w:sz w:val="24"/>
          <w:szCs w:val="24"/>
          <w:rtl w:val="0"/>
        </w:rPr>
        <w:t xml:space="preserve">bash</w:t>
      </w:r>
      <w:r w:rsidDel="00000000" w:rsidR="00000000" w:rsidRPr="00000000">
        <w:rPr>
          <w:sz w:val="24"/>
          <w:szCs w:val="24"/>
          <w:rtl w:val="0"/>
        </w:rPr>
        <w:t xml:space="preserve"> window for the Cassandra </w:t>
      </w:r>
      <w:r w:rsidDel="00000000" w:rsidR="00000000" w:rsidRPr="00000000">
        <w:rPr>
          <w:i w:val="1"/>
          <w:sz w:val="24"/>
          <w:szCs w:val="24"/>
          <w:rtl w:val="0"/>
        </w:rPr>
        <w:t xml:space="preserve">server</w:t>
      </w:r>
      <w:r w:rsidDel="00000000" w:rsidR="00000000" w:rsidRPr="00000000">
        <w:rPr>
          <w:sz w:val="24"/>
          <w:szCs w:val="24"/>
          <w:rtl w:val="0"/>
        </w:rPr>
        <w:t xml:space="preserve">. Run the </w:t>
      </w:r>
      <w:r w:rsidDel="00000000" w:rsidR="00000000" w:rsidRPr="00000000">
        <w:rPr>
          <w:rFonts w:ascii="Courier New" w:cs="Courier New" w:eastAsia="Courier New" w:hAnsi="Courier New"/>
          <w:sz w:val="24"/>
          <w:szCs w:val="24"/>
          <w:rtl w:val="0"/>
        </w:rPr>
        <w:t xml:space="preserve">cqlsh</w:t>
      </w:r>
      <w:r w:rsidDel="00000000" w:rsidR="00000000" w:rsidRPr="00000000">
        <w:rPr>
          <w:sz w:val="24"/>
          <w:szCs w:val="24"/>
          <w:rtl w:val="0"/>
        </w:rPr>
        <w:t xml:space="preserve"> command to run </w:t>
      </w:r>
      <w:r w:rsidDel="00000000" w:rsidR="00000000" w:rsidRPr="00000000">
        <w:rPr>
          <w:i w:val="1"/>
          <w:sz w:val="24"/>
          <w:szCs w:val="24"/>
          <w:rtl w:val="0"/>
        </w:rPr>
        <w:t xml:space="preserve">queries</w:t>
      </w:r>
      <w:r w:rsidDel="00000000" w:rsidR="00000000" w:rsidRPr="00000000">
        <w:rPr>
          <w:sz w:val="24"/>
          <w:szCs w:val="24"/>
          <w:rtl w:val="0"/>
        </w:rPr>
        <w:t xml:space="preserve"> against the Cassandra database.</w:t>
        <w:br w:type="textWrapping"/>
        <w:t xml:space="preserve">Provide a screenshot of the </w:t>
      </w:r>
      <w:r w:rsidDel="00000000" w:rsidR="00000000" w:rsidRPr="00000000">
        <w:rPr>
          <w:rFonts w:ascii="Courier New" w:cs="Courier New" w:eastAsia="Courier New" w:hAnsi="Courier New"/>
          <w:sz w:val="24"/>
          <w:szCs w:val="24"/>
          <w:rtl w:val="0"/>
        </w:rPr>
        <w:t xml:space="preserve">bash</w:t>
      </w:r>
      <w:r w:rsidDel="00000000" w:rsidR="00000000" w:rsidRPr="00000000">
        <w:rPr>
          <w:sz w:val="24"/>
          <w:szCs w:val="24"/>
          <w:rtl w:val="0"/>
        </w:rPr>
        <w:t xml:space="preserve"> window in the Cassandra </w:t>
      </w:r>
      <w:r w:rsidDel="00000000" w:rsidR="00000000" w:rsidRPr="00000000">
        <w:rPr>
          <w:i w:val="1"/>
          <w:sz w:val="24"/>
          <w:szCs w:val="24"/>
          <w:rtl w:val="0"/>
        </w:rPr>
        <w:t xml:space="preserve">server</w:t>
      </w:r>
      <w:r w:rsidDel="00000000" w:rsidR="00000000" w:rsidRPr="00000000">
        <w:rPr>
          <w:sz w:val="24"/>
          <w:szCs w:val="24"/>
          <w:rtl w:val="0"/>
        </w:rPr>
        <w:t xml:space="preserve"> to show that you successfully ran the </w:t>
      </w:r>
      <w:r w:rsidDel="00000000" w:rsidR="00000000" w:rsidRPr="00000000">
        <w:rPr>
          <w:rFonts w:ascii="Courier New" w:cs="Courier New" w:eastAsia="Courier New" w:hAnsi="Courier New"/>
          <w:sz w:val="24"/>
          <w:szCs w:val="24"/>
          <w:rtl w:val="0"/>
        </w:rPr>
        <w:t xml:space="preserve">cqlsh</w:t>
      </w:r>
      <w:r w:rsidDel="00000000" w:rsidR="00000000" w:rsidRPr="00000000">
        <w:rPr>
          <w:sz w:val="24"/>
          <w:szCs w:val="24"/>
          <w:rtl w:val="0"/>
        </w:rPr>
        <w:t xml:space="preserve"> command.</w:t>
      </w:r>
    </w:p>
    <w:p w:rsidR="00000000" w:rsidDel="00000000" w:rsidP="00000000" w:rsidRDefault="00000000" w:rsidRPr="00000000" w14:paraId="0000000B">
      <w:pPr>
        <w:numPr>
          <w:ilvl w:val="0"/>
          <w:numId w:val="2"/>
        </w:numPr>
      </w:pPr>
      <w:r w:rsidDel="00000000" w:rsidR="00000000" w:rsidRPr="00000000">
        <w:rPr>
          <w:sz w:val="24"/>
          <w:szCs w:val="24"/>
          <w:rtl w:val="0"/>
        </w:rPr>
        <w:t xml:space="preserve">Copy the code below into the Cassandra </w:t>
      </w:r>
      <w:r w:rsidDel="00000000" w:rsidR="00000000" w:rsidRPr="00000000">
        <w:rPr>
          <w:rFonts w:ascii="Courier New" w:cs="Courier New" w:eastAsia="Courier New" w:hAnsi="Courier New"/>
          <w:sz w:val="24"/>
          <w:szCs w:val="24"/>
          <w:rtl w:val="0"/>
        </w:rPr>
        <w:t xml:space="preserve">bash</w:t>
      </w:r>
      <w:r w:rsidDel="00000000" w:rsidR="00000000" w:rsidRPr="00000000">
        <w:rPr>
          <w:sz w:val="24"/>
          <w:szCs w:val="24"/>
          <w:rtl w:val="0"/>
        </w:rPr>
        <w:t xml:space="preserve"> shell to create a data table for the Cassandra database and insert “Peter Parker” into the “person” table:</w:t>
      </w:r>
    </w:p>
    <w:tbl>
      <w:tblPr>
        <w:tblStyle w:val="Table1"/>
        <w:tblW w:w="85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535"/>
        <w:tblGridChange w:id="0">
          <w:tblGrid>
            <w:gridCol w:w="8535"/>
          </w:tblGrid>
        </w:tblGridChange>
      </w:tblGrid>
      <w:tr>
        <w:trPr>
          <w:cantSplit w:val="0"/>
          <w:trHeight w:val="3705" w:hRule="atLeast"/>
          <w:tblHeader w:val="0"/>
        </w:trPr>
        <w:tc>
          <w:tcPr>
            <w:tcBorders>
              <w:top w:color="000000" w:space="0" w:sz="0" w:val="nil"/>
              <w:left w:color="000000" w:space="0" w:sz="0" w:val="nil"/>
              <w:bottom w:color="000000" w:space="0" w:sz="0" w:val="nil"/>
              <w:right w:color="000000" w:space="0" w:sz="0" w:val="nil"/>
            </w:tcBorders>
            <w:tcMar>
              <w:top w:w="40.0" w:type="dxa"/>
              <w:left w:w="80.0" w:type="dxa"/>
              <w:bottom w:w="40.0" w:type="dxa"/>
              <w:right w:w="40.0" w:type="dxa"/>
            </w:tcMar>
            <w:vAlign w:val="top"/>
          </w:tcPr>
          <w:p w:rsidR="00000000" w:rsidDel="00000000" w:rsidP="00000000" w:rsidRDefault="00000000" w:rsidRPr="00000000" w14:paraId="0000000C">
            <w:pPr>
              <w:spacing w:after="280" w:before="180" w:lineRule="auto"/>
              <w:ind w:left="11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KEYSPACE IF NOT EXISTS k1 WITH replication = {'class': 'SimpleStrategy', 'replication_factor': '1'}  AND durable_writes = true;</w:t>
              <w:br w:type="textWrapping"/>
              <w:t xml:space="preserve">use k1;</w:t>
              <w:br w:type="textWrapping"/>
              <w:t xml:space="preserve">    CREATE TABLE person (</w:t>
              <w:br w:type="textWrapping"/>
              <w:t xml:space="preserve">              id text,</w:t>
              <w:br w:type="textWrapping"/>
              <w:t xml:space="preserve">    name text,</w:t>
              <w:br w:type="textWrapping"/>
              <w:t xml:space="preserve">    surname text,</w:t>
              <w:br w:type="textWrapping"/>
              <w:t xml:space="preserve">    PRIMARY KEY (id));</w:t>
              <w:br w:type="textWrapping"/>
              <w:t xml:space="preserve">INSERT INTO person (id, name, surname) VALUES ('001', 'Peter', 'Parker');</w:t>
              <w:br w:type="textWrapping"/>
              <w:t xml:space="preserve">Select * from person;</w:t>
            </w:r>
          </w:p>
        </w:tc>
      </w:tr>
    </w:tbl>
    <w:p w:rsidR="00000000" w:rsidDel="00000000" w:rsidP="00000000" w:rsidRDefault="00000000" w:rsidRPr="00000000" w14:paraId="0000000D">
      <w:pPr>
        <w:shd w:fill="ffffff" w:val="clear"/>
        <w:spacing w:after="100" w:lineRule="auto"/>
        <w:ind w:left="720" w:firstLine="0"/>
        <w:rPr>
          <w:sz w:val="24"/>
          <w:szCs w:val="24"/>
        </w:rPr>
      </w:pPr>
      <w:r w:rsidDel="00000000" w:rsidR="00000000" w:rsidRPr="00000000">
        <w:rPr>
          <w:sz w:val="24"/>
          <w:szCs w:val="24"/>
          <w:rtl w:val="0"/>
        </w:rPr>
        <w:br w:type="textWrapping"/>
        <w:t xml:space="preserve">Provide a screenshot of the Terminal window to show that “Peter Parker” was inserted correctly into the Cassandra data table.</w:t>
      </w:r>
    </w:p>
    <w:p w:rsidR="00000000" w:rsidDel="00000000" w:rsidP="00000000" w:rsidRDefault="00000000" w:rsidRPr="00000000" w14:paraId="0000000E">
      <w:pPr>
        <w:shd w:fill="ffffff" w:val="clear"/>
        <w:spacing w:after="100" w:lineRule="auto"/>
        <w:ind w:left="720" w:firstLine="0"/>
        <w:rPr>
          <w:sz w:val="24"/>
          <w:szCs w:val="24"/>
        </w:rPr>
      </w:pPr>
      <w:r w:rsidDel="00000000" w:rsidR="00000000" w:rsidRPr="00000000">
        <w:rPr>
          <w:sz w:val="24"/>
          <w:szCs w:val="24"/>
          <w:rtl w:val="0"/>
        </w:rPr>
        <w:t xml:space="preserve">4. Navigate to https://localhost:8080/nifi to start the NiFi UI. Provide a screenshot to show that you successfully started the NiFi UI.</w:t>
      </w:r>
    </w:p>
    <w:p w:rsidR="00000000" w:rsidDel="00000000" w:rsidP="00000000" w:rsidRDefault="00000000" w:rsidRPr="00000000" w14:paraId="0000000F">
      <w:pPr>
        <w:shd w:fill="ffffff" w:val="clear"/>
        <w:spacing w:after="100" w:lineRule="auto"/>
        <w:ind w:left="720" w:firstLine="0"/>
        <w:rPr>
          <w:sz w:val="24"/>
          <w:szCs w:val="24"/>
        </w:rPr>
      </w:pPr>
      <w:r w:rsidDel="00000000" w:rsidR="00000000" w:rsidRPr="00000000">
        <w:rPr>
          <w:sz w:val="24"/>
          <w:szCs w:val="24"/>
          <w:rtl w:val="0"/>
        </w:rPr>
        <w:t xml:space="preserve">5. Create a</w:t>
      </w:r>
      <w:r w:rsidDel="00000000" w:rsidR="00000000" w:rsidRPr="00000000">
        <w:rPr>
          <w:i w:val="1"/>
          <w:sz w:val="24"/>
          <w:szCs w:val="24"/>
          <w:rtl w:val="0"/>
        </w:rPr>
        <w:t xml:space="preserve"> </w:t>
      </w:r>
      <w:r w:rsidDel="00000000" w:rsidR="00000000" w:rsidRPr="00000000">
        <w:rPr>
          <w:sz w:val="24"/>
          <w:szCs w:val="24"/>
          <w:rtl w:val="0"/>
        </w:rPr>
        <w:t xml:space="preserve">process group and name it </w:t>
      </w:r>
      <w:r w:rsidDel="00000000" w:rsidR="00000000" w:rsidRPr="00000000">
        <w:rPr>
          <w:rFonts w:ascii="Courier New" w:cs="Courier New" w:eastAsia="Courier New" w:hAnsi="Courier New"/>
          <w:sz w:val="24"/>
          <w:szCs w:val="24"/>
          <w:rtl w:val="0"/>
        </w:rPr>
        <w:t xml:space="preserve">Cassandra-test</w:t>
      </w:r>
      <w:r w:rsidDel="00000000" w:rsidR="00000000" w:rsidRPr="00000000">
        <w:rPr>
          <w:sz w:val="24"/>
          <w:szCs w:val="24"/>
          <w:rtl w:val="0"/>
        </w:rPr>
        <w:t xml:space="preserve">. Provide a screenshot to show that you successfully created the </w:t>
      </w:r>
      <w:r w:rsidDel="00000000" w:rsidR="00000000" w:rsidRPr="00000000">
        <w:rPr>
          <w:rFonts w:ascii="Courier New" w:cs="Courier New" w:eastAsia="Courier New" w:hAnsi="Courier New"/>
          <w:sz w:val="24"/>
          <w:szCs w:val="24"/>
          <w:rtl w:val="0"/>
        </w:rPr>
        <w:t xml:space="preserve">Cassandra-test</w:t>
      </w:r>
      <w:r w:rsidDel="00000000" w:rsidR="00000000" w:rsidRPr="00000000">
        <w:rPr>
          <w:sz w:val="24"/>
          <w:szCs w:val="24"/>
          <w:rtl w:val="0"/>
        </w:rPr>
        <w:t xml:space="preserve"> process group.</w:t>
      </w:r>
    </w:p>
    <w:p w:rsidR="00000000" w:rsidDel="00000000" w:rsidP="00000000" w:rsidRDefault="00000000" w:rsidRPr="00000000" w14:paraId="00000010">
      <w:pPr>
        <w:shd w:fill="ffffff" w:val="clear"/>
        <w:spacing w:after="100" w:lineRule="auto"/>
        <w:ind w:left="720" w:firstLine="0"/>
        <w:rPr>
          <w:sz w:val="24"/>
          <w:szCs w:val="24"/>
        </w:rPr>
      </w:pPr>
      <w:r w:rsidDel="00000000" w:rsidR="00000000" w:rsidRPr="00000000">
        <w:rPr>
          <w:sz w:val="24"/>
          <w:szCs w:val="24"/>
          <w:rtl w:val="0"/>
        </w:rPr>
        <w:t xml:space="preserve">6. Inside the </w:t>
      </w:r>
      <w:r w:rsidDel="00000000" w:rsidR="00000000" w:rsidRPr="00000000">
        <w:rPr>
          <w:rFonts w:ascii="Courier New" w:cs="Courier New" w:eastAsia="Courier New" w:hAnsi="Courier New"/>
          <w:sz w:val="24"/>
          <w:szCs w:val="24"/>
          <w:rtl w:val="0"/>
        </w:rPr>
        <w:t xml:space="preserve">Cassandra-test</w:t>
      </w:r>
      <w:r w:rsidDel="00000000" w:rsidR="00000000" w:rsidRPr="00000000">
        <w:rPr>
          <w:sz w:val="24"/>
          <w:szCs w:val="24"/>
          <w:rtl w:val="0"/>
        </w:rPr>
        <w:t xml:space="preserve"> process group, select the gear icon to configure the </w:t>
      </w:r>
      <w:r w:rsidDel="00000000" w:rsidR="00000000" w:rsidRPr="00000000">
        <w:rPr>
          <w:rFonts w:ascii="Courier New" w:cs="Courier New" w:eastAsia="Courier New" w:hAnsi="Courier New"/>
          <w:sz w:val="24"/>
          <w:szCs w:val="24"/>
          <w:rtl w:val="0"/>
        </w:rPr>
        <w:t xml:space="preserve">Cassandra-test</w:t>
      </w:r>
      <w:r w:rsidDel="00000000" w:rsidR="00000000" w:rsidRPr="00000000">
        <w:rPr>
          <w:sz w:val="24"/>
          <w:szCs w:val="24"/>
          <w:rtl w:val="0"/>
        </w:rPr>
        <w:t xml:space="preserve"> process group:</w:t>
      </w:r>
    </w:p>
    <w:p w:rsidR="00000000" w:rsidDel="00000000" w:rsidP="00000000" w:rsidRDefault="00000000" w:rsidRPr="00000000" w14:paraId="00000011">
      <w:pPr>
        <w:rPr/>
      </w:pPr>
      <w:r w:rsidDel="00000000" w:rsidR="00000000" w:rsidRPr="00000000">
        <w:rPr/>
        <w:drawing>
          <wp:inline distB="114300" distT="114300" distL="114300" distR="114300">
            <wp:extent cx="4067175" cy="2505075"/>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067175"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ffffff" w:val="clear"/>
        <w:spacing w:after="100" w:lineRule="auto"/>
        <w:ind w:left="0" w:firstLine="0"/>
        <w:rPr>
          <w:sz w:val="24"/>
          <w:szCs w:val="24"/>
        </w:rPr>
      </w:pPr>
      <w:r w:rsidDel="00000000" w:rsidR="00000000" w:rsidRPr="00000000">
        <w:rPr>
          <w:sz w:val="24"/>
          <w:szCs w:val="24"/>
          <w:rtl w:val="0"/>
        </w:rPr>
        <w:t xml:space="preserve">In the </w:t>
      </w:r>
      <w:r w:rsidDel="00000000" w:rsidR="00000000" w:rsidRPr="00000000">
        <w:rPr>
          <w:rFonts w:ascii="Courier New" w:cs="Courier New" w:eastAsia="Courier New" w:hAnsi="Courier New"/>
          <w:sz w:val="24"/>
          <w:szCs w:val="24"/>
          <w:rtl w:val="0"/>
        </w:rPr>
        <w:t xml:space="preserve">CONTROLLER SERVICES</w:t>
      </w:r>
      <w:r w:rsidDel="00000000" w:rsidR="00000000" w:rsidRPr="00000000">
        <w:rPr>
          <w:sz w:val="24"/>
          <w:szCs w:val="24"/>
          <w:rtl w:val="0"/>
        </w:rPr>
        <w:t xml:space="preserve"> tab, select the plus sign, select </w:t>
      </w:r>
      <w:r w:rsidDel="00000000" w:rsidR="00000000" w:rsidRPr="00000000">
        <w:rPr>
          <w:rFonts w:ascii="Courier New" w:cs="Courier New" w:eastAsia="Courier New" w:hAnsi="Courier New"/>
          <w:sz w:val="24"/>
          <w:szCs w:val="24"/>
          <w:rtl w:val="0"/>
        </w:rPr>
        <w:t xml:space="preserve">CassandraSessionProvider</w:t>
      </w:r>
      <w:r w:rsidDel="00000000" w:rsidR="00000000" w:rsidRPr="00000000">
        <w:rPr>
          <w:sz w:val="24"/>
          <w:szCs w:val="24"/>
          <w:rtl w:val="0"/>
        </w:rPr>
        <w:t xml:space="preserve"> as the type, and then select the gear icon. In the </w:t>
      </w:r>
      <w:r w:rsidDel="00000000" w:rsidR="00000000" w:rsidRPr="00000000">
        <w:rPr>
          <w:rFonts w:ascii="Courier New" w:cs="Courier New" w:eastAsia="Courier New" w:hAnsi="Courier New"/>
          <w:sz w:val="24"/>
          <w:szCs w:val="24"/>
          <w:rtl w:val="0"/>
        </w:rPr>
        <w:t xml:space="preserve">PROPERTIES</w:t>
      </w:r>
      <w:r w:rsidDel="00000000" w:rsidR="00000000" w:rsidRPr="00000000">
        <w:rPr>
          <w:sz w:val="24"/>
          <w:szCs w:val="24"/>
          <w:rtl w:val="0"/>
        </w:rPr>
        <w:t xml:space="preserve"> tab, set the </w:t>
      </w:r>
      <w:r w:rsidDel="00000000" w:rsidR="00000000" w:rsidRPr="00000000">
        <w:rPr>
          <w:rFonts w:ascii="Courier New" w:cs="Courier New" w:eastAsia="Courier New" w:hAnsi="Courier New"/>
          <w:sz w:val="24"/>
          <w:szCs w:val="24"/>
          <w:rtl w:val="0"/>
        </w:rPr>
        <w:t xml:space="preserve">Cassandra Contact Points</w:t>
      </w:r>
      <w:r w:rsidDel="00000000" w:rsidR="00000000" w:rsidRPr="00000000">
        <w:rPr>
          <w:sz w:val="24"/>
          <w:szCs w:val="24"/>
          <w:rtl w:val="0"/>
        </w:rPr>
        <w:t xml:space="preserve"> field equal to </w:t>
      </w:r>
      <w:r w:rsidDel="00000000" w:rsidR="00000000" w:rsidRPr="00000000">
        <w:rPr>
          <w:rFonts w:ascii="Courier New" w:cs="Courier New" w:eastAsia="Courier New" w:hAnsi="Courier New"/>
          <w:sz w:val="24"/>
          <w:szCs w:val="24"/>
          <w:rtl w:val="0"/>
        </w:rPr>
        <w:t xml:space="preserve">some-cassandra:9042</w:t>
      </w:r>
      <w:r w:rsidDel="00000000" w:rsidR="00000000" w:rsidRPr="00000000">
        <w:rPr>
          <w:sz w:val="24"/>
          <w:szCs w:val="24"/>
          <w:rtl w:val="0"/>
        </w:rPr>
        <w:t xml:space="preserve">. Set the </w:t>
      </w:r>
      <w:r w:rsidDel="00000000" w:rsidR="00000000" w:rsidRPr="00000000">
        <w:rPr>
          <w:rFonts w:ascii="Courier New" w:cs="Courier New" w:eastAsia="Courier New" w:hAnsi="Courier New"/>
          <w:sz w:val="24"/>
          <w:szCs w:val="24"/>
          <w:rtl w:val="0"/>
        </w:rPr>
        <w:t xml:space="preserve">Client Auth</w:t>
      </w:r>
      <w:r w:rsidDel="00000000" w:rsidR="00000000" w:rsidRPr="00000000">
        <w:rPr>
          <w:sz w:val="24"/>
          <w:szCs w:val="24"/>
          <w:rtl w:val="0"/>
        </w:rPr>
        <w:t xml:space="preserve"> field equal to </w:t>
      </w:r>
      <w:r w:rsidDel="00000000" w:rsidR="00000000" w:rsidRPr="00000000">
        <w:rPr>
          <w:rFonts w:ascii="Courier New" w:cs="Courier New" w:eastAsia="Courier New" w:hAnsi="Courier New"/>
          <w:sz w:val="24"/>
          <w:szCs w:val="24"/>
          <w:rtl w:val="0"/>
        </w:rPr>
        <w:t xml:space="preserve">NONE</w:t>
      </w:r>
      <w:r w:rsidDel="00000000" w:rsidR="00000000" w:rsidRPr="00000000">
        <w:rPr>
          <w:sz w:val="24"/>
          <w:szCs w:val="24"/>
          <w:rtl w:val="0"/>
        </w:rPr>
        <w:t xml:space="preserve"> and the </w:t>
      </w:r>
      <w:r w:rsidDel="00000000" w:rsidR="00000000" w:rsidRPr="00000000">
        <w:rPr>
          <w:rFonts w:ascii="Courier New" w:cs="Courier New" w:eastAsia="Courier New" w:hAnsi="Courier New"/>
          <w:sz w:val="24"/>
          <w:szCs w:val="24"/>
          <w:rtl w:val="0"/>
        </w:rPr>
        <w:t xml:space="preserve">Keyspace</w:t>
      </w:r>
      <w:r w:rsidDel="00000000" w:rsidR="00000000" w:rsidRPr="00000000">
        <w:rPr>
          <w:sz w:val="24"/>
          <w:szCs w:val="24"/>
          <w:rtl w:val="0"/>
        </w:rPr>
        <w:t xml:space="preserve"> field equal to </w:t>
      </w:r>
      <w:r w:rsidDel="00000000" w:rsidR="00000000" w:rsidRPr="00000000">
        <w:rPr>
          <w:rFonts w:ascii="Courier New" w:cs="Courier New" w:eastAsia="Courier New" w:hAnsi="Courier New"/>
          <w:sz w:val="24"/>
          <w:szCs w:val="24"/>
          <w:rtl w:val="0"/>
        </w:rPr>
        <w:t xml:space="preserve">k1</w:t>
      </w:r>
      <w:r w:rsidDel="00000000" w:rsidR="00000000" w:rsidRPr="00000000">
        <w:rPr>
          <w:sz w:val="24"/>
          <w:szCs w:val="24"/>
          <w:rtl w:val="0"/>
        </w:rPr>
        <w:t xml:space="preserve">.</w:t>
        <w:br w:type="textWrapping"/>
        <w:t xml:space="preserve">Provide a screenshot to show that you correctly set the fields of the </w:t>
      </w:r>
      <w:r w:rsidDel="00000000" w:rsidR="00000000" w:rsidRPr="00000000">
        <w:rPr>
          <w:rFonts w:ascii="Courier New" w:cs="Courier New" w:eastAsia="Courier New" w:hAnsi="Courier New"/>
          <w:sz w:val="24"/>
          <w:szCs w:val="24"/>
          <w:rtl w:val="0"/>
        </w:rPr>
        <w:t xml:space="preserve">PROPERTIES</w:t>
      </w:r>
      <w:r w:rsidDel="00000000" w:rsidR="00000000" w:rsidRPr="00000000">
        <w:rPr>
          <w:sz w:val="24"/>
          <w:szCs w:val="24"/>
          <w:rtl w:val="0"/>
        </w:rPr>
        <w:t xml:space="preserve"> tab.</w:t>
      </w:r>
    </w:p>
    <w:p w:rsidR="00000000" w:rsidDel="00000000" w:rsidP="00000000" w:rsidRDefault="00000000" w:rsidRPr="00000000" w14:paraId="00000013">
      <w:pPr>
        <w:shd w:fill="ffffff" w:val="clear"/>
        <w:spacing w:after="100" w:lineRule="auto"/>
        <w:ind w:left="0" w:firstLine="0"/>
        <w:rPr>
          <w:sz w:val="24"/>
          <w:szCs w:val="24"/>
        </w:rPr>
      </w:pPr>
      <w:r w:rsidDel="00000000" w:rsidR="00000000" w:rsidRPr="00000000">
        <w:rPr>
          <w:sz w:val="24"/>
          <w:szCs w:val="24"/>
          <w:rtl w:val="0"/>
        </w:rPr>
        <w:t xml:space="preserve">7. Enable the </w:t>
      </w:r>
      <w:r w:rsidDel="00000000" w:rsidR="00000000" w:rsidRPr="00000000">
        <w:rPr>
          <w:rFonts w:ascii="Courier New" w:cs="Courier New" w:eastAsia="Courier New" w:hAnsi="Courier New"/>
          <w:sz w:val="24"/>
          <w:szCs w:val="24"/>
          <w:rtl w:val="0"/>
        </w:rPr>
        <w:t xml:space="preserve">CassandraSessionProvider</w:t>
      </w:r>
      <w:r w:rsidDel="00000000" w:rsidR="00000000" w:rsidRPr="00000000">
        <w:rPr>
          <w:sz w:val="24"/>
          <w:szCs w:val="24"/>
          <w:rtl w:val="0"/>
        </w:rPr>
        <w:t xml:space="preserve"> </w:t>
      </w:r>
      <w:r w:rsidDel="00000000" w:rsidR="00000000" w:rsidRPr="00000000">
        <w:rPr>
          <w:i w:val="1"/>
          <w:sz w:val="24"/>
          <w:szCs w:val="24"/>
          <w:rtl w:val="0"/>
        </w:rPr>
        <w:t xml:space="preserve">controller</w:t>
      </w:r>
      <w:r w:rsidDel="00000000" w:rsidR="00000000" w:rsidRPr="00000000">
        <w:rPr>
          <w:sz w:val="24"/>
          <w:szCs w:val="24"/>
          <w:rtl w:val="0"/>
        </w:rPr>
        <w:t xml:space="preserve">. Provide a screenshot to show that the </w:t>
      </w:r>
      <w:r w:rsidDel="00000000" w:rsidR="00000000" w:rsidRPr="00000000">
        <w:rPr>
          <w:rFonts w:ascii="Courier New" w:cs="Courier New" w:eastAsia="Courier New" w:hAnsi="Courier New"/>
          <w:sz w:val="24"/>
          <w:szCs w:val="24"/>
          <w:rtl w:val="0"/>
        </w:rPr>
        <w:t xml:space="preserve">CassandraSessionProvider</w:t>
      </w:r>
      <w:r w:rsidDel="00000000" w:rsidR="00000000" w:rsidRPr="00000000">
        <w:rPr>
          <w:sz w:val="24"/>
          <w:szCs w:val="24"/>
          <w:rtl w:val="0"/>
        </w:rPr>
        <w:t xml:space="preserve"> </w:t>
      </w:r>
      <w:r w:rsidDel="00000000" w:rsidR="00000000" w:rsidRPr="00000000">
        <w:rPr>
          <w:i w:val="1"/>
          <w:sz w:val="24"/>
          <w:szCs w:val="24"/>
          <w:rtl w:val="0"/>
        </w:rPr>
        <w:t xml:space="preserve">controller</w:t>
      </w:r>
      <w:r w:rsidDel="00000000" w:rsidR="00000000" w:rsidRPr="00000000">
        <w:rPr>
          <w:sz w:val="24"/>
          <w:szCs w:val="24"/>
          <w:rtl w:val="0"/>
        </w:rPr>
        <w:t xml:space="preserve"> service was successfully activated.</w:t>
      </w:r>
    </w:p>
    <w:p w:rsidR="00000000" w:rsidDel="00000000" w:rsidP="00000000" w:rsidRDefault="00000000" w:rsidRPr="00000000" w14:paraId="00000014">
      <w:pPr>
        <w:shd w:fill="ffffff" w:val="clear"/>
        <w:spacing w:after="100" w:lineRule="auto"/>
        <w:ind w:left="0" w:firstLine="0"/>
        <w:rPr>
          <w:sz w:val="24"/>
          <w:szCs w:val="24"/>
        </w:rPr>
      </w:pPr>
      <w:r w:rsidDel="00000000" w:rsidR="00000000" w:rsidRPr="00000000">
        <w:rPr>
          <w:sz w:val="24"/>
          <w:szCs w:val="24"/>
          <w:rtl w:val="0"/>
        </w:rPr>
        <w:t xml:space="preserve">8. Drop a </w:t>
      </w:r>
      <w:r w:rsidDel="00000000" w:rsidR="00000000" w:rsidRPr="00000000">
        <w:rPr>
          <w:i w:val="1"/>
          <w:sz w:val="24"/>
          <w:szCs w:val="24"/>
          <w:rtl w:val="0"/>
        </w:rPr>
        <w:t xml:space="preserve">processor</w:t>
      </w:r>
      <w:r w:rsidDel="00000000" w:rsidR="00000000" w:rsidRPr="00000000">
        <w:rPr>
          <w:sz w:val="24"/>
          <w:szCs w:val="24"/>
          <w:rtl w:val="0"/>
        </w:rPr>
        <w:t xml:space="preserve"> onto the NiFi canvas and filter for “Cassandra”. Select the </w:t>
      </w:r>
      <w:r w:rsidDel="00000000" w:rsidR="00000000" w:rsidRPr="00000000">
        <w:rPr>
          <w:rFonts w:ascii="Courier New" w:cs="Courier New" w:eastAsia="Courier New" w:hAnsi="Courier New"/>
          <w:sz w:val="24"/>
          <w:szCs w:val="24"/>
          <w:rtl w:val="0"/>
        </w:rPr>
        <w:t xml:space="preserve">QueryCassandra</w:t>
      </w:r>
      <w:r w:rsidDel="00000000" w:rsidR="00000000" w:rsidRPr="00000000">
        <w:rPr>
          <w:sz w:val="24"/>
          <w:szCs w:val="24"/>
          <w:rtl w:val="0"/>
        </w:rPr>
        <w:t xml:space="preserve"> type.</w:t>
        <w:br w:type="textWrapping"/>
        <w:t xml:space="preserve">Configure the </w:t>
      </w:r>
      <w:r w:rsidDel="00000000" w:rsidR="00000000" w:rsidRPr="00000000">
        <w:rPr>
          <w:rFonts w:ascii="Courier New" w:cs="Courier New" w:eastAsia="Courier New" w:hAnsi="Courier New"/>
          <w:sz w:val="24"/>
          <w:szCs w:val="24"/>
          <w:rtl w:val="0"/>
        </w:rPr>
        <w:t xml:space="preserve">PROPERTIES</w:t>
      </w:r>
      <w:r w:rsidDel="00000000" w:rsidR="00000000" w:rsidRPr="00000000">
        <w:rPr>
          <w:sz w:val="24"/>
          <w:szCs w:val="24"/>
          <w:rtl w:val="0"/>
        </w:rPr>
        <w:t xml:space="preserve"> tab as follows: set the </w:t>
      </w:r>
      <w:r w:rsidDel="00000000" w:rsidR="00000000" w:rsidRPr="00000000">
        <w:rPr>
          <w:rFonts w:ascii="Courier New" w:cs="Courier New" w:eastAsia="Courier New" w:hAnsi="Courier New"/>
          <w:sz w:val="24"/>
          <w:szCs w:val="24"/>
          <w:rtl w:val="0"/>
        </w:rPr>
        <w:t xml:space="preserve">Cassandra Connection Provider</w:t>
      </w:r>
      <w:r w:rsidDel="00000000" w:rsidR="00000000" w:rsidRPr="00000000">
        <w:rPr>
          <w:sz w:val="24"/>
          <w:szCs w:val="24"/>
          <w:rtl w:val="0"/>
        </w:rPr>
        <w:t xml:space="preserve"> field equal to </w:t>
      </w:r>
      <w:r w:rsidDel="00000000" w:rsidR="00000000" w:rsidRPr="00000000">
        <w:rPr>
          <w:rFonts w:ascii="Courier New" w:cs="Courier New" w:eastAsia="Courier New" w:hAnsi="Courier New"/>
          <w:sz w:val="24"/>
          <w:szCs w:val="24"/>
          <w:rtl w:val="0"/>
        </w:rPr>
        <w:t xml:space="preserve">CassandraSessionProvider</w:t>
      </w:r>
      <w:r w:rsidDel="00000000" w:rsidR="00000000" w:rsidRPr="00000000">
        <w:rPr>
          <w:sz w:val="24"/>
          <w:szCs w:val="24"/>
          <w:rtl w:val="0"/>
        </w:rPr>
        <w:t xml:space="preserve">, the </w:t>
      </w:r>
      <w:r w:rsidDel="00000000" w:rsidR="00000000" w:rsidRPr="00000000">
        <w:rPr>
          <w:rFonts w:ascii="Courier New" w:cs="Courier New" w:eastAsia="Courier New" w:hAnsi="Courier New"/>
          <w:sz w:val="24"/>
          <w:szCs w:val="24"/>
          <w:rtl w:val="0"/>
        </w:rPr>
        <w:t xml:space="preserve">Client Auth</w:t>
      </w:r>
      <w:r w:rsidDel="00000000" w:rsidR="00000000" w:rsidRPr="00000000">
        <w:rPr>
          <w:sz w:val="24"/>
          <w:szCs w:val="24"/>
          <w:rtl w:val="0"/>
        </w:rPr>
        <w:t xml:space="preserve"> field equal to </w:t>
      </w:r>
      <w:r w:rsidDel="00000000" w:rsidR="00000000" w:rsidRPr="00000000">
        <w:rPr>
          <w:rFonts w:ascii="Courier New" w:cs="Courier New" w:eastAsia="Courier New" w:hAnsi="Courier New"/>
          <w:sz w:val="24"/>
          <w:szCs w:val="24"/>
          <w:rtl w:val="0"/>
        </w:rPr>
        <w:t xml:space="preserve">NONE</w:t>
      </w:r>
      <w:r w:rsidDel="00000000" w:rsidR="00000000" w:rsidRPr="00000000">
        <w:rPr>
          <w:sz w:val="24"/>
          <w:szCs w:val="24"/>
          <w:rtl w:val="0"/>
        </w:rPr>
        <w:t xml:space="preserve">, the </w:t>
      </w:r>
      <w:r w:rsidDel="00000000" w:rsidR="00000000" w:rsidRPr="00000000">
        <w:rPr>
          <w:rFonts w:ascii="Courier New" w:cs="Courier New" w:eastAsia="Courier New" w:hAnsi="Courier New"/>
          <w:sz w:val="24"/>
          <w:szCs w:val="24"/>
          <w:rtl w:val="0"/>
        </w:rPr>
        <w:t xml:space="preserve">Keyspace</w:t>
      </w:r>
      <w:r w:rsidDel="00000000" w:rsidR="00000000" w:rsidRPr="00000000">
        <w:rPr>
          <w:sz w:val="24"/>
          <w:szCs w:val="24"/>
          <w:rtl w:val="0"/>
        </w:rPr>
        <w:t xml:space="preserve"> field equal to </w:t>
      </w:r>
      <w:r w:rsidDel="00000000" w:rsidR="00000000" w:rsidRPr="00000000">
        <w:rPr>
          <w:rFonts w:ascii="Courier New" w:cs="Courier New" w:eastAsia="Courier New" w:hAnsi="Courier New"/>
          <w:sz w:val="24"/>
          <w:szCs w:val="24"/>
          <w:rtl w:val="0"/>
        </w:rPr>
        <w:t xml:space="preserve">k1</w:t>
      </w:r>
      <w:r w:rsidDel="00000000" w:rsidR="00000000" w:rsidRPr="00000000">
        <w:rPr>
          <w:sz w:val="24"/>
          <w:szCs w:val="24"/>
          <w:rtl w:val="0"/>
        </w:rPr>
        <w:t xml:space="preserve">, and the </w:t>
      </w:r>
      <w:r w:rsidDel="00000000" w:rsidR="00000000" w:rsidRPr="00000000">
        <w:rPr>
          <w:rFonts w:ascii="Courier New" w:cs="Courier New" w:eastAsia="Courier New" w:hAnsi="Courier New"/>
          <w:sz w:val="24"/>
          <w:szCs w:val="24"/>
          <w:rtl w:val="0"/>
        </w:rPr>
        <w:t xml:space="preserve">Output Format</w:t>
      </w:r>
      <w:r w:rsidDel="00000000" w:rsidR="00000000" w:rsidRPr="00000000">
        <w:rPr>
          <w:sz w:val="24"/>
          <w:szCs w:val="24"/>
          <w:rtl w:val="0"/>
        </w:rPr>
        <w:t xml:space="preserve"> field equal to </w:t>
      </w:r>
      <w:r w:rsidDel="00000000" w:rsidR="00000000" w:rsidRPr="00000000">
        <w:rPr>
          <w:rFonts w:ascii="Courier New" w:cs="Courier New" w:eastAsia="Courier New" w:hAnsi="Courier New"/>
          <w:sz w:val="24"/>
          <w:szCs w:val="24"/>
          <w:rtl w:val="0"/>
        </w:rPr>
        <w:t xml:space="preserve">JSON</w:t>
      </w:r>
      <w:r w:rsidDel="00000000" w:rsidR="00000000" w:rsidRPr="00000000">
        <w:rPr>
          <w:sz w:val="24"/>
          <w:szCs w:val="24"/>
          <w:rtl w:val="0"/>
        </w:rPr>
        <w:t xml:space="preserve">.</w:t>
        <w:br w:type="textWrapping"/>
        <w:t xml:space="preserve">Provide a screenshot to show that you correctly set the fields of the </w:t>
      </w:r>
      <w:r w:rsidDel="00000000" w:rsidR="00000000" w:rsidRPr="00000000">
        <w:rPr>
          <w:rFonts w:ascii="Courier New" w:cs="Courier New" w:eastAsia="Courier New" w:hAnsi="Courier New"/>
          <w:sz w:val="24"/>
          <w:szCs w:val="24"/>
          <w:rtl w:val="0"/>
        </w:rPr>
        <w:t xml:space="preserve">PROPERTIES</w:t>
      </w:r>
      <w:r w:rsidDel="00000000" w:rsidR="00000000" w:rsidRPr="00000000">
        <w:rPr>
          <w:sz w:val="24"/>
          <w:szCs w:val="24"/>
          <w:rtl w:val="0"/>
        </w:rPr>
        <w:t xml:space="preserve"> tab.</w:t>
      </w:r>
    </w:p>
    <w:p w:rsidR="00000000" w:rsidDel="00000000" w:rsidP="00000000" w:rsidRDefault="00000000" w:rsidRPr="00000000" w14:paraId="00000015">
      <w:pPr>
        <w:ind w:left="0" w:firstLine="0"/>
        <w:rPr>
          <w:sz w:val="24"/>
          <w:szCs w:val="24"/>
        </w:rPr>
      </w:pPr>
      <w:r w:rsidDel="00000000" w:rsidR="00000000" w:rsidRPr="00000000">
        <w:rPr>
          <w:sz w:val="24"/>
          <w:szCs w:val="24"/>
          <w:rtl w:val="0"/>
        </w:rPr>
        <w:t xml:space="preserve">9. Create a MySQL </w:t>
      </w:r>
      <w:r w:rsidDel="00000000" w:rsidR="00000000" w:rsidRPr="00000000">
        <w:rPr>
          <w:i w:val="1"/>
          <w:sz w:val="24"/>
          <w:szCs w:val="24"/>
          <w:rtl w:val="0"/>
        </w:rPr>
        <w:t xml:space="preserve">connector</w:t>
      </w:r>
      <w:r w:rsidDel="00000000" w:rsidR="00000000" w:rsidRPr="00000000">
        <w:rPr>
          <w:sz w:val="24"/>
          <w:szCs w:val="24"/>
          <w:rtl w:val="0"/>
        </w:rPr>
        <w:t xml:space="preserve"> by running the following command in the Terminal window:</w:t>
        <w:br w:type="textWrapping"/>
      </w:r>
      <w:r w:rsidDel="00000000" w:rsidR="00000000" w:rsidRPr="00000000">
        <w:rPr>
          <w:rFonts w:ascii="Courier New" w:cs="Courier New" w:eastAsia="Courier New" w:hAnsi="Courier New"/>
          <w:sz w:val="24"/>
          <w:szCs w:val="24"/>
          <w:rtl w:val="0"/>
        </w:rPr>
        <w:t xml:space="preserve">​​docker run -p 3306:3306 --name mysql -e MYSQL_ROOT_PASSWORD=mypass --network NifiNetwork -d mysql:8.0</w:t>
        <w:br w:type="textWrapping"/>
      </w:r>
      <w:r w:rsidDel="00000000" w:rsidR="00000000" w:rsidRPr="00000000">
        <w:rPr>
          <w:sz w:val="24"/>
          <w:szCs w:val="24"/>
          <w:rtl w:val="0"/>
        </w:rPr>
        <w:t xml:space="preserve">Next, open up the connection using MySQL Workbench and run the following commands to generate a </w:t>
      </w:r>
      <w:r w:rsidDel="00000000" w:rsidR="00000000" w:rsidRPr="00000000">
        <w:rPr>
          <w:rFonts w:ascii="Courier New" w:cs="Courier New" w:eastAsia="Courier New" w:hAnsi="Courier New"/>
          <w:sz w:val="24"/>
          <w:szCs w:val="24"/>
          <w:rtl w:val="0"/>
        </w:rPr>
        <w:t xml:space="preserve">person</w:t>
      </w:r>
      <w:r w:rsidDel="00000000" w:rsidR="00000000" w:rsidRPr="00000000">
        <w:rPr>
          <w:sz w:val="24"/>
          <w:szCs w:val="24"/>
          <w:rtl w:val="0"/>
        </w:rPr>
        <w:t xml:space="preserve"> table in the </w:t>
      </w:r>
      <w:r w:rsidDel="00000000" w:rsidR="00000000" w:rsidRPr="00000000">
        <w:rPr>
          <w:rFonts w:ascii="Courier New" w:cs="Courier New" w:eastAsia="Courier New" w:hAnsi="Courier New"/>
          <w:sz w:val="24"/>
          <w:szCs w:val="24"/>
          <w:rtl w:val="0"/>
        </w:rPr>
        <w:t xml:space="preserve">people</w:t>
      </w:r>
      <w:r w:rsidDel="00000000" w:rsidR="00000000" w:rsidRPr="00000000">
        <w:rPr>
          <w:sz w:val="24"/>
          <w:szCs w:val="24"/>
          <w:rtl w:val="0"/>
        </w:rPr>
        <w:t xml:space="preserve"> database by running the following </w:t>
      </w:r>
      <w:r w:rsidDel="00000000" w:rsidR="00000000" w:rsidRPr="00000000">
        <w:rPr>
          <w:i w:val="1"/>
          <w:sz w:val="24"/>
          <w:szCs w:val="24"/>
          <w:rtl w:val="0"/>
        </w:rPr>
        <w:t xml:space="preserve">queries</w:t>
      </w:r>
      <w:r w:rsidDel="00000000" w:rsidR="00000000" w:rsidRPr="00000000">
        <w:rPr>
          <w:sz w:val="24"/>
          <w:szCs w:val="24"/>
          <w:rtl w:val="0"/>
        </w:rPr>
        <w:t xml:space="preserve">:</w:t>
      </w:r>
    </w:p>
    <w:tbl>
      <w:tblPr>
        <w:tblStyle w:val="Table2"/>
        <w:tblW w:w="7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0"/>
        <w:tblGridChange w:id="0">
          <w:tblGrid>
            <w:gridCol w:w="7950"/>
          </w:tblGrid>
        </w:tblGridChange>
      </w:tblGrid>
      <w:tr>
        <w:trPr>
          <w:cantSplit w:val="0"/>
          <w:trHeight w:val="3960" w:hRule="atLeast"/>
          <w:tblHeader w:val="0"/>
        </w:trPr>
        <w:tc>
          <w:tcPr>
            <w:tcBorders>
              <w:top w:color="000000" w:space="0" w:sz="0" w:val="nil"/>
              <w:left w:color="000000" w:space="0" w:sz="0" w:val="nil"/>
              <w:bottom w:color="000000" w:space="0" w:sz="0" w:val="nil"/>
              <w:right w:color="000000" w:space="0" w:sz="0" w:val="nil"/>
            </w:tcBorders>
            <w:tcMar>
              <w:top w:w="40.0" w:type="dxa"/>
              <w:left w:w="80.0" w:type="dxa"/>
              <w:bottom w:w="40.0" w:type="dxa"/>
              <w:right w:w="40.0" w:type="dxa"/>
            </w:tcMar>
            <w:vAlign w:val="top"/>
          </w:tcPr>
          <w:p w:rsidR="00000000" w:rsidDel="00000000" w:rsidP="00000000" w:rsidRDefault="00000000" w:rsidRPr="00000000" w14:paraId="00000016">
            <w:pPr>
              <w:spacing w:after="280" w:before="180" w:lineRule="auto"/>
              <w:ind w:left="17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DROP DATABASE IF EXISTS people;</w:t>
            </w:r>
          </w:p>
          <w:p w:rsidR="00000000" w:rsidDel="00000000" w:rsidP="00000000" w:rsidRDefault="00000000" w:rsidRPr="00000000" w14:paraId="00000017">
            <w:pPr>
              <w:spacing w:after="280" w:before="180" w:lineRule="auto"/>
              <w:ind w:left="17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DATABASE IF NOT EXISTS people;</w:t>
            </w:r>
          </w:p>
          <w:p w:rsidR="00000000" w:rsidDel="00000000" w:rsidP="00000000" w:rsidRDefault="00000000" w:rsidRPr="00000000" w14:paraId="00000018">
            <w:pPr>
              <w:spacing w:after="280" w:before="180" w:lineRule="auto"/>
              <w:ind w:left="17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USE  people;</w:t>
            </w:r>
          </w:p>
          <w:p w:rsidR="00000000" w:rsidDel="00000000" w:rsidP="00000000" w:rsidRDefault="00000000" w:rsidRPr="00000000" w14:paraId="00000019">
            <w:pPr>
              <w:spacing w:after="280" w:before="180" w:lineRule="auto"/>
              <w:ind w:left="170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person</w:t>
              <w:br w:type="textWrapping"/>
              <w:t xml:space="preserve">(</w:t>
              <w:br w:type="textWrapping"/>
              <w:t xml:space="preserve">    id varchar(50),</w:t>
              <w:br w:type="textWrapping"/>
              <w:t xml:space="preserve">    name varchar(50),</w:t>
              <w:br w:type="textWrapping"/>
              <w:t xml:space="preserve">    surname varchar(50),</w:t>
              <w:br w:type="textWrapping"/>
              <w:t xml:space="preserve">    PRIMARY KEY (id)</w:t>
              <w:br w:type="textWrapping"/>
              <w:t xml:space="preserve">    );</w:t>
              <w:br w:type="textWrapping"/>
              <w:t xml:space="preserve">select * from person;</w:t>
            </w:r>
          </w:p>
        </w:tc>
      </w:tr>
    </w:tbl>
    <w:p w:rsidR="00000000" w:rsidDel="00000000" w:rsidP="00000000" w:rsidRDefault="00000000" w:rsidRPr="00000000" w14:paraId="0000001A">
      <w:pPr>
        <w:shd w:fill="ffffff" w:val="clear"/>
        <w:spacing w:after="100" w:lineRule="auto"/>
        <w:ind w:left="0" w:firstLine="0"/>
        <w:rPr>
          <w:sz w:val="24"/>
          <w:szCs w:val="24"/>
        </w:rPr>
      </w:pPr>
      <w:r w:rsidDel="00000000" w:rsidR="00000000" w:rsidRPr="00000000">
        <w:rPr>
          <w:sz w:val="24"/>
          <w:szCs w:val="24"/>
          <w:rtl w:val="0"/>
        </w:rPr>
        <w:t xml:space="preserve">Provide a screenshot to show that the </w:t>
      </w:r>
      <w:r w:rsidDel="00000000" w:rsidR="00000000" w:rsidRPr="00000000">
        <w:rPr>
          <w:rFonts w:ascii="Courier New" w:cs="Courier New" w:eastAsia="Courier New" w:hAnsi="Courier New"/>
          <w:sz w:val="24"/>
          <w:szCs w:val="24"/>
          <w:rtl w:val="0"/>
        </w:rPr>
        <w:t xml:space="preserve">person</w:t>
      </w:r>
      <w:r w:rsidDel="00000000" w:rsidR="00000000" w:rsidRPr="00000000">
        <w:rPr>
          <w:sz w:val="24"/>
          <w:szCs w:val="24"/>
          <w:rtl w:val="0"/>
        </w:rPr>
        <w:t xml:space="preserve"> table is empty within MySQL Workbench.</w:t>
      </w:r>
    </w:p>
    <w:p w:rsidR="00000000" w:rsidDel="00000000" w:rsidP="00000000" w:rsidRDefault="00000000" w:rsidRPr="00000000" w14:paraId="0000001B">
      <w:pPr>
        <w:shd w:fill="ffffff" w:val="clear"/>
        <w:spacing w:after="100" w:lineRule="auto"/>
        <w:ind w:left="0" w:firstLine="0"/>
        <w:rPr>
          <w:sz w:val="24"/>
          <w:szCs w:val="24"/>
        </w:rPr>
      </w:pPr>
      <w:r w:rsidDel="00000000" w:rsidR="00000000" w:rsidRPr="00000000">
        <w:rPr>
          <w:sz w:val="24"/>
          <w:szCs w:val="24"/>
          <w:rtl w:val="0"/>
        </w:rPr>
        <w:t xml:space="preserve">10. Connect the MySQL </w:t>
      </w:r>
      <w:r w:rsidDel="00000000" w:rsidR="00000000" w:rsidRPr="00000000">
        <w:rPr>
          <w:i w:val="1"/>
          <w:sz w:val="24"/>
          <w:szCs w:val="24"/>
          <w:rtl w:val="0"/>
        </w:rPr>
        <w:t xml:space="preserve">container</w:t>
      </w:r>
      <w:r w:rsidDel="00000000" w:rsidR="00000000" w:rsidRPr="00000000">
        <w:rPr>
          <w:sz w:val="24"/>
          <w:szCs w:val="24"/>
          <w:rtl w:val="0"/>
        </w:rPr>
        <w:t xml:space="preserve"> to NiFi as demonstrated in </w:t>
      </w:r>
      <w:hyperlink r:id="rId12">
        <w:r w:rsidDel="00000000" w:rsidR="00000000" w:rsidRPr="00000000">
          <w:rPr>
            <w:color w:val="a31f34"/>
            <w:sz w:val="24"/>
            <w:szCs w:val="24"/>
            <w:u w:val="single"/>
            <w:rtl w:val="0"/>
          </w:rPr>
          <w:t xml:space="preserve">Video 17.7</w:t>
        </w:r>
      </w:hyperlink>
      <w:r w:rsidDel="00000000" w:rsidR="00000000" w:rsidRPr="00000000">
        <w:rPr>
          <w:sz w:val="24"/>
          <w:szCs w:val="24"/>
          <w:rtl w:val="0"/>
        </w:rPr>
        <w:t xml:space="preserve"> by using a </w:t>
      </w:r>
      <w:r w:rsidDel="00000000" w:rsidR="00000000" w:rsidRPr="00000000">
        <w:rPr>
          <w:rFonts w:ascii="Courier New" w:cs="Courier New" w:eastAsia="Courier New" w:hAnsi="Courier New"/>
          <w:sz w:val="24"/>
          <w:szCs w:val="24"/>
          <w:rtl w:val="0"/>
        </w:rPr>
        <w:t xml:space="preserve">DBCPConnectionPool</w:t>
      </w:r>
      <w:r w:rsidDel="00000000" w:rsidR="00000000" w:rsidRPr="00000000">
        <w:rPr>
          <w:sz w:val="24"/>
          <w:szCs w:val="24"/>
          <w:rtl w:val="0"/>
        </w:rPr>
        <w:t xml:space="preserve"> </w:t>
      </w:r>
      <w:r w:rsidDel="00000000" w:rsidR="00000000" w:rsidRPr="00000000">
        <w:rPr>
          <w:i w:val="1"/>
          <w:sz w:val="24"/>
          <w:szCs w:val="24"/>
          <w:rtl w:val="0"/>
        </w:rPr>
        <w:t xml:space="preserve">connector</w:t>
      </w:r>
      <w:r w:rsidDel="00000000" w:rsidR="00000000" w:rsidRPr="00000000">
        <w:rPr>
          <w:sz w:val="24"/>
          <w:szCs w:val="24"/>
          <w:rtl w:val="0"/>
        </w:rPr>
        <w:t xml:space="preserve">. The </w:t>
      </w:r>
      <w:r w:rsidDel="00000000" w:rsidR="00000000" w:rsidRPr="00000000">
        <w:rPr>
          <w:i w:val="1"/>
          <w:sz w:val="24"/>
          <w:szCs w:val="24"/>
          <w:rtl w:val="0"/>
        </w:rPr>
        <w:t xml:space="preserve">driver</w:t>
      </w:r>
      <w:r w:rsidDel="00000000" w:rsidR="00000000" w:rsidRPr="00000000">
        <w:rPr>
          <w:sz w:val="24"/>
          <w:szCs w:val="24"/>
          <w:rtl w:val="0"/>
        </w:rPr>
        <w:t xml:space="preserve"> must also be configured as demonstrated in </w:t>
      </w:r>
      <w:hyperlink r:id="rId13">
        <w:r w:rsidDel="00000000" w:rsidR="00000000" w:rsidRPr="00000000">
          <w:rPr>
            <w:color w:val="a31f34"/>
            <w:sz w:val="24"/>
            <w:szCs w:val="24"/>
            <w:u w:val="single"/>
            <w:rtl w:val="0"/>
          </w:rPr>
          <w:t xml:space="preserve">Video 17.6</w:t>
        </w:r>
      </w:hyperlink>
      <w:r w:rsidDel="00000000" w:rsidR="00000000" w:rsidRPr="00000000">
        <w:rPr>
          <w:sz w:val="24"/>
          <w:szCs w:val="24"/>
          <w:rtl w:val="0"/>
        </w:rPr>
        <w:t xml:space="preserve">. Provide a screenshot of the </w:t>
      </w:r>
      <w:r w:rsidDel="00000000" w:rsidR="00000000" w:rsidRPr="00000000">
        <w:rPr>
          <w:rFonts w:ascii="Courier New" w:cs="Courier New" w:eastAsia="Courier New" w:hAnsi="Courier New"/>
          <w:sz w:val="24"/>
          <w:szCs w:val="24"/>
          <w:rtl w:val="0"/>
        </w:rPr>
        <w:t xml:space="preserve">DBCPConnectionPool</w:t>
      </w:r>
      <w:r w:rsidDel="00000000" w:rsidR="00000000" w:rsidRPr="00000000">
        <w:rPr>
          <w:sz w:val="24"/>
          <w:szCs w:val="24"/>
          <w:rtl w:val="0"/>
        </w:rPr>
        <w:t xml:space="preserve"> </w:t>
      </w:r>
      <w:r w:rsidDel="00000000" w:rsidR="00000000" w:rsidRPr="00000000">
        <w:rPr>
          <w:i w:val="1"/>
          <w:sz w:val="24"/>
          <w:szCs w:val="24"/>
          <w:rtl w:val="0"/>
        </w:rPr>
        <w:t xml:space="preserve">connector</w:t>
      </w:r>
      <w:r w:rsidDel="00000000" w:rsidR="00000000" w:rsidRPr="00000000">
        <w:rPr>
          <w:sz w:val="24"/>
          <w:szCs w:val="24"/>
          <w:rtl w:val="0"/>
        </w:rPr>
        <w:t xml:space="preserve"> service activated within the NiFi UI.</w:t>
      </w:r>
    </w:p>
    <w:p w:rsidR="00000000" w:rsidDel="00000000" w:rsidP="00000000" w:rsidRDefault="00000000" w:rsidRPr="00000000" w14:paraId="0000001C">
      <w:pPr>
        <w:shd w:fill="ffffff" w:val="clear"/>
        <w:spacing w:after="100" w:lineRule="auto"/>
        <w:ind w:left="0" w:firstLine="0"/>
        <w:rPr>
          <w:sz w:val="24"/>
          <w:szCs w:val="24"/>
        </w:rPr>
      </w:pPr>
      <w:r w:rsidDel="00000000" w:rsidR="00000000" w:rsidRPr="00000000">
        <w:rPr>
          <w:sz w:val="24"/>
          <w:szCs w:val="24"/>
          <w:rtl w:val="0"/>
        </w:rPr>
        <w:t xml:space="preserve">11. Add a </w:t>
      </w:r>
      <w:r w:rsidDel="00000000" w:rsidR="00000000" w:rsidRPr="00000000">
        <w:rPr>
          <w:rFonts w:ascii="Courier New" w:cs="Courier New" w:eastAsia="Courier New" w:hAnsi="Courier New"/>
          <w:sz w:val="24"/>
          <w:szCs w:val="24"/>
          <w:rtl w:val="0"/>
        </w:rPr>
        <w:t xml:space="preserve">SplitJSON</w:t>
      </w:r>
      <w:r w:rsidDel="00000000" w:rsidR="00000000" w:rsidRPr="00000000">
        <w:rPr>
          <w:sz w:val="24"/>
          <w:szCs w:val="24"/>
          <w:rtl w:val="0"/>
        </w:rPr>
        <w:t xml:space="preserve"> </w:t>
      </w:r>
      <w:r w:rsidDel="00000000" w:rsidR="00000000" w:rsidRPr="00000000">
        <w:rPr>
          <w:i w:val="1"/>
          <w:sz w:val="24"/>
          <w:szCs w:val="24"/>
          <w:rtl w:val="0"/>
        </w:rPr>
        <w:t xml:space="preserve">processor </w:t>
      </w:r>
      <w:r w:rsidDel="00000000" w:rsidR="00000000" w:rsidRPr="00000000">
        <w:rPr>
          <w:sz w:val="24"/>
          <w:szCs w:val="24"/>
          <w:rtl w:val="0"/>
        </w:rPr>
        <w:t xml:space="preserve">to the pipeline connected to the </w:t>
      </w:r>
      <w:r w:rsidDel="00000000" w:rsidR="00000000" w:rsidRPr="00000000">
        <w:rPr>
          <w:rFonts w:ascii="Courier New" w:cs="Courier New" w:eastAsia="Courier New" w:hAnsi="Courier New"/>
          <w:sz w:val="24"/>
          <w:szCs w:val="24"/>
          <w:rtl w:val="0"/>
        </w:rPr>
        <w:t xml:space="preserve">QueryCassandra</w:t>
      </w:r>
      <w:r w:rsidDel="00000000" w:rsidR="00000000" w:rsidRPr="00000000">
        <w:rPr>
          <w:sz w:val="24"/>
          <w:szCs w:val="24"/>
          <w:rtl w:val="0"/>
        </w:rPr>
        <w:t xml:space="preserve"> </w:t>
      </w:r>
      <w:r w:rsidDel="00000000" w:rsidR="00000000" w:rsidRPr="00000000">
        <w:rPr>
          <w:i w:val="1"/>
          <w:sz w:val="24"/>
          <w:szCs w:val="24"/>
          <w:rtl w:val="0"/>
        </w:rPr>
        <w:t xml:space="preserve">processor</w:t>
      </w:r>
      <w:r w:rsidDel="00000000" w:rsidR="00000000" w:rsidRPr="00000000">
        <w:rPr>
          <w:sz w:val="24"/>
          <w:szCs w:val="24"/>
          <w:rtl w:val="0"/>
        </w:rPr>
        <w:t xml:space="preserve">. In the </w:t>
      </w:r>
      <w:r w:rsidDel="00000000" w:rsidR="00000000" w:rsidRPr="00000000">
        <w:rPr>
          <w:rFonts w:ascii="Courier New" w:cs="Courier New" w:eastAsia="Courier New" w:hAnsi="Courier New"/>
          <w:sz w:val="24"/>
          <w:szCs w:val="24"/>
          <w:rtl w:val="0"/>
        </w:rPr>
        <w:t xml:space="preserve">SETTINGS</w:t>
      </w:r>
      <w:r w:rsidDel="00000000" w:rsidR="00000000" w:rsidRPr="00000000">
        <w:rPr>
          <w:sz w:val="24"/>
          <w:szCs w:val="24"/>
          <w:rtl w:val="0"/>
        </w:rPr>
        <w:t xml:space="preserve"> tab, select </w:t>
      </w:r>
      <w:r w:rsidDel="00000000" w:rsidR="00000000" w:rsidRPr="00000000">
        <w:rPr>
          <w:rFonts w:ascii="Courier New" w:cs="Courier New" w:eastAsia="Courier New" w:hAnsi="Courier New"/>
          <w:sz w:val="24"/>
          <w:szCs w:val="24"/>
          <w:rtl w:val="0"/>
        </w:rPr>
        <w:t xml:space="preserve">failure</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original</w:t>
      </w:r>
      <w:r w:rsidDel="00000000" w:rsidR="00000000" w:rsidRPr="00000000">
        <w:rPr>
          <w:sz w:val="24"/>
          <w:szCs w:val="24"/>
          <w:rtl w:val="0"/>
        </w:rPr>
        <w:t xml:space="preserve"> to </w:t>
      </w:r>
      <w:r w:rsidDel="00000000" w:rsidR="00000000" w:rsidRPr="00000000">
        <w:rPr>
          <w:rFonts w:ascii="Courier New" w:cs="Courier New" w:eastAsia="Courier New" w:hAnsi="Courier New"/>
          <w:sz w:val="24"/>
          <w:szCs w:val="24"/>
          <w:rtl w:val="0"/>
        </w:rPr>
        <w:t xml:space="preserve">Automatically Terminate Relationships</w:t>
      </w:r>
      <w:r w:rsidDel="00000000" w:rsidR="00000000" w:rsidRPr="00000000">
        <w:rPr>
          <w:sz w:val="24"/>
          <w:szCs w:val="24"/>
          <w:rtl w:val="0"/>
        </w:rPr>
        <w:t xml:space="preserve">. Configure the </w:t>
      </w:r>
      <w:r w:rsidDel="00000000" w:rsidR="00000000" w:rsidRPr="00000000">
        <w:rPr>
          <w:rFonts w:ascii="Courier New" w:cs="Courier New" w:eastAsia="Courier New" w:hAnsi="Courier New"/>
          <w:sz w:val="24"/>
          <w:szCs w:val="24"/>
          <w:rtl w:val="0"/>
        </w:rPr>
        <w:t xml:space="preserve">PROPERTIES</w:t>
      </w:r>
      <w:r w:rsidDel="00000000" w:rsidR="00000000" w:rsidRPr="00000000">
        <w:rPr>
          <w:sz w:val="24"/>
          <w:szCs w:val="24"/>
          <w:rtl w:val="0"/>
        </w:rPr>
        <w:t xml:space="preserve"> tab by setting the </w:t>
      </w:r>
      <w:r w:rsidDel="00000000" w:rsidR="00000000" w:rsidRPr="00000000">
        <w:rPr>
          <w:rFonts w:ascii="Courier New" w:cs="Courier New" w:eastAsia="Courier New" w:hAnsi="Courier New"/>
          <w:sz w:val="24"/>
          <w:szCs w:val="24"/>
          <w:rtl w:val="0"/>
        </w:rPr>
        <w:t xml:space="preserve">JsonPath Expression</w:t>
      </w:r>
      <w:r w:rsidDel="00000000" w:rsidR="00000000" w:rsidRPr="00000000">
        <w:rPr>
          <w:sz w:val="24"/>
          <w:szCs w:val="24"/>
          <w:rtl w:val="0"/>
        </w:rPr>
        <w:t xml:space="preserve"> equal to </w:t>
      </w:r>
      <w:r w:rsidDel="00000000" w:rsidR="00000000" w:rsidRPr="00000000">
        <w:rPr>
          <w:rFonts w:ascii="Courier New" w:cs="Courier New" w:eastAsia="Courier New" w:hAnsi="Courier New"/>
          <w:sz w:val="24"/>
          <w:szCs w:val="24"/>
          <w:rtl w:val="0"/>
        </w:rPr>
        <w:t xml:space="preserve">$.*</w:t>
      </w:r>
      <w:r w:rsidDel="00000000" w:rsidR="00000000" w:rsidRPr="00000000">
        <w:rPr>
          <w:sz w:val="24"/>
          <w:szCs w:val="24"/>
          <w:rtl w:val="0"/>
        </w:rPr>
        <w:t xml:space="preserve">.</w:t>
        <w:br w:type="textWrapping"/>
        <w:t xml:space="preserve">Provide two screenshots. The first screenshot should show that you set the values in the </w:t>
      </w:r>
      <w:r w:rsidDel="00000000" w:rsidR="00000000" w:rsidRPr="00000000">
        <w:rPr>
          <w:rFonts w:ascii="Courier New" w:cs="Courier New" w:eastAsia="Courier New" w:hAnsi="Courier New"/>
          <w:sz w:val="24"/>
          <w:szCs w:val="24"/>
          <w:rtl w:val="0"/>
        </w:rPr>
        <w:t xml:space="preserve">SETTINGS</w:t>
      </w:r>
      <w:r w:rsidDel="00000000" w:rsidR="00000000" w:rsidRPr="00000000">
        <w:rPr>
          <w:sz w:val="24"/>
          <w:szCs w:val="24"/>
          <w:rtl w:val="0"/>
        </w:rPr>
        <w:t xml:space="preserve"> tab correctly. The second screenshot should show that you updated the scheduling time in the </w:t>
      </w:r>
      <w:r w:rsidDel="00000000" w:rsidR="00000000" w:rsidRPr="00000000">
        <w:rPr>
          <w:rFonts w:ascii="Courier New" w:cs="Courier New" w:eastAsia="Courier New" w:hAnsi="Courier New"/>
          <w:sz w:val="24"/>
          <w:szCs w:val="24"/>
          <w:rtl w:val="0"/>
        </w:rPr>
        <w:t xml:space="preserve">PROPERTIES</w:t>
      </w:r>
      <w:r w:rsidDel="00000000" w:rsidR="00000000" w:rsidRPr="00000000">
        <w:rPr>
          <w:sz w:val="24"/>
          <w:szCs w:val="24"/>
          <w:rtl w:val="0"/>
        </w:rPr>
        <w:t xml:space="preserve"> tab correctly.</w:t>
      </w:r>
    </w:p>
    <w:p w:rsidR="00000000" w:rsidDel="00000000" w:rsidP="00000000" w:rsidRDefault="00000000" w:rsidRPr="00000000" w14:paraId="0000001D">
      <w:pPr>
        <w:shd w:fill="ffffff" w:val="clear"/>
        <w:spacing w:after="100" w:lineRule="auto"/>
        <w:ind w:left="0" w:firstLine="0"/>
        <w:rPr>
          <w:sz w:val="24"/>
          <w:szCs w:val="24"/>
        </w:rPr>
      </w:pPr>
      <w:r w:rsidDel="00000000" w:rsidR="00000000" w:rsidRPr="00000000">
        <w:rPr>
          <w:sz w:val="24"/>
          <w:szCs w:val="24"/>
          <w:rtl w:val="0"/>
        </w:rPr>
        <w:t xml:space="preserve">12. Add a </w:t>
      </w:r>
      <w:r w:rsidDel="00000000" w:rsidR="00000000" w:rsidRPr="00000000">
        <w:rPr>
          <w:rFonts w:ascii="Courier New" w:cs="Courier New" w:eastAsia="Courier New" w:hAnsi="Courier New"/>
          <w:sz w:val="24"/>
          <w:szCs w:val="24"/>
          <w:rtl w:val="0"/>
        </w:rPr>
        <w:t xml:space="preserve">ConvertJSONToSQL</w:t>
      </w:r>
      <w:r w:rsidDel="00000000" w:rsidR="00000000" w:rsidRPr="00000000">
        <w:rPr>
          <w:sz w:val="24"/>
          <w:szCs w:val="24"/>
          <w:rtl w:val="0"/>
        </w:rPr>
        <w:t xml:space="preserve"> </w:t>
      </w:r>
      <w:r w:rsidDel="00000000" w:rsidR="00000000" w:rsidRPr="00000000">
        <w:rPr>
          <w:i w:val="1"/>
          <w:sz w:val="24"/>
          <w:szCs w:val="24"/>
          <w:rtl w:val="0"/>
        </w:rPr>
        <w:t xml:space="preserve">processor</w:t>
      </w:r>
      <w:r w:rsidDel="00000000" w:rsidR="00000000" w:rsidRPr="00000000">
        <w:rPr>
          <w:sz w:val="24"/>
          <w:szCs w:val="24"/>
          <w:rtl w:val="0"/>
        </w:rPr>
        <w:t xml:space="preserve"> and connect it to the </w:t>
      </w:r>
      <w:r w:rsidDel="00000000" w:rsidR="00000000" w:rsidRPr="00000000">
        <w:rPr>
          <w:rFonts w:ascii="Courier New" w:cs="Courier New" w:eastAsia="Courier New" w:hAnsi="Courier New"/>
          <w:sz w:val="24"/>
          <w:szCs w:val="24"/>
          <w:rtl w:val="0"/>
        </w:rPr>
        <w:t xml:space="preserve">SplitJSON</w:t>
      </w:r>
      <w:r w:rsidDel="00000000" w:rsidR="00000000" w:rsidRPr="00000000">
        <w:rPr>
          <w:sz w:val="24"/>
          <w:szCs w:val="24"/>
          <w:rtl w:val="0"/>
        </w:rPr>
        <w:t xml:space="preserve"> </w:t>
      </w:r>
      <w:r w:rsidDel="00000000" w:rsidR="00000000" w:rsidRPr="00000000">
        <w:rPr>
          <w:i w:val="1"/>
          <w:sz w:val="24"/>
          <w:szCs w:val="24"/>
          <w:rtl w:val="0"/>
        </w:rPr>
        <w:t xml:space="preserve">processor</w:t>
      </w:r>
      <w:r w:rsidDel="00000000" w:rsidR="00000000" w:rsidRPr="00000000">
        <w:rPr>
          <w:sz w:val="24"/>
          <w:szCs w:val="24"/>
          <w:rtl w:val="0"/>
        </w:rPr>
        <w:t xml:space="preserve"> with </w:t>
      </w:r>
      <w:r w:rsidDel="00000000" w:rsidR="00000000" w:rsidRPr="00000000">
        <w:rPr>
          <w:rFonts w:ascii="Courier New" w:cs="Courier New" w:eastAsia="Courier New" w:hAnsi="Courier New"/>
          <w:sz w:val="24"/>
          <w:szCs w:val="24"/>
          <w:rtl w:val="0"/>
        </w:rPr>
        <w:t xml:space="preserve">splits</w:t>
      </w:r>
      <w:r w:rsidDel="00000000" w:rsidR="00000000" w:rsidRPr="00000000">
        <w:rPr>
          <w:sz w:val="24"/>
          <w:szCs w:val="24"/>
          <w:rtl w:val="0"/>
        </w:rPr>
        <w:t xml:space="preserve"> as the relationship type. In the </w:t>
      </w:r>
      <w:r w:rsidDel="00000000" w:rsidR="00000000" w:rsidRPr="00000000">
        <w:rPr>
          <w:rFonts w:ascii="Courier New" w:cs="Courier New" w:eastAsia="Courier New" w:hAnsi="Courier New"/>
          <w:sz w:val="24"/>
          <w:szCs w:val="24"/>
          <w:rtl w:val="0"/>
        </w:rPr>
        <w:t xml:space="preserve">SETTINGS</w:t>
      </w:r>
      <w:r w:rsidDel="00000000" w:rsidR="00000000" w:rsidRPr="00000000">
        <w:rPr>
          <w:sz w:val="24"/>
          <w:szCs w:val="24"/>
          <w:rtl w:val="0"/>
        </w:rPr>
        <w:t xml:space="preserve"> tab, select </w:t>
      </w:r>
      <w:r w:rsidDel="00000000" w:rsidR="00000000" w:rsidRPr="00000000">
        <w:rPr>
          <w:rFonts w:ascii="Courier New" w:cs="Courier New" w:eastAsia="Courier New" w:hAnsi="Courier New"/>
          <w:sz w:val="24"/>
          <w:szCs w:val="24"/>
          <w:rtl w:val="0"/>
        </w:rPr>
        <w:t xml:space="preserve">failure</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original</w:t>
      </w:r>
      <w:r w:rsidDel="00000000" w:rsidR="00000000" w:rsidRPr="00000000">
        <w:rPr>
          <w:sz w:val="24"/>
          <w:szCs w:val="24"/>
          <w:rtl w:val="0"/>
        </w:rPr>
        <w:t xml:space="preserve"> to </w:t>
      </w:r>
      <w:r w:rsidDel="00000000" w:rsidR="00000000" w:rsidRPr="00000000">
        <w:rPr>
          <w:rFonts w:ascii="Courier New" w:cs="Courier New" w:eastAsia="Courier New" w:hAnsi="Courier New"/>
          <w:sz w:val="24"/>
          <w:szCs w:val="24"/>
          <w:rtl w:val="0"/>
        </w:rPr>
        <w:t xml:space="preserve">Automatically Terminate Relationships</w:t>
      </w:r>
      <w:r w:rsidDel="00000000" w:rsidR="00000000" w:rsidRPr="00000000">
        <w:rPr>
          <w:sz w:val="24"/>
          <w:szCs w:val="24"/>
          <w:rtl w:val="0"/>
        </w:rPr>
        <w:t xml:space="preserve">. In the </w:t>
      </w:r>
      <w:r w:rsidDel="00000000" w:rsidR="00000000" w:rsidRPr="00000000">
        <w:rPr>
          <w:rFonts w:ascii="Courier New" w:cs="Courier New" w:eastAsia="Courier New" w:hAnsi="Courier New"/>
          <w:sz w:val="24"/>
          <w:szCs w:val="24"/>
          <w:rtl w:val="0"/>
        </w:rPr>
        <w:t xml:space="preserve">PROPERTIES</w:t>
      </w:r>
      <w:r w:rsidDel="00000000" w:rsidR="00000000" w:rsidRPr="00000000">
        <w:rPr>
          <w:sz w:val="24"/>
          <w:szCs w:val="24"/>
          <w:rtl w:val="0"/>
        </w:rPr>
        <w:t xml:space="preserve"> tab set the following fields:</w:t>
      </w:r>
    </w:p>
    <w:p w:rsidR="00000000" w:rsidDel="00000000" w:rsidP="00000000" w:rsidRDefault="00000000" w:rsidRPr="00000000" w14:paraId="0000001E">
      <w:pPr>
        <w:numPr>
          <w:ilvl w:val="1"/>
          <w:numId w:val="3"/>
        </w:numPr>
        <w:spacing w:after="0" w:afterAutospacing="0" w:lineRule="auto"/>
        <w:ind w:left="2200" w:hanging="360"/>
      </w:pPr>
      <w:r w:rsidDel="00000000" w:rsidR="00000000" w:rsidRPr="00000000">
        <w:rPr>
          <w:sz w:val="24"/>
          <w:szCs w:val="24"/>
          <w:rtl w:val="0"/>
        </w:rPr>
        <w:t xml:space="preserve">Set the </w:t>
      </w:r>
      <w:r w:rsidDel="00000000" w:rsidR="00000000" w:rsidRPr="00000000">
        <w:rPr>
          <w:rFonts w:ascii="Courier New" w:cs="Courier New" w:eastAsia="Courier New" w:hAnsi="Courier New"/>
          <w:sz w:val="24"/>
          <w:szCs w:val="24"/>
          <w:rtl w:val="0"/>
        </w:rPr>
        <w:t xml:space="preserve">JDBC Connection Pool</w:t>
      </w:r>
      <w:r w:rsidDel="00000000" w:rsidR="00000000" w:rsidRPr="00000000">
        <w:rPr>
          <w:sz w:val="24"/>
          <w:szCs w:val="24"/>
          <w:rtl w:val="0"/>
        </w:rPr>
        <w:t xml:space="preserve"> field equal to </w:t>
      </w:r>
      <w:r w:rsidDel="00000000" w:rsidR="00000000" w:rsidRPr="00000000">
        <w:rPr>
          <w:rFonts w:ascii="Courier New" w:cs="Courier New" w:eastAsia="Courier New" w:hAnsi="Courier New"/>
          <w:sz w:val="24"/>
          <w:szCs w:val="24"/>
          <w:rtl w:val="0"/>
        </w:rPr>
        <w:t xml:space="preserve">MySQL</w:t>
      </w:r>
      <w:r w:rsidDel="00000000" w:rsidR="00000000" w:rsidRPr="00000000">
        <w:rPr>
          <w:sz w:val="24"/>
          <w:szCs w:val="24"/>
          <w:rtl w:val="0"/>
        </w:rPr>
        <w:t xml:space="preserve">.</w:t>
      </w:r>
    </w:p>
    <w:p w:rsidR="00000000" w:rsidDel="00000000" w:rsidP="00000000" w:rsidRDefault="00000000" w:rsidRPr="00000000" w14:paraId="0000001F">
      <w:pPr>
        <w:numPr>
          <w:ilvl w:val="1"/>
          <w:numId w:val="3"/>
        </w:numPr>
        <w:spacing w:after="0" w:afterAutospacing="0" w:lineRule="auto"/>
        <w:ind w:left="2200" w:hanging="360"/>
      </w:pPr>
      <w:r w:rsidDel="00000000" w:rsidR="00000000" w:rsidRPr="00000000">
        <w:rPr>
          <w:sz w:val="24"/>
          <w:szCs w:val="24"/>
          <w:rtl w:val="0"/>
        </w:rPr>
        <w:t xml:space="preserve">Set the </w:t>
      </w:r>
      <w:r w:rsidDel="00000000" w:rsidR="00000000" w:rsidRPr="00000000">
        <w:rPr>
          <w:rFonts w:ascii="Courier New" w:cs="Courier New" w:eastAsia="Courier New" w:hAnsi="Courier New"/>
          <w:sz w:val="24"/>
          <w:szCs w:val="24"/>
          <w:rtl w:val="0"/>
        </w:rPr>
        <w:t xml:space="preserve">Statement Type</w:t>
      </w:r>
      <w:r w:rsidDel="00000000" w:rsidR="00000000" w:rsidRPr="00000000">
        <w:rPr>
          <w:sz w:val="24"/>
          <w:szCs w:val="24"/>
          <w:rtl w:val="0"/>
        </w:rPr>
        <w:t xml:space="preserve"> field equal to </w:t>
      </w:r>
      <w:r w:rsidDel="00000000" w:rsidR="00000000" w:rsidRPr="00000000">
        <w:rPr>
          <w:rFonts w:ascii="Courier New" w:cs="Courier New" w:eastAsia="Courier New" w:hAnsi="Courier New"/>
          <w:sz w:val="24"/>
          <w:szCs w:val="24"/>
          <w:rtl w:val="0"/>
        </w:rPr>
        <w:t xml:space="preserve">INSERT</w:t>
      </w:r>
      <w:r w:rsidDel="00000000" w:rsidR="00000000" w:rsidRPr="00000000">
        <w:rPr>
          <w:sz w:val="24"/>
          <w:szCs w:val="24"/>
          <w:rtl w:val="0"/>
        </w:rPr>
        <w:t xml:space="preserve">.</w:t>
      </w:r>
    </w:p>
    <w:p w:rsidR="00000000" w:rsidDel="00000000" w:rsidP="00000000" w:rsidRDefault="00000000" w:rsidRPr="00000000" w14:paraId="00000020">
      <w:pPr>
        <w:numPr>
          <w:ilvl w:val="1"/>
          <w:numId w:val="3"/>
        </w:numPr>
        <w:spacing w:after="0" w:afterAutospacing="0" w:lineRule="auto"/>
        <w:ind w:left="2200" w:hanging="360"/>
      </w:pPr>
      <w:r w:rsidDel="00000000" w:rsidR="00000000" w:rsidRPr="00000000">
        <w:rPr>
          <w:sz w:val="24"/>
          <w:szCs w:val="24"/>
          <w:rtl w:val="0"/>
        </w:rPr>
        <w:t xml:space="preserve">Set the </w:t>
      </w:r>
      <w:r w:rsidDel="00000000" w:rsidR="00000000" w:rsidRPr="00000000">
        <w:rPr>
          <w:rFonts w:ascii="Courier New" w:cs="Courier New" w:eastAsia="Courier New" w:hAnsi="Courier New"/>
          <w:sz w:val="24"/>
          <w:szCs w:val="24"/>
          <w:rtl w:val="0"/>
        </w:rPr>
        <w:t xml:space="preserve">Table Name</w:t>
      </w:r>
      <w:r w:rsidDel="00000000" w:rsidR="00000000" w:rsidRPr="00000000">
        <w:rPr>
          <w:sz w:val="24"/>
          <w:szCs w:val="24"/>
          <w:rtl w:val="0"/>
        </w:rPr>
        <w:t xml:space="preserve"> field equal to </w:t>
      </w:r>
      <w:r w:rsidDel="00000000" w:rsidR="00000000" w:rsidRPr="00000000">
        <w:rPr>
          <w:rFonts w:ascii="Courier New" w:cs="Courier New" w:eastAsia="Courier New" w:hAnsi="Courier New"/>
          <w:sz w:val="24"/>
          <w:szCs w:val="24"/>
          <w:rtl w:val="0"/>
        </w:rPr>
        <w:t xml:space="preserve">person</w:t>
      </w:r>
      <w:r w:rsidDel="00000000" w:rsidR="00000000" w:rsidRPr="00000000">
        <w:rPr>
          <w:sz w:val="24"/>
          <w:szCs w:val="24"/>
          <w:rtl w:val="0"/>
        </w:rPr>
        <w:t xml:space="preserve">.</w:t>
      </w:r>
    </w:p>
    <w:p w:rsidR="00000000" w:rsidDel="00000000" w:rsidP="00000000" w:rsidRDefault="00000000" w:rsidRPr="00000000" w14:paraId="00000021">
      <w:pPr>
        <w:numPr>
          <w:ilvl w:val="1"/>
          <w:numId w:val="3"/>
        </w:numPr>
        <w:spacing w:after="0" w:afterAutospacing="0" w:lineRule="auto"/>
        <w:ind w:left="2200" w:hanging="360"/>
      </w:pPr>
      <w:r w:rsidDel="00000000" w:rsidR="00000000" w:rsidRPr="00000000">
        <w:rPr>
          <w:sz w:val="24"/>
          <w:szCs w:val="24"/>
          <w:rtl w:val="0"/>
        </w:rPr>
        <w:t xml:space="preserve">Set the </w:t>
      </w:r>
      <w:r w:rsidDel="00000000" w:rsidR="00000000" w:rsidRPr="00000000">
        <w:rPr>
          <w:rFonts w:ascii="Courier New" w:cs="Courier New" w:eastAsia="Courier New" w:hAnsi="Courier New"/>
          <w:sz w:val="24"/>
          <w:szCs w:val="24"/>
          <w:rtl w:val="0"/>
        </w:rPr>
        <w:t xml:space="preserve">Catalog Name</w:t>
      </w:r>
      <w:r w:rsidDel="00000000" w:rsidR="00000000" w:rsidRPr="00000000">
        <w:rPr>
          <w:sz w:val="24"/>
          <w:szCs w:val="24"/>
          <w:rtl w:val="0"/>
        </w:rPr>
        <w:t xml:space="preserve"> field equal to</w:t>
      </w:r>
      <w:r w:rsidDel="00000000" w:rsidR="00000000" w:rsidRPr="00000000">
        <w:rPr>
          <w:rFonts w:ascii="Courier New" w:cs="Courier New" w:eastAsia="Courier New" w:hAnsi="Courier New"/>
          <w:sz w:val="24"/>
          <w:szCs w:val="24"/>
          <w:rtl w:val="0"/>
        </w:rPr>
        <w:t xml:space="preserve"> people</w:t>
      </w:r>
      <w:r w:rsidDel="00000000" w:rsidR="00000000" w:rsidRPr="00000000">
        <w:rPr>
          <w:sz w:val="24"/>
          <w:szCs w:val="24"/>
          <w:rtl w:val="0"/>
        </w:rPr>
        <w:t xml:space="preserve">.</w:t>
      </w:r>
    </w:p>
    <w:p w:rsidR="00000000" w:rsidDel="00000000" w:rsidP="00000000" w:rsidRDefault="00000000" w:rsidRPr="00000000" w14:paraId="00000022">
      <w:pPr>
        <w:numPr>
          <w:ilvl w:val="1"/>
          <w:numId w:val="3"/>
        </w:numPr>
        <w:spacing w:after="0" w:afterAutospacing="0" w:lineRule="auto"/>
        <w:ind w:left="2200" w:hanging="360"/>
      </w:pPr>
      <w:r w:rsidDel="00000000" w:rsidR="00000000" w:rsidRPr="00000000">
        <w:rPr>
          <w:sz w:val="24"/>
          <w:szCs w:val="24"/>
          <w:rtl w:val="0"/>
        </w:rPr>
        <w:t xml:space="preserve">Set the </w:t>
      </w:r>
      <w:r w:rsidDel="00000000" w:rsidR="00000000" w:rsidRPr="00000000">
        <w:rPr>
          <w:rFonts w:ascii="Courier New" w:cs="Courier New" w:eastAsia="Courier New" w:hAnsi="Courier New"/>
          <w:sz w:val="24"/>
          <w:szCs w:val="24"/>
          <w:rtl w:val="0"/>
        </w:rPr>
        <w:t xml:space="preserve">Translate Field Names</w:t>
      </w:r>
      <w:r w:rsidDel="00000000" w:rsidR="00000000" w:rsidRPr="00000000">
        <w:rPr>
          <w:sz w:val="24"/>
          <w:szCs w:val="24"/>
          <w:rtl w:val="0"/>
        </w:rPr>
        <w:t xml:space="preserve"> field equal to </w:t>
      </w:r>
      <w:r w:rsidDel="00000000" w:rsidR="00000000" w:rsidRPr="00000000">
        <w:rPr>
          <w:rFonts w:ascii="Courier New" w:cs="Courier New" w:eastAsia="Courier New" w:hAnsi="Courier New"/>
          <w:sz w:val="24"/>
          <w:szCs w:val="24"/>
          <w:rtl w:val="0"/>
        </w:rPr>
        <w:t xml:space="preserve">false</w:t>
      </w:r>
      <w:r w:rsidDel="00000000" w:rsidR="00000000" w:rsidRPr="00000000">
        <w:rPr>
          <w:sz w:val="24"/>
          <w:szCs w:val="24"/>
          <w:rtl w:val="0"/>
        </w:rPr>
        <w:t xml:space="preserve">.</w:t>
      </w:r>
    </w:p>
    <w:p w:rsidR="00000000" w:rsidDel="00000000" w:rsidP="00000000" w:rsidRDefault="00000000" w:rsidRPr="00000000" w14:paraId="00000023">
      <w:pPr>
        <w:numPr>
          <w:ilvl w:val="1"/>
          <w:numId w:val="3"/>
        </w:numPr>
        <w:spacing w:after="0" w:afterAutospacing="0" w:lineRule="auto"/>
        <w:ind w:left="2200" w:hanging="360"/>
      </w:pPr>
      <w:r w:rsidDel="00000000" w:rsidR="00000000" w:rsidRPr="00000000">
        <w:rPr>
          <w:sz w:val="24"/>
          <w:szCs w:val="24"/>
          <w:rtl w:val="0"/>
        </w:rPr>
        <w:t xml:space="preserve">Set the </w:t>
      </w:r>
      <w:r w:rsidDel="00000000" w:rsidR="00000000" w:rsidRPr="00000000">
        <w:rPr>
          <w:rFonts w:ascii="Courier New" w:cs="Courier New" w:eastAsia="Courier New" w:hAnsi="Courier New"/>
          <w:sz w:val="24"/>
          <w:szCs w:val="24"/>
          <w:rtl w:val="0"/>
        </w:rPr>
        <w:t xml:space="preserve">Output Format</w:t>
      </w:r>
      <w:r w:rsidDel="00000000" w:rsidR="00000000" w:rsidRPr="00000000">
        <w:rPr>
          <w:sz w:val="24"/>
          <w:szCs w:val="24"/>
          <w:rtl w:val="0"/>
        </w:rPr>
        <w:t xml:space="preserve"> field equal to </w:t>
      </w:r>
      <w:r w:rsidDel="00000000" w:rsidR="00000000" w:rsidRPr="00000000">
        <w:rPr>
          <w:rFonts w:ascii="Courier New" w:cs="Courier New" w:eastAsia="Courier New" w:hAnsi="Courier New"/>
          <w:sz w:val="24"/>
          <w:szCs w:val="24"/>
          <w:rtl w:val="0"/>
        </w:rPr>
        <w:t xml:space="preserve">JSON</w:t>
      </w:r>
      <w:r w:rsidDel="00000000" w:rsidR="00000000" w:rsidRPr="00000000">
        <w:rPr>
          <w:sz w:val="24"/>
          <w:szCs w:val="24"/>
          <w:rtl w:val="0"/>
        </w:rPr>
        <w:t xml:space="preserve">.</w:t>
      </w:r>
    </w:p>
    <w:p w:rsidR="00000000" w:rsidDel="00000000" w:rsidP="00000000" w:rsidRDefault="00000000" w:rsidRPr="00000000" w14:paraId="00000024">
      <w:pPr>
        <w:numPr>
          <w:ilvl w:val="1"/>
          <w:numId w:val="3"/>
        </w:numPr>
        <w:spacing w:after="100" w:lineRule="auto"/>
        <w:ind w:left="2200" w:hanging="360"/>
      </w:pPr>
      <w:r w:rsidDel="00000000" w:rsidR="00000000" w:rsidRPr="00000000">
        <w:rPr>
          <w:sz w:val="24"/>
          <w:szCs w:val="24"/>
          <w:rtl w:val="0"/>
        </w:rPr>
        <w:t xml:space="preserve">Set the </w:t>
      </w:r>
      <w:r w:rsidDel="00000000" w:rsidR="00000000" w:rsidRPr="00000000">
        <w:rPr>
          <w:rFonts w:ascii="Courier New" w:cs="Courier New" w:eastAsia="Courier New" w:hAnsi="Courier New"/>
          <w:sz w:val="24"/>
          <w:szCs w:val="24"/>
          <w:rtl w:val="0"/>
        </w:rPr>
        <w:t xml:space="preserve">SQL Parameter Attribute Prefix</w:t>
      </w:r>
      <w:r w:rsidDel="00000000" w:rsidR="00000000" w:rsidRPr="00000000">
        <w:rPr>
          <w:sz w:val="24"/>
          <w:szCs w:val="24"/>
          <w:rtl w:val="0"/>
        </w:rPr>
        <w:t xml:space="preserve"> field equal to </w:t>
      </w:r>
      <w:r w:rsidDel="00000000" w:rsidR="00000000" w:rsidRPr="00000000">
        <w:rPr>
          <w:rFonts w:ascii="Courier New" w:cs="Courier New" w:eastAsia="Courier New" w:hAnsi="Courier New"/>
          <w:sz w:val="24"/>
          <w:szCs w:val="24"/>
          <w:rtl w:val="0"/>
        </w:rPr>
        <w:t xml:space="preserve">SQL</w:t>
      </w:r>
      <w:r w:rsidDel="00000000" w:rsidR="00000000" w:rsidRPr="00000000">
        <w:rPr>
          <w:sz w:val="24"/>
          <w:szCs w:val="24"/>
          <w:rtl w:val="0"/>
        </w:rPr>
        <w:t xml:space="preserve">.</w:t>
      </w:r>
    </w:p>
    <w:p w:rsidR="00000000" w:rsidDel="00000000" w:rsidP="00000000" w:rsidRDefault="00000000" w:rsidRPr="00000000" w14:paraId="00000025">
      <w:pPr>
        <w:shd w:fill="ffffff" w:val="clear"/>
        <w:spacing w:after="100" w:lineRule="auto"/>
        <w:ind w:left="0" w:firstLine="0"/>
        <w:rPr>
          <w:sz w:val="24"/>
          <w:szCs w:val="24"/>
        </w:rPr>
      </w:pPr>
      <w:r w:rsidDel="00000000" w:rsidR="00000000" w:rsidRPr="00000000">
        <w:rPr>
          <w:sz w:val="24"/>
          <w:szCs w:val="24"/>
          <w:rtl w:val="0"/>
        </w:rPr>
        <w:t xml:space="preserve">Provide a screenshot to show that you configured the </w:t>
      </w:r>
      <w:r w:rsidDel="00000000" w:rsidR="00000000" w:rsidRPr="00000000">
        <w:rPr>
          <w:rFonts w:ascii="Courier New" w:cs="Courier New" w:eastAsia="Courier New" w:hAnsi="Courier New"/>
          <w:sz w:val="24"/>
          <w:szCs w:val="24"/>
          <w:rtl w:val="0"/>
        </w:rPr>
        <w:t xml:space="preserve">PROPERTIES</w:t>
      </w:r>
      <w:r w:rsidDel="00000000" w:rsidR="00000000" w:rsidRPr="00000000">
        <w:rPr>
          <w:sz w:val="24"/>
          <w:szCs w:val="24"/>
          <w:rtl w:val="0"/>
        </w:rPr>
        <w:t xml:space="preserve"> tab for the </w:t>
      </w:r>
      <w:r w:rsidDel="00000000" w:rsidR="00000000" w:rsidRPr="00000000">
        <w:rPr>
          <w:rFonts w:ascii="Courier New" w:cs="Courier New" w:eastAsia="Courier New" w:hAnsi="Courier New"/>
          <w:sz w:val="24"/>
          <w:szCs w:val="24"/>
          <w:rtl w:val="0"/>
        </w:rPr>
        <w:t xml:space="preserve">ConvertJSONToSQL</w:t>
      </w:r>
      <w:r w:rsidDel="00000000" w:rsidR="00000000" w:rsidRPr="00000000">
        <w:rPr>
          <w:sz w:val="24"/>
          <w:szCs w:val="24"/>
          <w:rtl w:val="0"/>
        </w:rPr>
        <w:t xml:space="preserve"> </w:t>
      </w:r>
      <w:r w:rsidDel="00000000" w:rsidR="00000000" w:rsidRPr="00000000">
        <w:rPr>
          <w:i w:val="1"/>
          <w:sz w:val="24"/>
          <w:szCs w:val="24"/>
          <w:rtl w:val="0"/>
        </w:rPr>
        <w:t xml:space="preserve">processor </w:t>
      </w:r>
      <w:r w:rsidDel="00000000" w:rsidR="00000000" w:rsidRPr="00000000">
        <w:rPr>
          <w:sz w:val="24"/>
          <w:szCs w:val="24"/>
          <w:rtl w:val="0"/>
        </w:rPr>
        <w:t xml:space="preserve">correctly.</w:t>
      </w:r>
    </w:p>
    <w:p w:rsidR="00000000" w:rsidDel="00000000" w:rsidP="00000000" w:rsidRDefault="00000000" w:rsidRPr="00000000" w14:paraId="00000026">
      <w:pPr>
        <w:shd w:fill="ffffff" w:val="clear"/>
        <w:spacing w:after="100" w:lineRule="auto"/>
        <w:ind w:left="0" w:firstLine="0"/>
        <w:rPr>
          <w:sz w:val="24"/>
          <w:szCs w:val="24"/>
        </w:rPr>
      </w:pPr>
      <w:r w:rsidDel="00000000" w:rsidR="00000000" w:rsidRPr="00000000">
        <w:rPr>
          <w:sz w:val="24"/>
          <w:szCs w:val="24"/>
          <w:rtl w:val="0"/>
        </w:rPr>
        <w:t xml:space="preserve">13. Connect the </w:t>
      </w:r>
      <w:r w:rsidDel="00000000" w:rsidR="00000000" w:rsidRPr="00000000">
        <w:rPr>
          <w:rFonts w:ascii="Courier New" w:cs="Courier New" w:eastAsia="Courier New" w:hAnsi="Courier New"/>
          <w:sz w:val="24"/>
          <w:szCs w:val="24"/>
          <w:rtl w:val="0"/>
        </w:rPr>
        <w:t xml:space="preserve">QueryCassandra</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SplitJSON</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ConvertJSONToSQL</w:t>
      </w:r>
      <w:r w:rsidDel="00000000" w:rsidR="00000000" w:rsidRPr="00000000">
        <w:rPr>
          <w:sz w:val="24"/>
          <w:szCs w:val="24"/>
          <w:rtl w:val="0"/>
        </w:rPr>
        <w:t xml:space="preserve"> </w:t>
      </w:r>
      <w:r w:rsidDel="00000000" w:rsidR="00000000" w:rsidRPr="00000000">
        <w:rPr>
          <w:i w:val="1"/>
          <w:sz w:val="24"/>
          <w:szCs w:val="24"/>
          <w:rtl w:val="0"/>
        </w:rPr>
        <w:t xml:space="preserve">processors</w:t>
      </w:r>
      <w:r w:rsidDel="00000000" w:rsidR="00000000" w:rsidRPr="00000000">
        <w:rPr>
          <w:sz w:val="24"/>
          <w:szCs w:val="24"/>
          <w:rtl w:val="0"/>
        </w:rPr>
        <w:t xml:space="preserve">. The </w:t>
      </w:r>
      <w:r w:rsidDel="00000000" w:rsidR="00000000" w:rsidRPr="00000000">
        <w:rPr>
          <w:rFonts w:ascii="Courier New" w:cs="Courier New" w:eastAsia="Courier New" w:hAnsi="Courier New"/>
          <w:sz w:val="24"/>
          <w:szCs w:val="24"/>
          <w:rtl w:val="0"/>
        </w:rPr>
        <w:t xml:space="preserve">QueryCassandra</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SplitJSON</w:t>
      </w:r>
      <w:r w:rsidDel="00000000" w:rsidR="00000000" w:rsidRPr="00000000">
        <w:rPr>
          <w:sz w:val="24"/>
          <w:szCs w:val="24"/>
          <w:rtl w:val="0"/>
        </w:rPr>
        <w:t xml:space="preserve"> </w:t>
      </w:r>
      <w:r w:rsidDel="00000000" w:rsidR="00000000" w:rsidRPr="00000000">
        <w:rPr>
          <w:i w:val="1"/>
          <w:sz w:val="24"/>
          <w:szCs w:val="24"/>
          <w:rtl w:val="0"/>
        </w:rPr>
        <w:t xml:space="preserve">processors </w:t>
      </w:r>
      <w:r w:rsidDel="00000000" w:rsidR="00000000" w:rsidRPr="00000000">
        <w:rPr>
          <w:sz w:val="24"/>
          <w:szCs w:val="24"/>
          <w:rtl w:val="0"/>
        </w:rPr>
        <w:t xml:space="preserve">will be connected by a </w:t>
      </w:r>
      <w:r w:rsidDel="00000000" w:rsidR="00000000" w:rsidRPr="00000000">
        <w:rPr>
          <w:rFonts w:ascii="Courier New" w:cs="Courier New" w:eastAsia="Courier New" w:hAnsi="Courier New"/>
          <w:sz w:val="24"/>
          <w:szCs w:val="24"/>
          <w:rtl w:val="0"/>
        </w:rPr>
        <w:t xml:space="preserve">success</w:t>
      </w:r>
      <w:r w:rsidDel="00000000" w:rsidR="00000000" w:rsidRPr="00000000">
        <w:rPr>
          <w:sz w:val="24"/>
          <w:szCs w:val="24"/>
          <w:rtl w:val="0"/>
        </w:rPr>
        <w:t xml:space="preserve"> relationship. The </w:t>
      </w:r>
      <w:r w:rsidDel="00000000" w:rsidR="00000000" w:rsidRPr="00000000">
        <w:rPr>
          <w:rFonts w:ascii="Courier New" w:cs="Courier New" w:eastAsia="Courier New" w:hAnsi="Courier New"/>
          <w:sz w:val="24"/>
          <w:szCs w:val="24"/>
          <w:rtl w:val="0"/>
        </w:rPr>
        <w:t xml:space="preserve">SplitJSON</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ConvertJSONToSQL</w:t>
      </w:r>
      <w:r w:rsidDel="00000000" w:rsidR="00000000" w:rsidRPr="00000000">
        <w:rPr>
          <w:sz w:val="24"/>
          <w:szCs w:val="24"/>
          <w:rtl w:val="0"/>
        </w:rPr>
        <w:t xml:space="preserve"> </w:t>
      </w:r>
      <w:r w:rsidDel="00000000" w:rsidR="00000000" w:rsidRPr="00000000">
        <w:rPr>
          <w:i w:val="1"/>
          <w:sz w:val="24"/>
          <w:szCs w:val="24"/>
          <w:rtl w:val="0"/>
        </w:rPr>
        <w:t xml:space="preserve">processors </w:t>
      </w:r>
      <w:r w:rsidDel="00000000" w:rsidR="00000000" w:rsidRPr="00000000">
        <w:rPr>
          <w:sz w:val="24"/>
          <w:szCs w:val="24"/>
          <w:rtl w:val="0"/>
        </w:rPr>
        <w:t xml:space="preserve">will be connected by a </w:t>
      </w:r>
      <w:r w:rsidDel="00000000" w:rsidR="00000000" w:rsidRPr="00000000">
        <w:rPr>
          <w:rFonts w:ascii="Courier New" w:cs="Courier New" w:eastAsia="Courier New" w:hAnsi="Courier New"/>
          <w:sz w:val="24"/>
          <w:szCs w:val="24"/>
          <w:rtl w:val="0"/>
        </w:rPr>
        <w:t xml:space="preserve">splits</w:t>
      </w:r>
      <w:r w:rsidDel="00000000" w:rsidR="00000000" w:rsidRPr="00000000">
        <w:rPr>
          <w:sz w:val="24"/>
          <w:szCs w:val="24"/>
          <w:rtl w:val="0"/>
        </w:rPr>
        <w:t xml:space="preserve"> relationship. Provide a screenshot of the connected </w:t>
      </w:r>
      <w:r w:rsidDel="00000000" w:rsidR="00000000" w:rsidRPr="00000000">
        <w:rPr>
          <w:rFonts w:ascii="Courier New" w:cs="Courier New" w:eastAsia="Courier New" w:hAnsi="Courier New"/>
          <w:sz w:val="24"/>
          <w:szCs w:val="24"/>
          <w:rtl w:val="0"/>
        </w:rPr>
        <w:t xml:space="preserve">QueryCassandra</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SplitJSON</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ConvertJSONToSQL</w:t>
      </w:r>
      <w:r w:rsidDel="00000000" w:rsidR="00000000" w:rsidRPr="00000000">
        <w:rPr>
          <w:sz w:val="24"/>
          <w:szCs w:val="24"/>
          <w:rtl w:val="0"/>
        </w:rPr>
        <w:t xml:space="preserve"> </w:t>
      </w:r>
      <w:r w:rsidDel="00000000" w:rsidR="00000000" w:rsidRPr="00000000">
        <w:rPr>
          <w:i w:val="1"/>
          <w:sz w:val="24"/>
          <w:szCs w:val="24"/>
          <w:rtl w:val="0"/>
        </w:rPr>
        <w:t xml:space="preserve">processors</w:t>
      </w:r>
      <w:r w:rsidDel="00000000" w:rsidR="00000000" w:rsidRPr="00000000">
        <w:rPr>
          <w:sz w:val="24"/>
          <w:szCs w:val="24"/>
          <w:rtl w:val="0"/>
        </w:rPr>
        <w:t xml:space="preserve">.</w:t>
      </w:r>
    </w:p>
    <w:p w:rsidR="00000000" w:rsidDel="00000000" w:rsidP="00000000" w:rsidRDefault="00000000" w:rsidRPr="00000000" w14:paraId="00000027">
      <w:pPr>
        <w:shd w:fill="ffffff" w:val="clear"/>
        <w:spacing w:after="100" w:lineRule="auto"/>
        <w:ind w:left="0" w:firstLine="0"/>
        <w:rPr>
          <w:sz w:val="24"/>
          <w:szCs w:val="24"/>
        </w:rPr>
      </w:pPr>
      <w:r w:rsidDel="00000000" w:rsidR="00000000" w:rsidRPr="00000000">
        <w:rPr>
          <w:sz w:val="24"/>
          <w:szCs w:val="24"/>
          <w:rtl w:val="0"/>
        </w:rPr>
        <w:t xml:space="preserve">14. Add a </w:t>
      </w:r>
      <w:r w:rsidDel="00000000" w:rsidR="00000000" w:rsidRPr="00000000">
        <w:rPr>
          <w:rFonts w:ascii="Courier New" w:cs="Courier New" w:eastAsia="Courier New" w:hAnsi="Courier New"/>
          <w:sz w:val="24"/>
          <w:szCs w:val="24"/>
          <w:rtl w:val="0"/>
        </w:rPr>
        <w:t xml:space="preserve">PutSQL </w:t>
      </w:r>
      <w:r w:rsidDel="00000000" w:rsidR="00000000" w:rsidRPr="00000000">
        <w:rPr>
          <w:i w:val="1"/>
          <w:sz w:val="24"/>
          <w:szCs w:val="24"/>
          <w:rtl w:val="0"/>
        </w:rPr>
        <w:t xml:space="preserve">processor.</w:t>
      </w:r>
      <w:r w:rsidDel="00000000" w:rsidR="00000000" w:rsidRPr="00000000">
        <w:rPr>
          <w:sz w:val="24"/>
          <w:szCs w:val="24"/>
          <w:rtl w:val="0"/>
        </w:rPr>
        <w:t xml:space="preserve"> In the </w:t>
      </w:r>
      <w:r w:rsidDel="00000000" w:rsidR="00000000" w:rsidRPr="00000000">
        <w:rPr>
          <w:rFonts w:ascii="Courier New" w:cs="Courier New" w:eastAsia="Courier New" w:hAnsi="Courier New"/>
          <w:sz w:val="24"/>
          <w:szCs w:val="24"/>
          <w:rtl w:val="0"/>
        </w:rPr>
        <w:t xml:space="preserve">SETTINGS</w:t>
      </w:r>
      <w:r w:rsidDel="00000000" w:rsidR="00000000" w:rsidRPr="00000000">
        <w:rPr>
          <w:sz w:val="24"/>
          <w:szCs w:val="24"/>
          <w:rtl w:val="0"/>
        </w:rPr>
        <w:t xml:space="preserve"> tab, select </w:t>
      </w:r>
      <w:r w:rsidDel="00000000" w:rsidR="00000000" w:rsidRPr="00000000">
        <w:rPr>
          <w:rFonts w:ascii="Courier New" w:cs="Courier New" w:eastAsia="Courier New" w:hAnsi="Courier New"/>
          <w:sz w:val="24"/>
          <w:szCs w:val="24"/>
          <w:rtl w:val="0"/>
        </w:rPr>
        <w:t xml:space="preserve">failure</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retry</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success</w:t>
      </w:r>
      <w:r w:rsidDel="00000000" w:rsidR="00000000" w:rsidRPr="00000000">
        <w:rPr>
          <w:sz w:val="24"/>
          <w:szCs w:val="24"/>
          <w:rtl w:val="0"/>
        </w:rPr>
        <w:t xml:space="preserve"> to </w:t>
      </w:r>
      <w:r w:rsidDel="00000000" w:rsidR="00000000" w:rsidRPr="00000000">
        <w:rPr>
          <w:rFonts w:ascii="Courier New" w:cs="Courier New" w:eastAsia="Courier New" w:hAnsi="Courier New"/>
          <w:sz w:val="24"/>
          <w:szCs w:val="24"/>
          <w:rtl w:val="0"/>
        </w:rPr>
        <w:t xml:space="preserve">Automatically Terminate Relationships</w:t>
      </w:r>
      <w:r w:rsidDel="00000000" w:rsidR="00000000" w:rsidRPr="00000000">
        <w:rPr>
          <w:sz w:val="24"/>
          <w:szCs w:val="24"/>
          <w:rtl w:val="0"/>
        </w:rPr>
        <w:t xml:space="preserve">. In the </w:t>
      </w:r>
      <w:r w:rsidDel="00000000" w:rsidR="00000000" w:rsidRPr="00000000">
        <w:rPr>
          <w:rFonts w:ascii="Courier New" w:cs="Courier New" w:eastAsia="Courier New" w:hAnsi="Courier New"/>
          <w:sz w:val="24"/>
          <w:szCs w:val="24"/>
          <w:rtl w:val="0"/>
        </w:rPr>
        <w:t xml:space="preserve">PROPERTIES</w:t>
      </w:r>
      <w:r w:rsidDel="00000000" w:rsidR="00000000" w:rsidRPr="00000000">
        <w:rPr>
          <w:sz w:val="24"/>
          <w:szCs w:val="24"/>
          <w:rtl w:val="0"/>
        </w:rPr>
        <w:t xml:space="preserve"> tab, set the </w:t>
      </w:r>
      <w:r w:rsidDel="00000000" w:rsidR="00000000" w:rsidRPr="00000000">
        <w:rPr>
          <w:rFonts w:ascii="Courier New" w:cs="Courier New" w:eastAsia="Courier New" w:hAnsi="Courier New"/>
          <w:sz w:val="24"/>
          <w:szCs w:val="24"/>
          <w:rtl w:val="0"/>
        </w:rPr>
        <w:t xml:space="preserve">JDBC Connection Pool</w:t>
      </w:r>
      <w:r w:rsidDel="00000000" w:rsidR="00000000" w:rsidRPr="00000000">
        <w:rPr>
          <w:sz w:val="24"/>
          <w:szCs w:val="24"/>
          <w:rtl w:val="0"/>
        </w:rPr>
        <w:t xml:space="preserve"> field equal to </w:t>
      </w:r>
      <w:r w:rsidDel="00000000" w:rsidR="00000000" w:rsidRPr="00000000">
        <w:rPr>
          <w:rFonts w:ascii="Courier New" w:cs="Courier New" w:eastAsia="Courier New" w:hAnsi="Courier New"/>
          <w:sz w:val="24"/>
          <w:szCs w:val="24"/>
          <w:rtl w:val="0"/>
        </w:rPr>
        <w:t xml:space="preserve">MySQL</w:t>
      </w:r>
      <w:r w:rsidDel="00000000" w:rsidR="00000000" w:rsidRPr="00000000">
        <w:rPr>
          <w:sz w:val="24"/>
          <w:szCs w:val="24"/>
          <w:rtl w:val="0"/>
        </w:rPr>
        <w:t xml:space="preserve">.</w:t>
      </w:r>
    </w:p>
    <w:p w:rsidR="00000000" w:rsidDel="00000000" w:rsidP="00000000" w:rsidRDefault="00000000" w:rsidRPr="00000000" w14:paraId="00000028">
      <w:pPr>
        <w:rPr/>
      </w:pPr>
      <w:r w:rsidDel="00000000" w:rsidR="00000000" w:rsidRPr="00000000">
        <w:rPr/>
        <w:drawing>
          <wp:inline distB="114300" distT="114300" distL="114300" distR="114300">
            <wp:extent cx="5731200" cy="41021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4102100"/>
                    </a:xfrm>
                    <a:prstGeom prst="rect"/>
                    <a:ln/>
                  </pic:spPr>
                </pic:pic>
              </a:graphicData>
            </a:graphic>
          </wp:inline>
        </w:drawing>
      </w:r>
      <w:r w:rsidDel="00000000" w:rsidR="00000000" w:rsidRPr="00000000">
        <w:rPr/>
        <w:drawing>
          <wp:inline distB="114300" distT="114300" distL="114300" distR="114300">
            <wp:extent cx="5731200" cy="4064000"/>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hd w:fill="ffffff" w:val="clear"/>
        <w:spacing w:after="100" w:lineRule="auto"/>
        <w:ind w:left="0" w:firstLine="0"/>
        <w:rPr>
          <w:sz w:val="24"/>
          <w:szCs w:val="24"/>
        </w:rPr>
      </w:pPr>
      <w:r w:rsidDel="00000000" w:rsidR="00000000" w:rsidRPr="00000000">
        <w:rPr>
          <w:sz w:val="24"/>
          <w:szCs w:val="24"/>
          <w:rtl w:val="0"/>
        </w:rPr>
        <w:t xml:space="preserve">Connect the </w:t>
      </w:r>
      <w:r w:rsidDel="00000000" w:rsidR="00000000" w:rsidRPr="00000000">
        <w:rPr>
          <w:rFonts w:ascii="Courier New" w:cs="Courier New" w:eastAsia="Courier New" w:hAnsi="Courier New"/>
          <w:sz w:val="24"/>
          <w:szCs w:val="24"/>
          <w:rtl w:val="0"/>
        </w:rPr>
        <w:t xml:space="preserve">ConvertJSONToSQL</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PutSQL</w:t>
      </w:r>
      <w:r w:rsidDel="00000000" w:rsidR="00000000" w:rsidRPr="00000000">
        <w:rPr>
          <w:sz w:val="24"/>
          <w:szCs w:val="24"/>
          <w:rtl w:val="0"/>
        </w:rPr>
        <w:t xml:space="preserve"> </w:t>
      </w:r>
      <w:r w:rsidDel="00000000" w:rsidR="00000000" w:rsidRPr="00000000">
        <w:rPr>
          <w:i w:val="1"/>
          <w:sz w:val="24"/>
          <w:szCs w:val="24"/>
          <w:rtl w:val="0"/>
        </w:rPr>
        <w:t xml:space="preserve">processors</w:t>
      </w:r>
      <w:r w:rsidDel="00000000" w:rsidR="00000000" w:rsidRPr="00000000">
        <w:rPr>
          <w:sz w:val="24"/>
          <w:szCs w:val="24"/>
          <w:rtl w:val="0"/>
        </w:rPr>
        <w:t xml:space="preserve"> by an </w:t>
      </w:r>
      <w:r w:rsidDel="00000000" w:rsidR="00000000" w:rsidRPr="00000000">
        <w:rPr>
          <w:rFonts w:ascii="Courier New" w:cs="Courier New" w:eastAsia="Courier New" w:hAnsi="Courier New"/>
          <w:sz w:val="24"/>
          <w:szCs w:val="24"/>
          <w:rtl w:val="0"/>
        </w:rPr>
        <w:t xml:space="preserve">sql</w:t>
      </w:r>
      <w:r w:rsidDel="00000000" w:rsidR="00000000" w:rsidRPr="00000000">
        <w:rPr>
          <w:sz w:val="24"/>
          <w:szCs w:val="24"/>
          <w:rtl w:val="0"/>
        </w:rPr>
        <w:t xml:space="preserve"> relationship. Provide a screenshot to show that all four </w:t>
      </w:r>
      <w:r w:rsidDel="00000000" w:rsidR="00000000" w:rsidRPr="00000000">
        <w:rPr>
          <w:i w:val="1"/>
          <w:sz w:val="24"/>
          <w:szCs w:val="24"/>
          <w:rtl w:val="0"/>
        </w:rPr>
        <w:t xml:space="preserve">processors</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QueryCassandra</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SplitJSON</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ConvertJSONToSQL</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PutSQL</w:t>
      </w:r>
      <w:r w:rsidDel="00000000" w:rsidR="00000000" w:rsidRPr="00000000">
        <w:rPr>
          <w:sz w:val="24"/>
          <w:szCs w:val="24"/>
          <w:rtl w:val="0"/>
        </w:rPr>
        <w:t xml:space="preserve">) are connected.</w:t>
      </w:r>
    </w:p>
    <w:p w:rsidR="00000000" w:rsidDel="00000000" w:rsidP="00000000" w:rsidRDefault="00000000" w:rsidRPr="00000000" w14:paraId="0000002A">
      <w:pPr>
        <w:shd w:fill="ffffff" w:val="clear"/>
        <w:spacing w:after="100" w:lineRule="auto"/>
        <w:ind w:left="0" w:firstLine="0"/>
        <w:rPr>
          <w:sz w:val="24"/>
          <w:szCs w:val="24"/>
        </w:rPr>
      </w:pPr>
      <w:r w:rsidDel="00000000" w:rsidR="00000000" w:rsidRPr="00000000">
        <w:rPr>
          <w:sz w:val="24"/>
          <w:szCs w:val="24"/>
          <w:rtl w:val="0"/>
        </w:rPr>
        <w:t xml:space="preserve">15. Run each </w:t>
      </w:r>
      <w:r w:rsidDel="00000000" w:rsidR="00000000" w:rsidRPr="00000000">
        <w:rPr>
          <w:i w:val="1"/>
          <w:sz w:val="24"/>
          <w:szCs w:val="24"/>
          <w:rtl w:val="0"/>
        </w:rPr>
        <w:t xml:space="preserve">processor</w:t>
      </w:r>
      <w:r w:rsidDel="00000000" w:rsidR="00000000" w:rsidRPr="00000000">
        <w:rPr>
          <w:sz w:val="24"/>
          <w:szCs w:val="24"/>
          <w:rtl w:val="0"/>
        </w:rPr>
        <w:t xml:space="preserve"> and watch the data propagate through the pipeline. Finally, navigate back to the MySQL Workbench and run the following </w:t>
      </w:r>
      <w:r w:rsidDel="00000000" w:rsidR="00000000" w:rsidRPr="00000000">
        <w:rPr>
          <w:i w:val="1"/>
          <w:sz w:val="24"/>
          <w:szCs w:val="24"/>
          <w:rtl w:val="0"/>
        </w:rPr>
        <w:t xml:space="preserve">query</w:t>
      </w:r>
      <w:r w:rsidDel="00000000" w:rsidR="00000000" w:rsidRPr="00000000">
        <w:rPr>
          <w:sz w:val="24"/>
          <w:szCs w:val="24"/>
          <w:rtl w:val="0"/>
        </w:rPr>
        <w:t xml:space="preserve">:</w:t>
        <w:br w:type="textWrapping"/>
      </w:r>
      <w:r w:rsidDel="00000000" w:rsidR="00000000" w:rsidRPr="00000000">
        <w:rPr>
          <w:rFonts w:ascii="Courier New" w:cs="Courier New" w:eastAsia="Courier New" w:hAnsi="Courier New"/>
          <w:sz w:val="24"/>
          <w:szCs w:val="24"/>
          <w:rtl w:val="0"/>
        </w:rPr>
        <w:t xml:space="preserve">SELECT * FROM person;</w:t>
        <w:br w:type="textWrapping"/>
      </w:r>
      <w:r w:rsidDel="00000000" w:rsidR="00000000" w:rsidRPr="00000000">
        <w:rPr>
          <w:sz w:val="24"/>
          <w:szCs w:val="24"/>
          <w:rtl w:val="0"/>
        </w:rPr>
        <w:t xml:space="preserve">Provide a screenshot to show the data was added to your MySQL database correctly.</w:t>
      </w:r>
    </w:p>
    <w:p w:rsidR="00000000" w:rsidDel="00000000" w:rsidP="00000000" w:rsidRDefault="00000000" w:rsidRPr="00000000" w14:paraId="0000002B">
      <w:pPr>
        <w:shd w:fill="ffffff" w:val="clear"/>
        <w:spacing w:after="180" w:before="180" w:lineRule="auto"/>
        <w:rPr>
          <w:b w:val="1"/>
          <w:sz w:val="24"/>
          <w:szCs w:val="24"/>
        </w:rPr>
      </w:pPr>
      <w:r w:rsidDel="00000000" w:rsidR="00000000" w:rsidRPr="00000000">
        <w:rPr>
          <w:b w:val="1"/>
          <w:sz w:val="24"/>
          <w:szCs w:val="24"/>
          <w:rtl w:val="0"/>
        </w:rPr>
        <w:t xml:space="preserve">Submission Instructions:</w:t>
      </w:r>
    </w:p>
    <w:p w:rsidR="00000000" w:rsidDel="00000000" w:rsidP="00000000" w:rsidRDefault="00000000" w:rsidRPr="00000000" w14:paraId="0000002C">
      <w:pPr>
        <w:shd w:fill="ffffff" w:val="clear"/>
        <w:spacing w:after="180" w:before="180" w:lineRule="auto"/>
        <w:rPr>
          <w:sz w:val="24"/>
          <w:szCs w:val="24"/>
        </w:rPr>
      </w:pPr>
      <w:r w:rsidDel="00000000" w:rsidR="00000000" w:rsidRPr="00000000">
        <w:rPr>
          <w:sz w:val="24"/>
          <w:szCs w:val="24"/>
          <w:rtl w:val="0"/>
        </w:rPr>
        <w:t xml:space="preserve">Your submission for this activity should be a Word document that includes the following screenshots, each labeled for the step that the screenshot represents:</w:t>
      </w:r>
    </w:p>
    <w:p w:rsidR="00000000" w:rsidDel="00000000" w:rsidP="00000000" w:rsidRDefault="00000000" w:rsidRPr="00000000" w14:paraId="0000002D">
      <w:pPr>
        <w:numPr>
          <w:ilvl w:val="0"/>
          <w:numId w:val="1"/>
        </w:numPr>
        <w:shd w:fill="ffffff" w:val="clear"/>
        <w:spacing w:after="0" w:afterAutospacing="0" w:lineRule="auto"/>
        <w:ind w:left="1100" w:hanging="360"/>
      </w:pPr>
      <w:r w:rsidDel="00000000" w:rsidR="00000000" w:rsidRPr="00000000">
        <w:rPr>
          <w:sz w:val="24"/>
          <w:szCs w:val="24"/>
          <w:rtl w:val="0"/>
        </w:rPr>
        <w:t xml:space="preserve">Provide a screenshot of your Docker desktop to show that you successfully created the NiFi and Cassandra </w:t>
      </w:r>
      <w:r w:rsidDel="00000000" w:rsidR="00000000" w:rsidRPr="00000000">
        <w:rPr>
          <w:i w:val="1"/>
          <w:sz w:val="24"/>
          <w:szCs w:val="24"/>
          <w:rtl w:val="0"/>
        </w:rPr>
        <w:t xml:space="preserve">containers</w:t>
      </w:r>
      <w:r w:rsidDel="00000000" w:rsidR="00000000" w:rsidRPr="00000000">
        <w:rPr>
          <w:sz w:val="24"/>
          <w:szCs w:val="24"/>
          <w:rtl w:val="0"/>
        </w:rPr>
        <w:t xml:space="preserve"> in the Docker network.</w:t>
      </w:r>
    </w:p>
    <w:p w:rsidR="00000000" w:rsidDel="00000000" w:rsidP="00000000" w:rsidRDefault="00000000" w:rsidRPr="00000000" w14:paraId="0000002E">
      <w:pPr>
        <w:numPr>
          <w:ilvl w:val="0"/>
          <w:numId w:val="1"/>
        </w:numPr>
        <w:shd w:fill="ffffff" w:val="clear"/>
        <w:spacing w:after="0" w:afterAutospacing="0" w:lineRule="auto"/>
        <w:ind w:left="1100" w:hanging="360"/>
      </w:pPr>
      <w:r w:rsidDel="00000000" w:rsidR="00000000" w:rsidRPr="00000000">
        <w:rPr>
          <w:sz w:val="24"/>
          <w:szCs w:val="24"/>
          <w:rtl w:val="0"/>
        </w:rPr>
        <w:t xml:space="preserve">Provide a screenshot of the </w:t>
      </w:r>
      <w:r w:rsidDel="00000000" w:rsidR="00000000" w:rsidRPr="00000000">
        <w:rPr>
          <w:rFonts w:ascii="Courier New" w:cs="Courier New" w:eastAsia="Courier New" w:hAnsi="Courier New"/>
          <w:sz w:val="24"/>
          <w:szCs w:val="24"/>
          <w:rtl w:val="0"/>
        </w:rPr>
        <w:t xml:space="preserve">bash</w:t>
      </w:r>
      <w:r w:rsidDel="00000000" w:rsidR="00000000" w:rsidRPr="00000000">
        <w:rPr>
          <w:sz w:val="24"/>
          <w:szCs w:val="24"/>
          <w:rtl w:val="0"/>
        </w:rPr>
        <w:t xml:space="preserve"> window in the Cassandra </w:t>
      </w:r>
      <w:r w:rsidDel="00000000" w:rsidR="00000000" w:rsidRPr="00000000">
        <w:rPr>
          <w:i w:val="1"/>
          <w:sz w:val="24"/>
          <w:szCs w:val="24"/>
          <w:rtl w:val="0"/>
        </w:rPr>
        <w:t xml:space="preserve">server</w:t>
      </w:r>
      <w:r w:rsidDel="00000000" w:rsidR="00000000" w:rsidRPr="00000000">
        <w:rPr>
          <w:sz w:val="24"/>
          <w:szCs w:val="24"/>
          <w:rtl w:val="0"/>
        </w:rPr>
        <w:t xml:space="preserve"> to show that you successfully ran the </w:t>
      </w:r>
      <w:r w:rsidDel="00000000" w:rsidR="00000000" w:rsidRPr="00000000">
        <w:rPr>
          <w:rFonts w:ascii="Courier New" w:cs="Courier New" w:eastAsia="Courier New" w:hAnsi="Courier New"/>
          <w:sz w:val="24"/>
          <w:szCs w:val="24"/>
          <w:rtl w:val="0"/>
        </w:rPr>
        <w:t xml:space="preserve">cqlsh</w:t>
      </w:r>
      <w:r w:rsidDel="00000000" w:rsidR="00000000" w:rsidRPr="00000000">
        <w:rPr>
          <w:sz w:val="24"/>
          <w:szCs w:val="24"/>
          <w:rtl w:val="0"/>
        </w:rPr>
        <w:t xml:space="preserve"> command.</w:t>
      </w:r>
    </w:p>
    <w:p w:rsidR="00000000" w:rsidDel="00000000" w:rsidP="00000000" w:rsidRDefault="00000000" w:rsidRPr="00000000" w14:paraId="0000002F">
      <w:pPr>
        <w:numPr>
          <w:ilvl w:val="0"/>
          <w:numId w:val="1"/>
        </w:numPr>
        <w:shd w:fill="ffffff" w:val="clear"/>
        <w:spacing w:after="0" w:afterAutospacing="0" w:lineRule="auto"/>
        <w:ind w:left="1100" w:hanging="360"/>
      </w:pPr>
      <w:r w:rsidDel="00000000" w:rsidR="00000000" w:rsidRPr="00000000">
        <w:rPr>
          <w:sz w:val="24"/>
          <w:szCs w:val="24"/>
          <w:rtl w:val="0"/>
        </w:rPr>
        <w:t xml:space="preserve">Provide a screenshot of the Terminal window to show that “Peter Parker” was inserted correctly into the Cassandra data table.</w:t>
      </w:r>
    </w:p>
    <w:p w:rsidR="00000000" w:rsidDel="00000000" w:rsidP="00000000" w:rsidRDefault="00000000" w:rsidRPr="00000000" w14:paraId="00000030">
      <w:pPr>
        <w:numPr>
          <w:ilvl w:val="0"/>
          <w:numId w:val="1"/>
        </w:numPr>
        <w:shd w:fill="ffffff" w:val="clear"/>
        <w:spacing w:after="0" w:afterAutospacing="0" w:lineRule="auto"/>
        <w:ind w:left="1100" w:hanging="360"/>
      </w:pPr>
      <w:r w:rsidDel="00000000" w:rsidR="00000000" w:rsidRPr="00000000">
        <w:rPr>
          <w:sz w:val="24"/>
          <w:szCs w:val="24"/>
          <w:rtl w:val="0"/>
        </w:rPr>
        <w:t xml:space="preserve">Provide a screenshot to show that you successfully started the NiFi UI.</w:t>
      </w:r>
    </w:p>
    <w:p w:rsidR="00000000" w:rsidDel="00000000" w:rsidP="00000000" w:rsidRDefault="00000000" w:rsidRPr="00000000" w14:paraId="00000031">
      <w:pPr>
        <w:numPr>
          <w:ilvl w:val="0"/>
          <w:numId w:val="1"/>
        </w:numPr>
        <w:shd w:fill="ffffff" w:val="clear"/>
        <w:spacing w:after="0" w:afterAutospacing="0" w:lineRule="auto"/>
        <w:ind w:left="1100" w:hanging="360"/>
      </w:pPr>
      <w:r w:rsidDel="00000000" w:rsidR="00000000" w:rsidRPr="00000000">
        <w:rPr>
          <w:sz w:val="24"/>
          <w:szCs w:val="24"/>
          <w:rtl w:val="0"/>
        </w:rPr>
        <w:t xml:space="preserve">Provide a screenshot to show that you successfully created the </w:t>
      </w:r>
      <w:r w:rsidDel="00000000" w:rsidR="00000000" w:rsidRPr="00000000">
        <w:rPr>
          <w:rFonts w:ascii="Courier New" w:cs="Courier New" w:eastAsia="Courier New" w:hAnsi="Courier New"/>
          <w:sz w:val="24"/>
          <w:szCs w:val="24"/>
          <w:rtl w:val="0"/>
        </w:rPr>
        <w:t xml:space="preserve">Cassandra-test</w:t>
      </w:r>
      <w:r w:rsidDel="00000000" w:rsidR="00000000" w:rsidRPr="00000000">
        <w:rPr>
          <w:sz w:val="24"/>
          <w:szCs w:val="24"/>
          <w:rtl w:val="0"/>
        </w:rPr>
        <w:t xml:space="preserve"> process group.</w:t>
      </w:r>
    </w:p>
    <w:p w:rsidR="00000000" w:rsidDel="00000000" w:rsidP="00000000" w:rsidRDefault="00000000" w:rsidRPr="00000000" w14:paraId="00000032">
      <w:pPr>
        <w:numPr>
          <w:ilvl w:val="0"/>
          <w:numId w:val="1"/>
        </w:numPr>
        <w:shd w:fill="ffffff" w:val="clear"/>
        <w:spacing w:after="0" w:afterAutospacing="0" w:lineRule="auto"/>
        <w:ind w:left="1100" w:hanging="360"/>
      </w:pPr>
      <w:r w:rsidDel="00000000" w:rsidR="00000000" w:rsidRPr="00000000">
        <w:rPr>
          <w:sz w:val="24"/>
          <w:szCs w:val="24"/>
          <w:rtl w:val="0"/>
        </w:rPr>
        <w:t xml:space="preserve">Provide a screenshot to show that you correctly set the fields of the </w:t>
      </w:r>
      <w:r w:rsidDel="00000000" w:rsidR="00000000" w:rsidRPr="00000000">
        <w:rPr>
          <w:rFonts w:ascii="Courier New" w:cs="Courier New" w:eastAsia="Courier New" w:hAnsi="Courier New"/>
          <w:sz w:val="24"/>
          <w:szCs w:val="24"/>
          <w:rtl w:val="0"/>
        </w:rPr>
        <w:t xml:space="preserve">PROPERTIES</w:t>
      </w:r>
      <w:r w:rsidDel="00000000" w:rsidR="00000000" w:rsidRPr="00000000">
        <w:rPr>
          <w:sz w:val="24"/>
          <w:szCs w:val="24"/>
          <w:rtl w:val="0"/>
        </w:rPr>
        <w:t xml:space="preserve"> tab.</w:t>
      </w:r>
    </w:p>
    <w:p w:rsidR="00000000" w:rsidDel="00000000" w:rsidP="00000000" w:rsidRDefault="00000000" w:rsidRPr="00000000" w14:paraId="00000033">
      <w:pPr>
        <w:numPr>
          <w:ilvl w:val="0"/>
          <w:numId w:val="1"/>
        </w:numPr>
        <w:shd w:fill="ffffff" w:val="clear"/>
        <w:spacing w:after="0" w:afterAutospacing="0" w:lineRule="auto"/>
        <w:ind w:left="1100" w:hanging="360"/>
      </w:pPr>
      <w:r w:rsidDel="00000000" w:rsidR="00000000" w:rsidRPr="00000000">
        <w:rPr>
          <w:sz w:val="24"/>
          <w:szCs w:val="24"/>
          <w:rtl w:val="0"/>
        </w:rPr>
        <w:t xml:space="preserve">Provide a screenshot to show that the </w:t>
      </w:r>
      <w:r w:rsidDel="00000000" w:rsidR="00000000" w:rsidRPr="00000000">
        <w:rPr>
          <w:rFonts w:ascii="Courier New" w:cs="Courier New" w:eastAsia="Courier New" w:hAnsi="Courier New"/>
          <w:sz w:val="24"/>
          <w:szCs w:val="24"/>
          <w:rtl w:val="0"/>
        </w:rPr>
        <w:t xml:space="preserve">CassandraSessionProvider</w:t>
      </w:r>
      <w:r w:rsidDel="00000000" w:rsidR="00000000" w:rsidRPr="00000000">
        <w:rPr>
          <w:sz w:val="24"/>
          <w:szCs w:val="24"/>
          <w:rtl w:val="0"/>
        </w:rPr>
        <w:t xml:space="preserve"> </w:t>
      </w:r>
      <w:r w:rsidDel="00000000" w:rsidR="00000000" w:rsidRPr="00000000">
        <w:rPr>
          <w:i w:val="1"/>
          <w:sz w:val="24"/>
          <w:szCs w:val="24"/>
          <w:rtl w:val="0"/>
        </w:rPr>
        <w:t xml:space="preserve">controller</w:t>
      </w:r>
      <w:r w:rsidDel="00000000" w:rsidR="00000000" w:rsidRPr="00000000">
        <w:rPr>
          <w:sz w:val="24"/>
          <w:szCs w:val="24"/>
          <w:rtl w:val="0"/>
        </w:rPr>
        <w:t xml:space="preserve"> service was successfully activated.</w:t>
      </w:r>
    </w:p>
    <w:p w:rsidR="00000000" w:rsidDel="00000000" w:rsidP="00000000" w:rsidRDefault="00000000" w:rsidRPr="00000000" w14:paraId="00000034">
      <w:pPr>
        <w:numPr>
          <w:ilvl w:val="0"/>
          <w:numId w:val="1"/>
        </w:numPr>
        <w:shd w:fill="ffffff" w:val="clear"/>
        <w:spacing w:after="0" w:afterAutospacing="0" w:lineRule="auto"/>
        <w:ind w:left="1100" w:hanging="360"/>
      </w:pPr>
      <w:r w:rsidDel="00000000" w:rsidR="00000000" w:rsidRPr="00000000">
        <w:rPr>
          <w:sz w:val="24"/>
          <w:szCs w:val="24"/>
          <w:rtl w:val="0"/>
        </w:rPr>
        <w:t xml:space="preserve">Provide a screenshot to show that you correctly set the fields of the </w:t>
      </w:r>
      <w:r w:rsidDel="00000000" w:rsidR="00000000" w:rsidRPr="00000000">
        <w:rPr>
          <w:rFonts w:ascii="Courier New" w:cs="Courier New" w:eastAsia="Courier New" w:hAnsi="Courier New"/>
          <w:sz w:val="24"/>
          <w:szCs w:val="24"/>
          <w:rtl w:val="0"/>
        </w:rPr>
        <w:t xml:space="preserve">PROPERTIES</w:t>
      </w:r>
      <w:r w:rsidDel="00000000" w:rsidR="00000000" w:rsidRPr="00000000">
        <w:rPr>
          <w:sz w:val="24"/>
          <w:szCs w:val="24"/>
          <w:rtl w:val="0"/>
        </w:rPr>
        <w:t xml:space="preserve"> tab.</w:t>
      </w:r>
    </w:p>
    <w:p w:rsidR="00000000" w:rsidDel="00000000" w:rsidP="00000000" w:rsidRDefault="00000000" w:rsidRPr="00000000" w14:paraId="00000035">
      <w:pPr>
        <w:numPr>
          <w:ilvl w:val="0"/>
          <w:numId w:val="1"/>
        </w:numPr>
        <w:shd w:fill="ffffff" w:val="clear"/>
        <w:spacing w:after="0" w:afterAutospacing="0" w:lineRule="auto"/>
        <w:ind w:left="1100" w:hanging="360"/>
      </w:pPr>
      <w:r w:rsidDel="00000000" w:rsidR="00000000" w:rsidRPr="00000000">
        <w:rPr>
          <w:sz w:val="24"/>
          <w:szCs w:val="24"/>
          <w:rtl w:val="0"/>
        </w:rPr>
        <w:t xml:space="preserve">Provide a screenshot to show that the </w:t>
      </w:r>
      <w:r w:rsidDel="00000000" w:rsidR="00000000" w:rsidRPr="00000000">
        <w:rPr>
          <w:rFonts w:ascii="Courier New" w:cs="Courier New" w:eastAsia="Courier New" w:hAnsi="Courier New"/>
          <w:sz w:val="24"/>
          <w:szCs w:val="24"/>
          <w:rtl w:val="0"/>
        </w:rPr>
        <w:t xml:space="preserve">person</w:t>
      </w:r>
      <w:r w:rsidDel="00000000" w:rsidR="00000000" w:rsidRPr="00000000">
        <w:rPr>
          <w:sz w:val="24"/>
          <w:szCs w:val="24"/>
          <w:rtl w:val="0"/>
        </w:rPr>
        <w:t xml:space="preserve"> table is empty within MySQL Workbench.</w:t>
      </w:r>
    </w:p>
    <w:p w:rsidR="00000000" w:rsidDel="00000000" w:rsidP="00000000" w:rsidRDefault="00000000" w:rsidRPr="00000000" w14:paraId="00000036">
      <w:pPr>
        <w:numPr>
          <w:ilvl w:val="0"/>
          <w:numId w:val="1"/>
        </w:numPr>
        <w:shd w:fill="ffffff" w:val="clear"/>
        <w:spacing w:after="0" w:afterAutospacing="0" w:lineRule="auto"/>
        <w:ind w:left="1100" w:hanging="360"/>
      </w:pPr>
      <w:r w:rsidDel="00000000" w:rsidR="00000000" w:rsidRPr="00000000">
        <w:rPr>
          <w:sz w:val="24"/>
          <w:szCs w:val="24"/>
          <w:rtl w:val="0"/>
        </w:rPr>
        <w:t xml:space="preserve">Provide a screenshot of the </w:t>
      </w:r>
      <w:r w:rsidDel="00000000" w:rsidR="00000000" w:rsidRPr="00000000">
        <w:rPr>
          <w:rFonts w:ascii="Courier New" w:cs="Courier New" w:eastAsia="Courier New" w:hAnsi="Courier New"/>
          <w:sz w:val="24"/>
          <w:szCs w:val="24"/>
          <w:rtl w:val="0"/>
        </w:rPr>
        <w:t xml:space="preserve">DBCPConnectionPool</w:t>
      </w:r>
      <w:r w:rsidDel="00000000" w:rsidR="00000000" w:rsidRPr="00000000">
        <w:rPr>
          <w:sz w:val="24"/>
          <w:szCs w:val="24"/>
          <w:rtl w:val="0"/>
        </w:rPr>
        <w:t xml:space="preserve"> </w:t>
      </w:r>
      <w:r w:rsidDel="00000000" w:rsidR="00000000" w:rsidRPr="00000000">
        <w:rPr>
          <w:i w:val="1"/>
          <w:sz w:val="24"/>
          <w:szCs w:val="24"/>
          <w:rtl w:val="0"/>
        </w:rPr>
        <w:t xml:space="preserve">connector</w:t>
      </w:r>
      <w:r w:rsidDel="00000000" w:rsidR="00000000" w:rsidRPr="00000000">
        <w:rPr>
          <w:sz w:val="24"/>
          <w:szCs w:val="24"/>
          <w:rtl w:val="0"/>
        </w:rPr>
        <w:t xml:space="preserve"> service activated within the NiFi UI.</w:t>
      </w:r>
    </w:p>
    <w:p w:rsidR="00000000" w:rsidDel="00000000" w:rsidP="00000000" w:rsidRDefault="00000000" w:rsidRPr="00000000" w14:paraId="00000037">
      <w:pPr>
        <w:numPr>
          <w:ilvl w:val="0"/>
          <w:numId w:val="1"/>
        </w:numPr>
        <w:shd w:fill="ffffff" w:val="clear"/>
        <w:spacing w:after="0" w:afterAutospacing="0" w:lineRule="auto"/>
        <w:ind w:left="1100" w:hanging="360"/>
      </w:pPr>
      <w:r w:rsidDel="00000000" w:rsidR="00000000" w:rsidRPr="00000000">
        <w:rPr>
          <w:sz w:val="24"/>
          <w:szCs w:val="24"/>
          <w:rtl w:val="0"/>
        </w:rPr>
        <w:t xml:space="preserve">Provide two screenshots. The first screenshot should show that you set the values in the </w:t>
      </w:r>
      <w:r w:rsidDel="00000000" w:rsidR="00000000" w:rsidRPr="00000000">
        <w:rPr>
          <w:rFonts w:ascii="Courier New" w:cs="Courier New" w:eastAsia="Courier New" w:hAnsi="Courier New"/>
          <w:sz w:val="24"/>
          <w:szCs w:val="24"/>
          <w:rtl w:val="0"/>
        </w:rPr>
        <w:t xml:space="preserve">SETTINGS</w:t>
      </w:r>
      <w:r w:rsidDel="00000000" w:rsidR="00000000" w:rsidRPr="00000000">
        <w:rPr>
          <w:sz w:val="24"/>
          <w:szCs w:val="24"/>
          <w:rtl w:val="0"/>
        </w:rPr>
        <w:t xml:space="preserve"> tab correctly. The second screenshot should show that you updated the scheduling time in the </w:t>
      </w:r>
      <w:r w:rsidDel="00000000" w:rsidR="00000000" w:rsidRPr="00000000">
        <w:rPr>
          <w:rFonts w:ascii="Courier New" w:cs="Courier New" w:eastAsia="Courier New" w:hAnsi="Courier New"/>
          <w:sz w:val="24"/>
          <w:szCs w:val="24"/>
          <w:rtl w:val="0"/>
        </w:rPr>
        <w:t xml:space="preserve">PROPERTIES</w:t>
      </w:r>
      <w:r w:rsidDel="00000000" w:rsidR="00000000" w:rsidRPr="00000000">
        <w:rPr>
          <w:sz w:val="24"/>
          <w:szCs w:val="24"/>
          <w:rtl w:val="0"/>
        </w:rPr>
        <w:t xml:space="preserve"> tab correctly.</w:t>
      </w:r>
    </w:p>
    <w:p w:rsidR="00000000" w:rsidDel="00000000" w:rsidP="00000000" w:rsidRDefault="00000000" w:rsidRPr="00000000" w14:paraId="00000038">
      <w:pPr>
        <w:numPr>
          <w:ilvl w:val="0"/>
          <w:numId w:val="1"/>
        </w:numPr>
        <w:shd w:fill="ffffff" w:val="clear"/>
        <w:spacing w:after="0" w:afterAutospacing="0" w:lineRule="auto"/>
        <w:ind w:left="1100" w:hanging="360"/>
      </w:pPr>
      <w:r w:rsidDel="00000000" w:rsidR="00000000" w:rsidRPr="00000000">
        <w:rPr>
          <w:sz w:val="24"/>
          <w:szCs w:val="24"/>
          <w:rtl w:val="0"/>
        </w:rPr>
        <w:t xml:space="preserve">Provide a screenshot to show that you configured the </w:t>
      </w:r>
      <w:r w:rsidDel="00000000" w:rsidR="00000000" w:rsidRPr="00000000">
        <w:rPr>
          <w:rFonts w:ascii="Courier New" w:cs="Courier New" w:eastAsia="Courier New" w:hAnsi="Courier New"/>
          <w:sz w:val="24"/>
          <w:szCs w:val="24"/>
          <w:rtl w:val="0"/>
        </w:rPr>
        <w:t xml:space="preserve">PROPERTIES</w:t>
      </w:r>
      <w:r w:rsidDel="00000000" w:rsidR="00000000" w:rsidRPr="00000000">
        <w:rPr>
          <w:sz w:val="24"/>
          <w:szCs w:val="24"/>
          <w:rtl w:val="0"/>
        </w:rPr>
        <w:t xml:space="preserve"> tab for the </w:t>
      </w:r>
      <w:r w:rsidDel="00000000" w:rsidR="00000000" w:rsidRPr="00000000">
        <w:rPr>
          <w:rFonts w:ascii="Courier New" w:cs="Courier New" w:eastAsia="Courier New" w:hAnsi="Courier New"/>
          <w:sz w:val="24"/>
          <w:szCs w:val="24"/>
          <w:rtl w:val="0"/>
        </w:rPr>
        <w:t xml:space="preserve">ConvertJSONToSQL</w:t>
      </w:r>
      <w:r w:rsidDel="00000000" w:rsidR="00000000" w:rsidRPr="00000000">
        <w:rPr>
          <w:sz w:val="24"/>
          <w:szCs w:val="24"/>
          <w:rtl w:val="0"/>
        </w:rPr>
        <w:t xml:space="preserve"> </w:t>
      </w:r>
      <w:r w:rsidDel="00000000" w:rsidR="00000000" w:rsidRPr="00000000">
        <w:rPr>
          <w:i w:val="1"/>
          <w:sz w:val="24"/>
          <w:szCs w:val="24"/>
          <w:rtl w:val="0"/>
        </w:rPr>
        <w:t xml:space="preserve">processor </w:t>
      </w:r>
      <w:r w:rsidDel="00000000" w:rsidR="00000000" w:rsidRPr="00000000">
        <w:rPr>
          <w:sz w:val="24"/>
          <w:szCs w:val="24"/>
          <w:rtl w:val="0"/>
        </w:rPr>
        <w:t xml:space="preserve">correctly.</w:t>
      </w:r>
    </w:p>
    <w:p w:rsidR="00000000" w:rsidDel="00000000" w:rsidP="00000000" w:rsidRDefault="00000000" w:rsidRPr="00000000" w14:paraId="00000039">
      <w:pPr>
        <w:numPr>
          <w:ilvl w:val="0"/>
          <w:numId w:val="1"/>
        </w:numPr>
        <w:shd w:fill="ffffff" w:val="clear"/>
        <w:spacing w:after="0" w:afterAutospacing="0" w:lineRule="auto"/>
        <w:ind w:left="1100" w:hanging="360"/>
      </w:pPr>
      <w:r w:rsidDel="00000000" w:rsidR="00000000" w:rsidRPr="00000000">
        <w:rPr>
          <w:sz w:val="24"/>
          <w:szCs w:val="24"/>
          <w:rtl w:val="0"/>
        </w:rPr>
        <w:t xml:space="preserve">Provide a screenshot of the connected </w:t>
      </w:r>
      <w:r w:rsidDel="00000000" w:rsidR="00000000" w:rsidRPr="00000000">
        <w:rPr>
          <w:rFonts w:ascii="Courier New" w:cs="Courier New" w:eastAsia="Courier New" w:hAnsi="Courier New"/>
          <w:sz w:val="24"/>
          <w:szCs w:val="24"/>
          <w:rtl w:val="0"/>
        </w:rPr>
        <w:t xml:space="preserve">QueryCassandra</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SplitJSON</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ConvertJSONToSQL</w:t>
      </w:r>
      <w:r w:rsidDel="00000000" w:rsidR="00000000" w:rsidRPr="00000000">
        <w:rPr>
          <w:sz w:val="24"/>
          <w:szCs w:val="24"/>
          <w:rtl w:val="0"/>
        </w:rPr>
        <w:t xml:space="preserve"> </w:t>
      </w:r>
      <w:r w:rsidDel="00000000" w:rsidR="00000000" w:rsidRPr="00000000">
        <w:rPr>
          <w:i w:val="1"/>
          <w:sz w:val="24"/>
          <w:szCs w:val="24"/>
          <w:rtl w:val="0"/>
        </w:rPr>
        <w:t xml:space="preserve">processors</w:t>
      </w:r>
      <w:r w:rsidDel="00000000" w:rsidR="00000000" w:rsidRPr="00000000">
        <w:rPr>
          <w:sz w:val="24"/>
          <w:szCs w:val="24"/>
          <w:rtl w:val="0"/>
        </w:rPr>
        <w:t xml:space="preserve">.</w:t>
      </w:r>
    </w:p>
    <w:p w:rsidR="00000000" w:rsidDel="00000000" w:rsidP="00000000" w:rsidRDefault="00000000" w:rsidRPr="00000000" w14:paraId="0000003A">
      <w:pPr>
        <w:numPr>
          <w:ilvl w:val="0"/>
          <w:numId w:val="1"/>
        </w:numPr>
        <w:shd w:fill="ffffff" w:val="clear"/>
        <w:spacing w:after="0" w:afterAutospacing="0" w:lineRule="auto"/>
        <w:ind w:left="1100" w:hanging="360"/>
      </w:pPr>
      <w:r w:rsidDel="00000000" w:rsidR="00000000" w:rsidRPr="00000000">
        <w:rPr>
          <w:sz w:val="24"/>
          <w:szCs w:val="24"/>
          <w:rtl w:val="0"/>
        </w:rPr>
        <w:t xml:space="preserve">Provide a screenshot to show that all four </w:t>
      </w:r>
      <w:r w:rsidDel="00000000" w:rsidR="00000000" w:rsidRPr="00000000">
        <w:rPr>
          <w:i w:val="1"/>
          <w:sz w:val="24"/>
          <w:szCs w:val="24"/>
          <w:rtl w:val="0"/>
        </w:rPr>
        <w:t xml:space="preserve">processors</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QueryCassandra</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SplitJSON</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ConvertJSONToSQL</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PutSQL</w:t>
      </w:r>
      <w:r w:rsidDel="00000000" w:rsidR="00000000" w:rsidRPr="00000000">
        <w:rPr>
          <w:sz w:val="24"/>
          <w:szCs w:val="24"/>
          <w:rtl w:val="0"/>
        </w:rPr>
        <w:t xml:space="preserve">) are connected.</w:t>
      </w:r>
    </w:p>
    <w:p w:rsidR="00000000" w:rsidDel="00000000" w:rsidP="00000000" w:rsidRDefault="00000000" w:rsidRPr="00000000" w14:paraId="0000003B">
      <w:pPr>
        <w:numPr>
          <w:ilvl w:val="0"/>
          <w:numId w:val="1"/>
        </w:numPr>
        <w:shd w:fill="ffffff" w:val="clear"/>
        <w:spacing w:after="100" w:lineRule="auto"/>
        <w:ind w:left="1100" w:hanging="360"/>
      </w:pPr>
      <w:r w:rsidDel="00000000" w:rsidR="00000000" w:rsidRPr="00000000">
        <w:rPr>
          <w:sz w:val="24"/>
          <w:szCs w:val="24"/>
          <w:rtl w:val="0"/>
        </w:rPr>
        <w:t xml:space="preserve">Provide a screenshot to show the data was added to your MySQL database correctly.</w:t>
      </w:r>
    </w:p>
    <w:p w:rsidR="00000000" w:rsidDel="00000000" w:rsidP="00000000" w:rsidRDefault="00000000" w:rsidRPr="00000000" w14:paraId="000000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rFonts w:ascii="Arial" w:cs="Arial" w:eastAsia="Arial" w:hAnsi="Arial"/>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classroom.emeritus.org/courses/10605/pages/mini-lesson-17-dot-6-using-nifi-to-create-a-pipeline-in-cassandra-30-00" TargetMode="External"/><Relationship Id="rId13" Type="http://schemas.openxmlformats.org/officeDocument/2006/relationships/hyperlink" Target="https://classroom.emeritus.org/courses/10605/pages/creating-an-etl-pipeline-19-10" TargetMode="External"/><Relationship Id="rId12" Type="http://schemas.openxmlformats.org/officeDocument/2006/relationships/hyperlink" Target="https://classroom.emeritus.org/courses/10605/pages/creating-an-etl-pipeline-19-1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igueldoctor.medium.com/run-mysql-phpmyadmin-locally-in-3-steps-using-docker-74eb735fa1fc" TargetMode="External"/><Relationship Id="rId15" Type="http://schemas.openxmlformats.org/officeDocument/2006/relationships/image" Target="media/image3.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migueldoctor.medium.com/run-mysql-phpmyadmin-locally-in-3-steps-using-docker-74eb735fa1fc" TargetMode="External"/><Relationship Id="rId7" Type="http://schemas.openxmlformats.org/officeDocument/2006/relationships/hyperlink" Target="https://migueldoctor.medium.com/run-mysql-phpmyadmin-locally-in-3-steps-using-docker-74eb735fa1fc" TargetMode="External"/><Relationship Id="rId8" Type="http://schemas.openxmlformats.org/officeDocument/2006/relationships/hyperlink" Target="https://migueldoctor.medium.com/run-mysql-phpmyadmin-locally-in-3-steps-using-docker-74eb735fa1f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