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FF" w:rsidRDefault="005927B2">
      <w:bookmarkStart w:id="0" w:name="_GoBack"/>
      <w:bookmarkEnd w:id="0"/>
      <w:r>
        <w:t>Le graphe des dépendances pour un article</w:t>
      </w:r>
      <w:r w:rsidR="005F65AE">
        <w:t> : descriptif de projet pour l’ED</w:t>
      </w:r>
    </w:p>
    <w:p w:rsidR="005927B2" w:rsidRDefault="005927B2">
      <w:r>
        <w:t>Conclusion 1 : Création des scenarios de consultation médicale en amenant les connaissances communicationnelles</w:t>
      </w:r>
    </w:p>
    <w:p w:rsidR="005F65AE" w:rsidRDefault="005927B2">
      <w:r>
        <w:t>Conclusion 2 : Diversité</w:t>
      </w:r>
      <w:r w:rsidR="005F65AE">
        <w:t xml:space="preserve"> et facilité de la génération</w:t>
      </w:r>
      <w:r>
        <w:t xml:space="preserve"> des différents</w:t>
      </w:r>
      <w:r w:rsidR="005F65AE">
        <w:t xml:space="preserve"> scenarios en utilisant cette approche pour </w:t>
      </w:r>
      <w:r>
        <w:t>les experts du domaine.</w:t>
      </w:r>
    </w:p>
    <w:p w:rsidR="005927B2" w:rsidRDefault="005F65AE">
      <w:r>
        <w:t xml:space="preserve">Conclusion 3 : Un prototype (sans excellent interface) </w:t>
      </w:r>
      <w:r w:rsidR="004372B2">
        <w:t xml:space="preserve">de déroulement du dialogue entre médecin et patient </w:t>
      </w:r>
      <w:r>
        <w:t xml:space="preserve">qui permet de tester la qualité </w:t>
      </w:r>
      <w:r w:rsidR="004372B2">
        <w:t xml:space="preserve">et validité </w:t>
      </w:r>
      <w:r>
        <w:t>du scenario généré.</w:t>
      </w:r>
      <w:r w:rsidR="005927B2">
        <w:t xml:space="preserve"> </w:t>
      </w:r>
    </w:p>
    <w:p w:rsidR="00D73C29" w:rsidRDefault="00827A32" w:rsidP="00AB050F">
      <w:pPr>
        <w:numPr>
          <w:ilvl w:val="0"/>
          <w:numId w:val="1"/>
        </w:numPr>
      </w:pPr>
      <w:r w:rsidRPr="00AB050F">
        <w:t>Conclu1</w:t>
      </w:r>
    </w:p>
    <w:p w:rsidR="00AF6E6C" w:rsidRDefault="00AF6E6C" w:rsidP="00AF6E6C">
      <w:pPr>
        <w:numPr>
          <w:ilvl w:val="1"/>
          <w:numId w:val="1"/>
        </w:numPr>
      </w:pPr>
      <w:r>
        <w:t>Notre objectif et la raison pour faire ce travail</w:t>
      </w:r>
    </w:p>
    <w:p w:rsidR="00AF6E6C" w:rsidRPr="00AB050F" w:rsidRDefault="00AF6E6C" w:rsidP="00AF6E6C">
      <w:pPr>
        <w:ind w:left="1440"/>
      </w:pPr>
    </w:p>
    <w:p w:rsidR="00D73C29" w:rsidRPr="00AB050F" w:rsidRDefault="003757D6" w:rsidP="00AF6E6C">
      <w:pPr>
        <w:numPr>
          <w:ilvl w:val="2"/>
          <w:numId w:val="1"/>
        </w:numPr>
      </w:pPr>
      <w:r>
        <w:t xml:space="preserve">Contexte : </w:t>
      </w:r>
      <w:r w:rsidR="009C6419">
        <w:t>connaissance du mé</w:t>
      </w:r>
      <w:r w:rsidR="00827A32" w:rsidRPr="00AB050F">
        <w:t>tier</w:t>
      </w:r>
    </w:p>
    <w:p w:rsidR="00D73C29" w:rsidRDefault="00827A32" w:rsidP="00AF6E6C">
      <w:pPr>
        <w:numPr>
          <w:ilvl w:val="3"/>
          <w:numId w:val="1"/>
        </w:numPr>
      </w:pPr>
      <w:r w:rsidRPr="00AB050F">
        <w:t xml:space="preserve">les contenues </w:t>
      </w:r>
      <w:r w:rsidR="009C6419">
        <w:t>des compé</w:t>
      </w:r>
      <w:r w:rsidRPr="00AB050F">
        <w:t>tences communication</w:t>
      </w:r>
      <w:r w:rsidR="009C6419">
        <w:t>n</w:t>
      </w:r>
      <w:r w:rsidRPr="00AB050F">
        <w:t>elles</w:t>
      </w:r>
    </w:p>
    <w:p w:rsidR="000B1610" w:rsidRPr="00AB050F" w:rsidRDefault="000B1610" w:rsidP="00AF6E6C">
      <w:pPr>
        <w:numPr>
          <w:ilvl w:val="3"/>
          <w:numId w:val="1"/>
        </w:numPr>
      </w:pPr>
      <w:r>
        <w:t>les avantages d’avoir cette compétence</w:t>
      </w:r>
    </w:p>
    <w:p w:rsidR="00D73C29" w:rsidRPr="00AB050F" w:rsidRDefault="00827A32" w:rsidP="00AF6E6C">
      <w:pPr>
        <w:numPr>
          <w:ilvl w:val="3"/>
          <w:numId w:val="1"/>
        </w:numPr>
      </w:pPr>
      <w:r w:rsidRPr="00AB050F">
        <w:t>pour les for</w:t>
      </w:r>
      <w:r w:rsidR="00AB050F">
        <w:t>mations traditionnelles, qu'est-</w:t>
      </w:r>
      <w:r w:rsidRPr="00AB050F">
        <w:t>ce que les gens fait.</w:t>
      </w:r>
    </w:p>
    <w:p w:rsidR="00D73C29" w:rsidRPr="00AB050F" w:rsidRDefault="00827A32" w:rsidP="00AF6E6C">
      <w:pPr>
        <w:numPr>
          <w:ilvl w:val="3"/>
          <w:numId w:val="1"/>
        </w:numPr>
      </w:pPr>
      <w:r w:rsidRPr="00AB050F">
        <w:t>Quel est la situation actuelle pour cette formation</w:t>
      </w:r>
    </w:p>
    <w:p w:rsidR="00D73C29" w:rsidRPr="00AB050F" w:rsidRDefault="00827A32" w:rsidP="00AF6E6C">
      <w:pPr>
        <w:numPr>
          <w:ilvl w:val="4"/>
          <w:numId w:val="1"/>
        </w:numPr>
      </w:pPr>
      <w:r w:rsidRPr="00AB050F">
        <w:t>pas trop focus</w:t>
      </w:r>
    </w:p>
    <w:p w:rsidR="00D73C29" w:rsidRPr="00AB050F" w:rsidRDefault="00827A32" w:rsidP="00AF6E6C">
      <w:pPr>
        <w:numPr>
          <w:ilvl w:val="4"/>
          <w:numId w:val="1"/>
        </w:numPr>
      </w:pPr>
      <w:r w:rsidRPr="00AB050F">
        <w:t>pas spécifie</w:t>
      </w:r>
    </w:p>
    <w:p w:rsidR="00D73C29" w:rsidRDefault="00827A32" w:rsidP="00AF6E6C">
      <w:pPr>
        <w:numPr>
          <w:ilvl w:val="4"/>
          <w:numId w:val="1"/>
        </w:numPr>
      </w:pPr>
      <w:r w:rsidRPr="00AB050F">
        <w:t>mais commence à reconnaitre l'importance et à inclure cette formation dans le cursus</w:t>
      </w:r>
    </w:p>
    <w:p w:rsidR="000B1610" w:rsidRPr="00AB050F" w:rsidRDefault="000B1610" w:rsidP="000B1610">
      <w:pPr>
        <w:ind w:left="2160"/>
      </w:pPr>
    </w:p>
    <w:p w:rsidR="00D73C29" w:rsidRDefault="00AF6E6C" w:rsidP="00AB050F">
      <w:pPr>
        <w:numPr>
          <w:ilvl w:val="1"/>
          <w:numId w:val="1"/>
        </w:numPr>
      </w:pPr>
      <w:r>
        <w:t>Notre</w:t>
      </w:r>
      <w:r w:rsidR="000B1610">
        <w:t xml:space="preserve"> méthode : </w:t>
      </w:r>
      <w:proofErr w:type="spellStart"/>
      <w:r w:rsidR="000B1610">
        <w:t>serious</w:t>
      </w:r>
      <w:proofErr w:type="spellEnd"/>
      <w:r w:rsidR="000B1610">
        <w:t xml:space="preserve"> </w:t>
      </w:r>
      <w:proofErr w:type="spellStart"/>
      <w:r w:rsidR="000B1610">
        <w:t>game</w:t>
      </w:r>
      <w:proofErr w:type="spellEnd"/>
    </w:p>
    <w:p w:rsidR="00AF6E6C" w:rsidRDefault="00AF6E6C" w:rsidP="00AF6E6C">
      <w:pPr>
        <w:numPr>
          <w:ilvl w:val="2"/>
          <w:numId w:val="1"/>
        </w:numPr>
      </w:pPr>
      <w:r>
        <w:t xml:space="preserve">Une présentation de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pour le </w:t>
      </w:r>
      <w:proofErr w:type="spellStart"/>
      <w:r>
        <w:t>context</w:t>
      </w:r>
      <w:proofErr w:type="spellEnd"/>
    </w:p>
    <w:p w:rsidR="000B1610" w:rsidRDefault="000B1610" w:rsidP="00AF6E6C">
      <w:pPr>
        <w:numPr>
          <w:ilvl w:val="3"/>
          <w:numId w:val="1"/>
        </w:numPr>
      </w:pPr>
      <w:r>
        <w:t>définition</w:t>
      </w:r>
    </w:p>
    <w:p w:rsidR="000B1610" w:rsidRDefault="000B1610" w:rsidP="00AF6E6C">
      <w:pPr>
        <w:numPr>
          <w:ilvl w:val="3"/>
          <w:numId w:val="1"/>
        </w:numPr>
      </w:pPr>
      <w:r>
        <w:t>avantage</w:t>
      </w:r>
    </w:p>
    <w:p w:rsidR="000B1610" w:rsidRDefault="000B1610" w:rsidP="00AF6E6C">
      <w:pPr>
        <w:numPr>
          <w:ilvl w:val="3"/>
          <w:numId w:val="1"/>
        </w:numPr>
      </w:pPr>
      <w:r>
        <w:t xml:space="preserve">utilisation actuel du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</w:p>
    <w:p w:rsidR="000B1610" w:rsidRDefault="000B1610" w:rsidP="00AF6E6C">
      <w:pPr>
        <w:numPr>
          <w:ilvl w:val="4"/>
          <w:numId w:val="1"/>
        </w:numPr>
      </w:pPr>
      <w:r>
        <w:t>dans le domaine santé</w:t>
      </w:r>
    </w:p>
    <w:p w:rsidR="000B1610" w:rsidRDefault="000B1610" w:rsidP="00AF6E6C">
      <w:pPr>
        <w:numPr>
          <w:ilvl w:val="4"/>
          <w:numId w:val="1"/>
        </w:numPr>
      </w:pPr>
      <w:r>
        <w:t>résultat de cette utilisation</w:t>
      </w:r>
    </w:p>
    <w:p w:rsidR="000B1610" w:rsidRDefault="000B1610" w:rsidP="000B1610">
      <w:pPr>
        <w:numPr>
          <w:ilvl w:val="2"/>
          <w:numId w:val="1"/>
        </w:numPr>
      </w:pPr>
      <w:r>
        <w:t xml:space="preserve">raison pour laquelle on veut utiliser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pour notre objectif</w:t>
      </w:r>
    </w:p>
    <w:p w:rsidR="000B1610" w:rsidRDefault="000B1610" w:rsidP="000B1610">
      <w:pPr>
        <w:numPr>
          <w:ilvl w:val="3"/>
          <w:numId w:val="1"/>
        </w:numPr>
      </w:pPr>
      <w:r>
        <w:t xml:space="preserve">avantage de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0B1610" w:rsidRDefault="000B1610" w:rsidP="000B1610">
      <w:pPr>
        <w:numPr>
          <w:ilvl w:val="3"/>
          <w:numId w:val="1"/>
        </w:numPr>
      </w:pPr>
      <w:r>
        <w:lastRenderedPageBreak/>
        <w:t>le travail précédent qui pourra être s’en servi pour le développement du jeu</w:t>
      </w:r>
    </w:p>
    <w:p w:rsidR="000B1610" w:rsidRPr="00AB050F" w:rsidRDefault="000B1610" w:rsidP="00AF6E6C">
      <w:pPr>
        <w:ind w:left="2160"/>
      </w:pPr>
    </w:p>
    <w:p w:rsidR="00AF6E6C" w:rsidRDefault="00AF6E6C" w:rsidP="00AB29B8">
      <w:pPr>
        <w:numPr>
          <w:ilvl w:val="1"/>
          <w:numId w:val="1"/>
        </w:numPr>
      </w:pPr>
      <w:r>
        <w:t xml:space="preserve">Comment faire avec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pour notre objectif</w:t>
      </w:r>
    </w:p>
    <w:p w:rsidR="00AB29B8" w:rsidRDefault="00AB29B8" w:rsidP="00AF6E6C">
      <w:pPr>
        <w:numPr>
          <w:ilvl w:val="2"/>
          <w:numId w:val="1"/>
        </w:numPr>
      </w:pPr>
      <w:r>
        <w:t>modé</w:t>
      </w:r>
      <w:r w:rsidRPr="00AB050F">
        <w:t>lisation du processus</w:t>
      </w:r>
    </w:p>
    <w:p w:rsidR="008D6D08" w:rsidRDefault="008D6D08" w:rsidP="00AF6E6C">
      <w:pPr>
        <w:numPr>
          <w:ilvl w:val="2"/>
          <w:numId w:val="1"/>
        </w:numPr>
      </w:pPr>
      <w:r>
        <w:t>modélisation du profile du patient</w:t>
      </w:r>
    </w:p>
    <w:p w:rsidR="007C492F" w:rsidRDefault="007C492F" w:rsidP="00AF6E6C">
      <w:pPr>
        <w:numPr>
          <w:ilvl w:val="2"/>
          <w:numId w:val="1"/>
        </w:numPr>
      </w:pPr>
      <w:r>
        <w:t xml:space="preserve">Simulation du dialogue </w:t>
      </w:r>
    </w:p>
    <w:p w:rsidR="008123C2" w:rsidRDefault="008123C2" w:rsidP="008123C2">
      <w:pPr>
        <w:numPr>
          <w:ilvl w:val="3"/>
          <w:numId w:val="1"/>
        </w:numPr>
      </w:pPr>
      <w:r>
        <w:t>Stockage des données</w:t>
      </w:r>
    </w:p>
    <w:p w:rsidR="008123C2" w:rsidRDefault="008123C2" w:rsidP="008123C2">
      <w:pPr>
        <w:numPr>
          <w:ilvl w:val="4"/>
          <w:numId w:val="1"/>
        </w:numPr>
      </w:pPr>
      <w:r>
        <w:t>ontologie</w:t>
      </w:r>
    </w:p>
    <w:p w:rsidR="008D6D08" w:rsidRDefault="008D6D08" w:rsidP="007C492F">
      <w:pPr>
        <w:numPr>
          <w:ilvl w:val="3"/>
          <w:numId w:val="1"/>
        </w:numPr>
      </w:pPr>
      <w:r>
        <w:t>Organisation du dialogue à partir des données (phrases) dans l’entrepôt</w:t>
      </w:r>
    </w:p>
    <w:p w:rsidR="003757D6" w:rsidRDefault="003757D6" w:rsidP="008123C2">
      <w:pPr>
        <w:numPr>
          <w:ilvl w:val="4"/>
          <w:numId w:val="1"/>
        </w:numPr>
      </w:pPr>
      <w:proofErr w:type="spellStart"/>
      <w:r>
        <w:t>Definition</w:t>
      </w:r>
      <w:proofErr w:type="spellEnd"/>
      <w:r>
        <w:t xml:space="preserve"> de l’objectif pédagogique</w:t>
      </w:r>
    </w:p>
    <w:p w:rsidR="008123C2" w:rsidRDefault="008123C2" w:rsidP="008123C2">
      <w:pPr>
        <w:numPr>
          <w:ilvl w:val="4"/>
          <w:numId w:val="1"/>
        </w:numPr>
      </w:pPr>
      <w:r>
        <w:t>Raisonnement dans l’ontologie et les règles du jeu pour la requête</w:t>
      </w:r>
    </w:p>
    <w:p w:rsidR="008123C2" w:rsidRDefault="008123C2" w:rsidP="008123C2">
      <w:pPr>
        <w:numPr>
          <w:ilvl w:val="3"/>
          <w:numId w:val="1"/>
        </w:numPr>
      </w:pPr>
      <w:r>
        <w:t>U</w:t>
      </w:r>
      <w:r w:rsidR="00FE6235">
        <w:t>n</w:t>
      </w:r>
      <w:r>
        <w:t xml:space="preserve"> exemple du scenario pour le déroulement de la simulation</w:t>
      </w:r>
    </w:p>
    <w:p w:rsidR="00FE6235" w:rsidRDefault="00FE6235" w:rsidP="00FE6235">
      <w:pPr>
        <w:numPr>
          <w:ilvl w:val="0"/>
          <w:numId w:val="1"/>
        </w:numPr>
      </w:pPr>
      <w:r>
        <w:t>Conclu 2</w:t>
      </w:r>
    </w:p>
    <w:p w:rsidR="00FE6235" w:rsidRDefault="00FE6235" w:rsidP="00FE6235">
      <w:pPr>
        <w:ind w:left="720"/>
      </w:pPr>
      <w:r>
        <w:t>La  diversité est assurée à partir des éléments suivants :</w:t>
      </w:r>
    </w:p>
    <w:p w:rsidR="00FE6235" w:rsidRDefault="00FE6235" w:rsidP="00FE6235">
      <w:pPr>
        <w:numPr>
          <w:ilvl w:val="1"/>
          <w:numId w:val="1"/>
        </w:numPr>
      </w:pPr>
      <w:r>
        <w:t>Création du profile du patient</w:t>
      </w:r>
    </w:p>
    <w:p w:rsidR="00FE6235" w:rsidRDefault="00FE6235" w:rsidP="00FE6235">
      <w:pPr>
        <w:numPr>
          <w:ilvl w:val="1"/>
          <w:numId w:val="1"/>
        </w:numPr>
      </w:pPr>
      <w:r>
        <w:t>Différent contenu du dialogue avec les styles et les caractéristiques</w:t>
      </w:r>
    </w:p>
    <w:p w:rsidR="00FE6235" w:rsidRDefault="00FE6235" w:rsidP="00FE6235">
      <w:r>
        <w:t xml:space="preserve">             La facilitée de génération du scenario est assurée à partir des éléments suivants :</w:t>
      </w:r>
    </w:p>
    <w:p w:rsidR="00FE6235" w:rsidRDefault="00FE6235" w:rsidP="00FE6235">
      <w:pPr>
        <w:numPr>
          <w:ilvl w:val="1"/>
          <w:numId w:val="1"/>
        </w:numPr>
      </w:pPr>
      <w:r>
        <w:t>Un DSL qui est facile à comprendre et à utiliser</w:t>
      </w:r>
    </w:p>
    <w:p w:rsidR="00FE6235" w:rsidRDefault="00FE6235" w:rsidP="00FE6235">
      <w:pPr>
        <w:numPr>
          <w:ilvl w:val="1"/>
          <w:numId w:val="1"/>
        </w:numPr>
      </w:pPr>
      <w:r>
        <w:t>Exemple de l’utilisation du DSL</w:t>
      </w:r>
    </w:p>
    <w:p w:rsidR="00FE6235" w:rsidRDefault="00FE6235" w:rsidP="00FE6235">
      <w:pPr>
        <w:numPr>
          <w:ilvl w:val="1"/>
          <w:numId w:val="1"/>
        </w:numPr>
      </w:pPr>
      <w:r>
        <w:t>Expérimente d’utilisation et le retour des avis par expert.</w:t>
      </w:r>
    </w:p>
    <w:p w:rsidR="00FB48FE" w:rsidRDefault="00FB48FE" w:rsidP="00FB48FE">
      <w:pPr>
        <w:numPr>
          <w:ilvl w:val="0"/>
          <w:numId w:val="1"/>
        </w:numPr>
      </w:pPr>
      <w:r>
        <w:t>Conclu 3</w:t>
      </w:r>
    </w:p>
    <w:p w:rsidR="00FB48FE" w:rsidRDefault="00FB48FE" w:rsidP="00FB48FE">
      <w:pPr>
        <w:numPr>
          <w:ilvl w:val="1"/>
          <w:numId w:val="1"/>
        </w:numPr>
      </w:pPr>
      <w:r>
        <w:t>Exemple de la génération du scenario par étape</w:t>
      </w:r>
    </w:p>
    <w:p w:rsidR="00FB48FE" w:rsidRDefault="00FB48FE" w:rsidP="00FB48FE">
      <w:pPr>
        <w:numPr>
          <w:ilvl w:val="2"/>
          <w:numId w:val="1"/>
        </w:numPr>
      </w:pPr>
      <w:r>
        <w:t>Etape 1 : définie profile du patient</w:t>
      </w:r>
    </w:p>
    <w:p w:rsidR="00FB48FE" w:rsidRDefault="00FB48FE" w:rsidP="00FB48FE">
      <w:pPr>
        <w:numPr>
          <w:ilvl w:val="2"/>
          <w:numId w:val="1"/>
        </w:numPr>
      </w:pPr>
      <w:r>
        <w:t xml:space="preserve">Etape 2 : les scripts des dialogues (Jouer par medecin1) </w:t>
      </w:r>
    </w:p>
    <w:p w:rsidR="00FB48FE" w:rsidRDefault="00FB48FE" w:rsidP="00FB48FE">
      <w:pPr>
        <w:numPr>
          <w:ilvl w:val="1"/>
          <w:numId w:val="1"/>
        </w:numPr>
      </w:pPr>
      <w:r>
        <w:t>Evaluation des scripts</w:t>
      </w:r>
    </w:p>
    <w:p w:rsidR="00F32B42" w:rsidRDefault="00F32B42" w:rsidP="00F32B42">
      <w:proofErr w:type="gramStart"/>
      <w:r>
        <w:t>(</w:t>
      </w:r>
      <w:r w:rsidR="003D34E3">
        <w:t xml:space="preserve"> point</w:t>
      </w:r>
      <w:proofErr w:type="gramEnd"/>
      <w:r w:rsidR="003D34E3">
        <w:t xml:space="preserve"> objectif pé</w:t>
      </w:r>
      <w:r>
        <w:t>dagogique)</w:t>
      </w:r>
    </w:p>
    <w:p w:rsidR="00FE6235" w:rsidRDefault="00FE6235" w:rsidP="00FE6235"/>
    <w:p w:rsidR="00FE6235" w:rsidRDefault="00FE6235" w:rsidP="00FE6235">
      <w:r>
        <w:lastRenderedPageBreak/>
        <w:tab/>
      </w:r>
    </w:p>
    <w:p w:rsidR="008D6D08" w:rsidRPr="00AB050F" w:rsidRDefault="008D6D08" w:rsidP="008123C2">
      <w:pPr>
        <w:ind w:left="2880"/>
      </w:pPr>
    </w:p>
    <w:p w:rsidR="00AB050F" w:rsidRDefault="00AB050F"/>
    <w:p w:rsidR="00AB050F" w:rsidRDefault="00AB050F"/>
    <w:p w:rsidR="005927B2" w:rsidRDefault="005927B2"/>
    <w:p w:rsidR="005927B2" w:rsidRDefault="005927B2"/>
    <w:p w:rsidR="005927B2" w:rsidRDefault="005927B2"/>
    <w:p w:rsidR="005927B2" w:rsidRDefault="005927B2">
      <w:r>
        <w:t>Etat de l’art :</w:t>
      </w:r>
    </w:p>
    <w:p w:rsidR="005927B2" w:rsidRDefault="005927B2">
      <w:r>
        <w:t xml:space="preserve">Listes des travaux, contenu, </w:t>
      </w:r>
      <w:proofErr w:type="spellStart"/>
      <w:r>
        <w:t>pq</w:t>
      </w:r>
      <w:proofErr w:type="spellEnd"/>
      <w:r>
        <w:t xml:space="preserve"> parle ces travaux</w:t>
      </w:r>
    </w:p>
    <w:p w:rsidR="005927B2" w:rsidRDefault="005927B2">
      <w:proofErr w:type="gramStart"/>
      <w:r>
        <w:t>pertinente</w:t>
      </w:r>
      <w:proofErr w:type="gramEnd"/>
    </w:p>
    <w:sectPr w:rsidR="0059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57BEC"/>
    <w:multiLevelType w:val="hybridMultilevel"/>
    <w:tmpl w:val="4588CC8C"/>
    <w:lvl w:ilvl="0" w:tplc="D6145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033B4">
      <w:numFmt w:val="none"/>
      <w:lvlText w:val=""/>
      <w:lvlJc w:val="left"/>
      <w:pPr>
        <w:tabs>
          <w:tab w:val="num" w:pos="360"/>
        </w:tabs>
      </w:pPr>
    </w:lvl>
    <w:lvl w:ilvl="2" w:tplc="F59E4770">
      <w:numFmt w:val="none"/>
      <w:lvlText w:val=""/>
      <w:lvlJc w:val="left"/>
      <w:pPr>
        <w:tabs>
          <w:tab w:val="num" w:pos="360"/>
        </w:tabs>
      </w:pPr>
    </w:lvl>
    <w:lvl w:ilvl="3" w:tplc="F76EDCC8">
      <w:numFmt w:val="none"/>
      <w:lvlText w:val=""/>
      <w:lvlJc w:val="left"/>
      <w:pPr>
        <w:tabs>
          <w:tab w:val="num" w:pos="360"/>
        </w:tabs>
      </w:pPr>
    </w:lvl>
    <w:lvl w:ilvl="4" w:tplc="A7865C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CD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A3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826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05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B2"/>
    <w:rsid w:val="000B1610"/>
    <w:rsid w:val="003757D6"/>
    <w:rsid w:val="003D34E3"/>
    <w:rsid w:val="004372B2"/>
    <w:rsid w:val="005927B2"/>
    <w:rsid w:val="005F65AE"/>
    <w:rsid w:val="007C492F"/>
    <w:rsid w:val="008123C2"/>
    <w:rsid w:val="00827A32"/>
    <w:rsid w:val="008D6D08"/>
    <w:rsid w:val="009C6419"/>
    <w:rsid w:val="00AB050F"/>
    <w:rsid w:val="00AB29B8"/>
    <w:rsid w:val="00AF6E6C"/>
    <w:rsid w:val="00D73C29"/>
    <w:rsid w:val="00D73FCD"/>
    <w:rsid w:val="00DC44AF"/>
    <w:rsid w:val="00F32B42"/>
    <w:rsid w:val="00FB48FE"/>
    <w:rsid w:val="00FE6235"/>
    <w:rsid w:val="00F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0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6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81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6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GUO</dc:creator>
  <cp:keywords>formation UPS juin2015</cp:keywords>
  <cp:lastModifiedBy>Jing GUO</cp:lastModifiedBy>
  <cp:revision>2</cp:revision>
  <dcterms:created xsi:type="dcterms:W3CDTF">2015-06-12T07:09:00Z</dcterms:created>
  <dcterms:modified xsi:type="dcterms:W3CDTF">2015-06-12T07:09:00Z</dcterms:modified>
</cp:coreProperties>
</file>