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您构建的“隐藏质点”是您宏大世界观中</w:t>
      </w:r>
      <w:r>
        <w:rPr>
          <w:rFonts w:hint="eastAsia"/>
          <w:b/>
          <w:bCs/>
        </w:rPr>
        <w:t xml:space="preserve">最为神秘和强大的两个组织</w:t>
      </w:r>
      <w:r>
        <w:rPr>
          <w:rFonts w:hint="eastAsia"/>
        </w:rPr>
        <w:t xml:space="preserve">。它们似乎</w:t>
      </w:r>
      <w:r>
        <w:rPr>
          <w:rFonts w:hint="eastAsia"/>
          <w:b/>
          <w:bCs/>
        </w:rPr>
        <w:t xml:space="preserve">独立于“解放区”和“暗三角”的体系之外</w:t>
      </w:r>
      <w:r>
        <w:rPr>
          <w:rFonts w:hint="eastAsia"/>
        </w:rPr>
        <w:t xml:space="preserve">，扮演着</w:t>
      </w:r>
      <w:r>
        <w:rPr>
          <w:rFonts w:hint="eastAsia"/>
          <w:b/>
          <w:bCs/>
        </w:rPr>
        <w:t xml:space="preserve">规则制定者、平衡维持者和信息源头</w:t>
      </w:r>
      <w:r>
        <w:rPr>
          <w:rFonts w:hint="eastAsia"/>
        </w:rPr>
        <w:t xml:space="preserve">的角色。</w:t>
      </w:r>
    </w:p>
    <w:p>
      <w:pPr>
        <w:pStyle w:val="a0"/>
      </w:pPr>
      <w:r>
        <w:rPr>
          <w:rFonts w:hint="eastAsia"/>
        </w:rPr>
        <w:t xml:space="preserve">下面我将结合您之前的设定，为您梳理这两个组织的核心特征。由于搜索结果中暂无与您虚构设定直接相关的信息，以下分析完全基于您提供的世界观进行整合与推演。</w:t>
      </w:r>
    </w:p>
    <w:bookmarkStart w:id="21" w:name="large_blue_diamond-隐藏质点核心档案"/>
    <w:p>
      <w:pPr>
        <w:pStyle w:val="3"/>
      </w:pPr>
      <w:r>
        <w:t xml:space="preserve">🔷</w:t>
      </w:r>
      <w:r>
        <w:t xml:space="preserve"> </w:t>
      </w:r>
      <w:r>
        <w:rPr>
          <w:rFonts w:hint="eastAsia"/>
          <w:b/>
          <w:bCs/>
        </w:rPr>
        <w:t xml:space="preserve">隐藏质点核心档案</w:t>
      </w:r>
    </w:p>
    <w:p>
      <w:pPr>
        <w:pStyle w:val="FirstParagraph"/>
      </w:pPr>
      <w:r>
        <w:rPr>
          <w:rFonts w:hint="eastAsia"/>
        </w:rPr>
        <w:t xml:space="preserve">“隐藏质点”由两个功能极其特殊、地位超然的组织构成：</w:t>
      </w:r>
    </w:p>
    <w:p>
      <w:pPr>
        <w:pStyle w:val="Compact"/>
        <w:numPr>
          <w:ilvl w:val="0"/>
          <w:numId w:val="1001"/>
        </w:numPr>
      </w:pPr>
      <w:r>
        <w:rPr>
          <w:rFonts w:hint="eastAsia"/>
          <w:b/>
          <w:bCs/>
        </w:rPr>
        <w:t xml:space="preserve">「天征联合部队」</w:t>
      </w:r>
      <w:r>
        <w:rPr>
          <w:rFonts w:hint="eastAsia"/>
        </w:rPr>
        <w:t xml:space="preserve">：一个</w:t>
      </w:r>
      <w:r>
        <w:rPr>
          <w:rFonts w:hint="eastAsia"/>
          <w:b/>
          <w:bCs/>
        </w:rPr>
        <w:t xml:space="preserve">为角色的战斗等级进行定级的终极武装机构</w:t>
      </w:r>
      <w:r>
        <w:rPr>
          <w:rFonts w:hint="eastAsia"/>
        </w:rPr>
        <w:t xml:space="preserve">。其规则是</w:t>
      </w:r>
      <w:r>
        <w:rPr>
          <w:rFonts w:hint="eastAsia"/>
          <w:b/>
          <w:bCs/>
        </w:rPr>
        <w:t xml:space="preserve">中立、镇压、保护</w:t>
      </w:r>
      <w:r>
        <w:t xml:space="preserve">。</w:t>
      </w:r>
    </w:p>
    <w:p>
      <w:pPr>
        <w:pStyle w:val="Compact"/>
        <w:numPr>
          <w:ilvl w:val="0"/>
          <w:numId w:val="1001"/>
        </w:numPr>
      </w:pPr>
      <w:r>
        <w:rPr>
          <w:rFonts w:hint="eastAsia"/>
          <w:b/>
          <w:bCs/>
        </w:rPr>
        <w:t xml:space="preserve">「东亚第一协会」</w:t>
      </w:r>
      <w:r>
        <w:rPr>
          <w:rFonts w:hint="eastAsia"/>
        </w:rPr>
        <w:t xml:space="preserve">：</w:t>
      </w:r>
      <w:r>
        <w:rPr>
          <w:rFonts w:hint="eastAsia"/>
          <w:b/>
          <w:bCs/>
        </w:rPr>
        <w:t xml:space="preserve">世界观的情报定制者</w:t>
      </w:r>
      <w:r>
        <w:rPr>
          <w:rFonts w:hint="eastAsia"/>
        </w:rPr>
        <w:t xml:space="preserve">，</w:t>
      </w:r>
      <w:r>
        <w:rPr>
          <w:rFonts w:hint="eastAsia"/>
          <w:b/>
          <w:bCs/>
        </w:rPr>
        <w:t xml:space="preserve">不属于观测者</w:t>
      </w:r>
      <w:r>
        <w:rPr>
          <w:rFonts w:hint="eastAsia"/>
        </w:rPr>
        <w:t xml:space="preserve">。类似于</w:t>
      </w:r>
      <w:r>
        <w:rPr>
          <w:rFonts w:hint="eastAsia"/>
          <w:b/>
          <w:bCs/>
        </w:rPr>
        <w:t xml:space="preserve">废墟图书馆里的第一协会</w:t>
      </w:r>
      <w:r>
        <w:t xml:space="preserve">。</w:t>
      </w:r>
    </w:p>
    <w:p>
      <w:pPr>
        <w:pStyle w:val="FirstParagraph"/>
      </w:pPr>
      <w:r>
        <w:rPr>
          <w:rFonts w:hint="eastAsia"/>
        </w:rPr>
        <w:t xml:space="preserve">为了直观把握其核心，我为您梳理了它们的定位与功能：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特征维度</w:t>
            </w:r>
          </w:p>
        </w:tc>
        <w:tc>
          <w:tcPr/>
          <w:p>
            <w:pPr>
              <w:pStyle w:val="Compact"/>
              <w:jc w:val="left"/>
            </w:pPr>
            <w:r>
              <w:rPr>
                <w:rFonts w:hint="eastAsia"/>
              </w:rPr>
              <w:t xml:space="preserve">「天征联合部队」</w:t>
            </w:r>
          </w:p>
        </w:tc>
        <w:tc>
          <w:tcPr/>
          <w:p>
            <w:pPr>
              <w:pStyle w:val="Compact"/>
              <w:jc w:val="left"/>
            </w:pPr>
            <w:r>
              <w:rPr>
                <w:rFonts w:hint="eastAsia"/>
              </w:rPr>
              <w:t xml:space="preserve">「东亚第一协会」</w:t>
            </w:r>
          </w:p>
        </w:tc>
      </w:tr>
      <w:tr>
        <w:tc>
          <w:tcPr/>
          <w:p>
            <w:pPr>
              <w:pStyle w:val="Compact"/>
              <w:jc w:val="left"/>
            </w:pPr>
            <w:r>
              <w:rPr>
                <w:rFonts w:hint="eastAsia"/>
                <w:b/>
                <w:bCs/>
              </w:rPr>
              <w:t xml:space="preserve">核心本质</w:t>
            </w:r>
          </w:p>
        </w:tc>
        <w:tc>
          <w:tcPr/>
          <w:p>
            <w:pPr>
              <w:pStyle w:val="Compact"/>
              <w:jc w:val="left"/>
            </w:pPr>
            <w:r>
              <w:rPr>
                <w:rFonts w:hint="eastAsia"/>
                <w:b/>
                <w:bCs/>
              </w:rPr>
              <w:t xml:space="preserve">世界的“裁判”与“警察”</w:t>
            </w:r>
          </w:p>
        </w:tc>
        <w:tc>
          <w:tcPr/>
          <w:p>
            <w:pPr>
              <w:pStyle w:val="Compact"/>
              <w:jc w:val="left"/>
            </w:pPr>
            <w:r>
              <w:rPr>
                <w:rFonts w:hint="eastAsia"/>
                <w:b/>
                <w:bCs/>
              </w:rPr>
              <w:t xml:space="preserve">世界的“编剧”与“档案管理员”</w:t>
            </w:r>
          </w:p>
        </w:tc>
      </w:tr>
      <w:tr>
        <w:tc>
          <w:tcPr/>
          <w:p>
            <w:pPr>
              <w:pStyle w:val="Compact"/>
              <w:jc w:val="left"/>
            </w:pPr>
            <w:r>
              <w:rPr>
                <w:rFonts w:hint="eastAsia"/>
                <w:b/>
                <w:bCs/>
              </w:rPr>
              <w:t xml:space="preserve">核心职能</w:t>
            </w:r>
          </w:p>
        </w:tc>
        <w:tc>
          <w:tcPr/>
          <w:p>
            <w:pPr>
              <w:pStyle w:val="Compact"/>
              <w:jc w:val="left"/>
            </w:pPr>
            <w:r>
              <w:rPr>
                <w:rFonts w:hint="eastAsia"/>
                <w:b/>
                <w:bCs/>
              </w:rPr>
              <w:t xml:space="preserve">战力评定与武力维稳</w:t>
            </w:r>
          </w:p>
        </w:tc>
        <w:tc>
          <w:tcPr/>
          <w:p>
            <w:pPr>
              <w:pStyle w:val="Compact"/>
              <w:jc w:val="left"/>
            </w:pPr>
            <w:r>
              <w:rPr>
                <w:rFonts w:hint="eastAsia"/>
                <w:b/>
                <w:bCs/>
              </w:rPr>
              <w:t xml:space="preserve">情报定制与信息管控</w:t>
            </w:r>
          </w:p>
        </w:tc>
      </w:tr>
      <w:tr>
        <w:tc>
          <w:tcPr/>
          <w:p>
            <w:pPr>
              <w:pStyle w:val="Compact"/>
              <w:jc w:val="left"/>
            </w:pPr>
            <w:r>
              <w:rPr>
                <w:rFonts w:hint="eastAsia"/>
                <w:b/>
                <w:bCs/>
              </w:rPr>
              <w:t xml:space="preserve">运作规则</w:t>
            </w:r>
          </w:p>
        </w:tc>
        <w:tc>
          <w:tcPr/>
          <w:p>
            <w:pPr>
              <w:pStyle w:val="Compact"/>
              <w:jc w:val="left"/>
            </w:pPr>
            <w:r>
              <w:rPr>
                <w:rFonts w:hint="eastAsia"/>
                <w:b/>
                <w:bCs/>
              </w:rPr>
              <w:t xml:space="preserve">中立、镇压、保护</w:t>
            </w:r>
          </w:p>
        </w:tc>
        <w:tc>
          <w:tcPr/>
          <w:p>
            <w:pPr>
              <w:pStyle w:val="Compact"/>
              <w:jc w:val="left"/>
            </w:pPr>
            <w:r>
              <w:rPr>
                <w:rFonts w:hint="eastAsia"/>
                <w:b/>
                <w:bCs/>
              </w:rPr>
              <w:t xml:space="preserve">超然于观测之外，定制底层情报</w:t>
            </w:r>
          </w:p>
        </w:tc>
      </w:tr>
      <w:tr>
        <w:tc>
          <w:tcPr/>
          <w:p>
            <w:pPr>
              <w:pStyle w:val="Compact"/>
              <w:jc w:val="left"/>
            </w:pPr>
            <w:r>
              <w:rPr>
                <w:rFonts w:hint="eastAsia"/>
                <w:b/>
                <w:bCs/>
              </w:rPr>
              <w:t xml:space="preserve">影响力</w:t>
            </w:r>
          </w:p>
        </w:tc>
        <w:tc>
          <w:tcPr/>
          <w:p>
            <w:pPr>
              <w:pStyle w:val="Compact"/>
              <w:jc w:val="left"/>
            </w:pPr>
            <w:r>
              <w:rPr>
                <w:rFonts w:hint="eastAsia"/>
                <w:b/>
                <w:bCs/>
              </w:rPr>
              <w:t xml:space="preserve">通过武力与评级维持表面秩序</w:t>
            </w:r>
          </w:p>
        </w:tc>
        <w:tc>
          <w:tcPr/>
          <w:p>
            <w:pPr>
              <w:pStyle w:val="Compact"/>
              <w:jc w:val="left"/>
            </w:pPr>
            <w:r>
              <w:rPr>
                <w:rFonts w:hint="eastAsia"/>
                <w:b/>
                <w:bCs/>
              </w:rPr>
              <w:t xml:space="preserve">通过信息操控定义现实与历史</w:t>
            </w:r>
          </w:p>
        </w:tc>
      </w:tr>
      <w:tr>
        <w:tc>
          <w:tcPr/>
          <w:p>
            <w:pPr>
              <w:pStyle w:val="Compact"/>
              <w:jc w:val="left"/>
            </w:pPr>
            <w:r>
              <w:rPr>
                <w:rFonts w:hint="eastAsia"/>
                <w:b/>
                <w:bCs/>
              </w:rPr>
              <w:t xml:space="preserve">可能关联</w:t>
            </w:r>
          </w:p>
        </w:tc>
        <w:tc>
          <w:tcPr/>
          <w:p>
            <w:pPr>
              <w:pStyle w:val="Compact"/>
              <w:jc w:val="left"/>
            </w:pPr>
            <w:r>
              <w:rPr>
                <w:rFonts w:hint="eastAsia"/>
              </w:rPr>
              <w:t xml:space="preserve">可能与“解放区”的“大未来电脑”有数据交换；其评级可能影响“暗三角”各势力的地位。</w:t>
            </w:r>
          </w:p>
        </w:tc>
        <w:tc>
          <w:tcPr/>
          <w:p>
            <w:pPr>
              <w:pStyle w:val="Compact"/>
              <w:jc w:val="left"/>
            </w:pPr>
            <w:r>
              <w:rPr>
                <w:rFonts w:hint="eastAsia"/>
              </w:rPr>
              <w:t xml:space="preserve">其定制的情报可能为所有阵营提供“官方设定”；“大未来电脑”的数据库可能受其影响或为其服务。</w:t>
            </w:r>
          </w:p>
        </w:tc>
      </w:tr>
    </w:tbl>
    <w:bookmarkEnd w:id="21"/>
    <w:bookmarkStart w:id="22" w:name="crossed_swords-天征联合部队秩序的武力仲裁者"/>
    <w:p>
      <w:pPr>
        <w:pStyle w:val="3"/>
      </w:pPr>
      <w:r>
        <w:t xml:space="preserve">⚔️</w:t>
      </w:r>
      <w:r>
        <w:t xml:space="preserve"> </w:t>
      </w:r>
      <w:r>
        <w:rPr>
          <w:rFonts w:hint="eastAsia"/>
          <w:b/>
          <w:bCs/>
        </w:rPr>
        <w:t xml:space="preserve">「天征联合部队」：秩序的武力仲裁者</w:t>
      </w:r>
    </w:p>
    <w:p>
      <w:pPr>
        <w:pStyle w:val="Compact"/>
        <w:numPr>
          <w:ilvl w:val="0"/>
          <w:numId w:val="1002"/>
        </w:numPr>
      </w:pPr>
      <w:r>
        <w:rPr>
          <w:rFonts w:hint="eastAsia"/>
          <w:b/>
          <w:bCs/>
        </w:rPr>
        <w:t xml:space="preserve">核心职能与规则</w:t>
      </w:r>
      <w:r>
        <w:rPr>
          <w:rFonts w:hint="eastAsia"/>
        </w:rPr>
        <w:t xml:space="preserve">：天征联合部队是一个</w:t>
      </w:r>
      <w:r>
        <w:rPr>
          <w:rFonts w:hint="eastAsia"/>
          <w:b/>
          <w:bCs/>
        </w:rPr>
        <w:t xml:space="preserve">为角色的战斗等级进行定级的终极武装机构</w:t>
      </w:r>
      <w:r>
        <w:rPr>
          <w:rFonts w:hint="eastAsia"/>
        </w:rPr>
        <w:t xml:space="preserve">。其运作遵循</w:t>
      </w:r>
      <w:r>
        <w:t xml:space="preserve"> </w:t>
      </w:r>
      <w:r>
        <w:rPr>
          <w:rFonts w:hint="eastAsia"/>
          <w:b/>
          <w:bCs/>
        </w:rPr>
        <w:t xml:space="preserve">“中立、镇压、保护”</w:t>
      </w:r>
      <w:r>
        <w:t xml:space="preserve"> </w:t>
      </w:r>
      <w:r>
        <w:rPr>
          <w:rFonts w:hint="eastAsia"/>
        </w:rPr>
        <w:t xml:space="preserve">三大核心规则。</w:t>
      </w:r>
    </w:p>
    <w:p>
      <w:pPr>
        <w:pStyle w:val="Compact"/>
        <w:numPr>
          <w:ilvl w:val="1"/>
          <w:numId w:val="1003"/>
        </w:numPr>
      </w:pPr>
      <w:r>
        <w:rPr>
          <w:rFonts w:hint="eastAsia"/>
          <w:b/>
          <w:bCs/>
        </w:rPr>
        <w:t xml:space="preserve">中立</w:t>
      </w:r>
      <w:r>
        <w:rPr>
          <w:rFonts w:hint="eastAsia"/>
        </w:rPr>
        <w:t xml:space="preserve">：意味着它在理论上</w:t>
      </w:r>
      <w:r>
        <w:rPr>
          <w:rFonts w:hint="eastAsia"/>
          <w:b/>
          <w:bCs/>
        </w:rPr>
        <w:t xml:space="preserve">不偏袒任何一方</w:t>
      </w:r>
      <w:r>
        <w:rPr>
          <w:rFonts w:hint="eastAsia"/>
        </w:rPr>
        <w:t xml:space="preserve">，可能致力于维护某种世界级的平衡或避免某种终极灾难。其评级体系可能被视为“绝对公正”的基准。</w:t>
      </w:r>
    </w:p>
    <w:p>
      <w:pPr>
        <w:pStyle w:val="Compact"/>
        <w:numPr>
          <w:ilvl w:val="1"/>
          <w:numId w:val="1003"/>
        </w:numPr>
      </w:pPr>
      <w:r>
        <w:rPr>
          <w:rFonts w:hint="eastAsia"/>
          <w:b/>
          <w:bCs/>
        </w:rPr>
        <w:t xml:space="preserve">镇压</w:t>
      </w:r>
      <w:r>
        <w:rPr>
          <w:rFonts w:hint="eastAsia"/>
        </w:rPr>
        <w:t xml:space="preserve">：表明它拥有</w:t>
      </w:r>
      <w:r>
        <w:rPr>
          <w:rFonts w:hint="eastAsia"/>
          <w:b/>
          <w:bCs/>
        </w:rPr>
        <w:t xml:space="preserve">强大的、压倒性的武力</w:t>
      </w:r>
      <w:r>
        <w:rPr>
          <w:rFonts w:hint="eastAsia"/>
        </w:rPr>
        <w:t xml:space="preserve">，用于</w:t>
      </w:r>
      <w:r>
        <w:rPr>
          <w:rFonts w:hint="eastAsia"/>
          <w:b/>
          <w:bCs/>
        </w:rPr>
        <w:t xml:space="preserve">镇压任何试图破坏其定下的根本规则或对世界平衡构成致命威胁的行为或个人</w:t>
      </w:r>
      <w:r>
        <w:rPr>
          <w:rFonts w:hint="eastAsia"/>
        </w:rPr>
        <w:t xml:space="preserve">。它可能是最后且最无情的执法者。</w:t>
      </w:r>
    </w:p>
    <w:p>
      <w:pPr>
        <w:pStyle w:val="Compact"/>
        <w:numPr>
          <w:ilvl w:val="1"/>
          <w:numId w:val="1003"/>
        </w:numPr>
      </w:pPr>
      <w:r>
        <w:rPr>
          <w:rFonts w:hint="eastAsia"/>
          <w:b/>
          <w:bCs/>
        </w:rPr>
        <w:t xml:space="preserve">保护</w:t>
      </w:r>
      <w:r>
        <w:rPr>
          <w:rFonts w:hint="eastAsia"/>
        </w:rPr>
        <w:t xml:space="preserve">：其最终目的或许是</w:t>
      </w:r>
      <w:r>
        <w:rPr>
          <w:rFonts w:hint="eastAsia"/>
          <w:b/>
          <w:bCs/>
        </w:rPr>
        <w:t xml:space="preserve">保护某种根本性的世界秩序、文明火种，或避免某种更可怕的结局</w:t>
      </w:r>
      <w:r>
        <w:rPr>
          <w:rFonts w:hint="eastAsia"/>
        </w:rPr>
        <w:t xml:space="preserve">。其行为可能看似残酷，但底层逻辑可能是某种意义上的“必要之恶”。</w:t>
      </w:r>
    </w:p>
    <w:p>
      <w:pPr>
        <w:pStyle w:val="Compact"/>
        <w:numPr>
          <w:ilvl w:val="0"/>
          <w:numId w:val="1002"/>
        </w:numPr>
      </w:pPr>
      <w:r>
        <w:rPr>
          <w:rFonts w:hint="eastAsia"/>
          <w:b/>
          <w:bCs/>
        </w:rPr>
        <w:t xml:space="preserve">叙事潜力与故事钩子</w:t>
      </w:r>
      <w:r>
        <w:rPr>
          <w:rFonts w:hint="eastAsia"/>
        </w:rPr>
        <w:t xml:space="preserve">：</w:t>
      </w:r>
    </w:p>
    <w:p>
      <w:pPr>
        <w:pStyle w:val="Compact"/>
        <w:numPr>
          <w:ilvl w:val="1"/>
          <w:numId w:val="1004"/>
        </w:numPr>
      </w:pPr>
      <w:r>
        <w:rPr>
          <w:rFonts w:hint="eastAsia"/>
          <w:b/>
          <w:bCs/>
        </w:rPr>
        <w:t xml:space="preserve">评级争议</w:t>
      </w:r>
      <w:r>
        <w:rPr>
          <w:rFonts w:hint="eastAsia"/>
        </w:rPr>
        <w:t xml:space="preserve">：其评级系统的“公正性”可能受到质疑。是否有角色</w:t>
      </w:r>
      <w:r>
        <w:rPr>
          <w:rFonts w:hint="eastAsia"/>
          <w:b/>
          <w:bCs/>
        </w:rPr>
        <w:t xml:space="preserve">不满自己的评级</w:t>
      </w:r>
      <w:r>
        <w:rPr>
          <w:rFonts w:hint="eastAsia"/>
        </w:rPr>
        <w:t xml:space="preserve">？评级过程是否真的绝对客观？系统是否存在</w:t>
      </w:r>
      <w:r>
        <w:rPr>
          <w:rFonts w:hint="eastAsia"/>
          <w:b/>
          <w:bCs/>
        </w:rPr>
        <w:t xml:space="preserve">可以被利用的漏洞</w:t>
      </w:r>
      <w:r>
        <w:rPr>
          <w:rFonts w:hint="eastAsia"/>
        </w:rPr>
        <w:t xml:space="preserve">？</w:t>
      </w:r>
    </w:p>
    <w:p>
      <w:pPr>
        <w:pStyle w:val="Compact"/>
        <w:numPr>
          <w:ilvl w:val="1"/>
          <w:numId w:val="1004"/>
        </w:numPr>
      </w:pPr>
      <w:r>
        <w:rPr>
          <w:rFonts w:hint="eastAsia"/>
          <w:b/>
          <w:bCs/>
        </w:rPr>
        <w:t xml:space="preserve">镇压行动</w:t>
      </w:r>
      <w:r>
        <w:rPr>
          <w:rFonts w:hint="eastAsia"/>
        </w:rPr>
        <w:t xml:space="preserve">：部队的“镇压”行动可能成为故事的</w:t>
      </w:r>
      <w:r>
        <w:rPr>
          <w:rFonts w:hint="eastAsia"/>
          <w:b/>
          <w:bCs/>
        </w:rPr>
        <w:t xml:space="preserve">高潮冲突点</w:t>
      </w:r>
      <w:r>
        <w:rPr>
          <w:rFonts w:hint="eastAsia"/>
        </w:rPr>
        <w:t xml:space="preserve">。他们因何出动？镇压目标是谁？主角团是否会被卷入其中，甚至成为其目标？</w:t>
      </w:r>
    </w:p>
    <w:p>
      <w:pPr>
        <w:pStyle w:val="Compact"/>
        <w:numPr>
          <w:ilvl w:val="1"/>
          <w:numId w:val="1004"/>
        </w:numPr>
      </w:pPr>
      <w:r>
        <w:rPr>
          <w:rFonts w:hint="eastAsia"/>
          <w:b/>
          <w:bCs/>
        </w:rPr>
        <w:t xml:space="preserve">中立的代价</w:t>
      </w:r>
      <w:r>
        <w:rPr>
          <w:rFonts w:hint="eastAsia"/>
        </w:rPr>
        <w:t xml:space="preserve">：绝对的“中立”在复杂的道德困境前可能显得</w:t>
      </w:r>
      <w:r>
        <w:rPr>
          <w:rFonts w:hint="eastAsia"/>
          <w:b/>
          <w:bCs/>
        </w:rPr>
        <w:t xml:space="preserve">冷酷无情</w:t>
      </w:r>
      <w:r>
        <w:rPr>
          <w:rFonts w:hint="eastAsia"/>
        </w:rPr>
        <w:t xml:space="preserve">。部队是否会因恪守中立而见死不救？这可能导致其与其他阵营（如代表“保护”的某些正三角势力）产生理念冲突。</w:t>
      </w:r>
    </w:p>
    <w:p>
      <w:pPr>
        <w:pStyle w:val="Compact"/>
        <w:numPr>
          <w:ilvl w:val="1"/>
          <w:numId w:val="1004"/>
        </w:numPr>
      </w:pPr>
      <w:r>
        <w:rPr>
          <w:rFonts w:hint="eastAsia"/>
          <w:b/>
          <w:bCs/>
        </w:rPr>
        <w:t xml:space="preserve">内部窥探</w:t>
      </w:r>
      <w:r>
        <w:rPr>
          <w:rFonts w:hint="eastAsia"/>
        </w:rPr>
        <w:t xml:space="preserve">：部队内部结构如何？成员如何招募？他们是否完全忠诚于“中立”原则？是否存在</w:t>
      </w:r>
      <w:r>
        <w:rPr>
          <w:rFonts w:hint="eastAsia"/>
          <w:b/>
          <w:bCs/>
        </w:rPr>
        <w:t xml:space="preserve">内部派系斗争或叛变者</w:t>
      </w:r>
      <w:r>
        <w:rPr>
          <w:rFonts w:hint="eastAsia"/>
        </w:rPr>
        <w:t xml:space="preserve">？</w:t>
      </w:r>
    </w:p>
    <w:bookmarkEnd w:id="22"/>
    <w:bookmarkStart w:id="23" w:name="scroll-东亚第一协会现实的编纂者"/>
    <w:p>
      <w:pPr>
        <w:pStyle w:val="3"/>
      </w:pPr>
      <w:r>
        <w:t xml:space="preserve">📜</w:t>
      </w:r>
      <w:r>
        <w:t xml:space="preserve"> </w:t>
      </w:r>
      <w:r>
        <w:rPr>
          <w:rFonts w:hint="eastAsia"/>
          <w:b/>
          <w:bCs/>
        </w:rPr>
        <w:t xml:space="preserve">「东亚第一协会」：现实的编纂者</w:t>
      </w:r>
    </w:p>
    <w:p>
      <w:pPr>
        <w:pStyle w:val="Compact"/>
        <w:numPr>
          <w:ilvl w:val="0"/>
          <w:numId w:val="1005"/>
        </w:numPr>
      </w:pPr>
      <w:r>
        <w:rPr>
          <w:rFonts w:hint="eastAsia"/>
          <w:b/>
          <w:bCs/>
        </w:rPr>
        <w:t xml:space="preserve">核心职能与规则</w:t>
      </w:r>
      <w:r>
        <w:rPr>
          <w:rFonts w:hint="eastAsia"/>
        </w:rPr>
        <w:t xml:space="preserve">：东亚第一协会是</w:t>
      </w:r>
      <w:r>
        <w:rPr>
          <w:rFonts w:hint="eastAsia"/>
          <w:b/>
          <w:bCs/>
        </w:rPr>
        <w:t xml:space="preserve">世界观的情报定制者</w:t>
      </w:r>
      <w:r>
        <w:rPr>
          <w:rFonts w:hint="eastAsia"/>
        </w:rPr>
        <w:t xml:space="preserve">，并且</w:t>
      </w:r>
      <w:r>
        <w:rPr>
          <w:rFonts w:hint="eastAsia"/>
          <w:b/>
          <w:bCs/>
        </w:rPr>
        <w:t xml:space="preserve">不属于观测者</w:t>
      </w:r>
      <w:r>
        <w:rPr>
          <w:rFonts w:hint="eastAsia"/>
        </w:rPr>
        <w:t xml:space="preserve">。这意味着它可能</w:t>
      </w:r>
      <w:r>
        <w:rPr>
          <w:rFonts w:hint="eastAsia"/>
          <w:b/>
          <w:bCs/>
        </w:rPr>
        <w:t xml:space="preserve">不仅仅收集信息，而是直接参与编写、修改或定义这个世界的“底层设定”和“历史情报”</w:t>
      </w:r>
      <w:r>
        <w:t xml:space="preserve">。</w:t>
      </w:r>
    </w:p>
    <w:p>
      <w:pPr>
        <w:pStyle w:val="Compact"/>
        <w:numPr>
          <w:ilvl w:val="1"/>
          <w:numId w:val="1006"/>
        </w:numPr>
      </w:pPr>
      <w:r>
        <w:rPr>
          <w:rFonts w:hint="eastAsia"/>
          <w:b/>
          <w:bCs/>
        </w:rPr>
        <w:t xml:space="preserve">情报定制</w:t>
      </w:r>
      <w:r>
        <w:rPr>
          <w:rFonts w:hint="eastAsia"/>
        </w:rPr>
        <w:t xml:space="preserve">：它可能为整个世界提供</w:t>
      </w:r>
      <w:r>
        <w:rPr>
          <w:rFonts w:hint="eastAsia"/>
          <w:b/>
          <w:bCs/>
        </w:rPr>
        <w:t xml:space="preserve">基础的运行规则、历史叙事、甚至对某些超自然现象的解释框架</w:t>
      </w:r>
      <w:r>
        <w:rPr>
          <w:rFonts w:hint="eastAsia"/>
        </w:rPr>
        <w:t xml:space="preserve">。它定义的“知识”和“事实”将成为所有阵营认知世界的基础。</w:t>
      </w:r>
    </w:p>
    <w:p>
      <w:pPr>
        <w:pStyle w:val="Compact"/>
        <w:numPr>
          <w:ilvl w:val="1"/>
          <w:numId w:val="1006"/>
        </w:numPr>
      </w:pPr>
      <w:r>
        <w:rPr>
          <w:rFonts w:hint="eastAsia"/>
          <w:b/>
          <w:bCs/>
        </w:rPr>
        <w:t xml:space="preserve">不属于观测者</w:t>
      </w:r>
      <w:r>
        <w:rPr>
          <w:rFonts w:hint="eastAsia"/>
        </w:rPr>
        <w:t xml:space="preserve">：这一条极为关键。这意味着它</w:t>
      </w:r>
      <w:r>
        <w:rPr>
          <w:rFonts w:hint="eastAsia"/>
          <w:b/>
          <w:bCs/>
        </w:rPr>
        <w:t xml:space="preserve">可能处于更高层级</w:t>
      </w:r>
      <w:r>
        <w:rPr>
          <w:rFonts w:hint="eastAsia"/>
        </w:rPr>
        <w:t xml:space="preserve">，其存在和运作方式</w:t>
      </w:r>
      <w:r>
        <w:rPr>
          <w:rFonts w:hint="eastAsia"/>
          <w:b/>
          <w:bCs/>
        </w:rPr>
        <w:t xml:space="preserve">无法被常规范畴所观测和理解</w:t>
      </w:r>
      <w:r>
        <w:rPr>
          <w:rFonts w:hint="eastAsia"/>
        </w:rPr>
        <w:t xml:space="preserve">。它可能是一种</w:t>
      </w:r>
      <w:r>
        <w:rPr>
          <w:rFonts w:hint="eastAsia"/>
          <w:b/>
          <w:bCs/>
        </w:rPr>
        <w:t xml:space="preserve">概念性、规则性的存在</w:t>
      </w:r>
      <w:r>
        <w:rPr>
          <w:rFonts w:hint="eastAsia"/>
        </w:rPr>
        <w:t xml:space="preserve">，而非简单的物理实体。</w:t>
      </w:r>
    </w:p>
    <w:p>
      <w:pPr>
        <w:pStyle w:val="Compact"/>
        <w:numPr>
          <w:ilvl w:val="0"/>
          <w:numId w:val="1005"/>
        </w:numPr>
      </w:pPr>
      <w:r>
        <w:rPr>
          <w:rFonts w:hint="eastAsia"/>
          <w:b/>
          <w:bCs/>
        </w:rPr>
        <w:t xml:space="preserve">叙事潜力与故事钩子</w:t>
      </w:r>
      <w:r>
        <w:rPr>
          <w:rFonts w:hint="eastAsia"/>
        </w:rPr>
        <w:t xml:space="preserve">：</w:t>
      </w:r>
    </w:p>
    <w:p>
      <w:pPr>
        <w:pStyle w:val="Compact"/>
        <w:numPr>
          <w:ilvl w:val="1"/>
          <w:numId w:val="1007"/>
        </w:numPr>
      </w:pPr>
      <w:r>
        <w:rPr>
          <w:rFonts w:hint="eastAsia"/>
          <w:b/>
          <w:bCs/>
        </w:rPr>
        <w:t xml:space="preserve">篡改的现实</w:t>
      </w:r>
      <w:r>
        <w:rPr>
          <w:rFonts w:hint="eastAsia"/>
        </w:rPr>
        <w:t xml:space="preserve">：主角发现的任何历史记录、传说乃至常识，都可能</w:t>
      </w:r>
      <w:r>
        <w:rPr>
          <w:rFonts w:hint="eastAsia"/>
          <w:b/>
          <w:bCs/>
        </w:rPr>
        <w:t xml:space="preserve">出自该协会之手</w:t>
      </w:r>
      <w:r>
        <w:rPr>
          <w:rFonts w:hint="eastAsia"/>
        </w:rPr>
        <w:t xml:space="preserve">。故事的核心冲突可能会围绕“</w:t>
      </w:r>
      <w:r>
        <w:rPr>
          <w:rFonts w:hint="eastAsia"/>
          <w:b/>
          <w:bCs/>
        </w:rPr>
        <w:t xml:space="preserve">揭露被篡改的真实</w:t>
      </w:r>
      <w:r>
        <w:rPr>
          <w:rFonts w:hint="eastAsia"/>
        </w:rPr>
        <w:t xml:space="preserve">”与“</w:t>
      </w:r>
      <w:r>
        <w:rPr>
          <w:rFonts w:hint="eastAsia"/>
          <w:b/>
          <w:bCs/>
        </w:rPr>
        <w:t xml:space="preserve">维护既定秩序</w:t>
      </w:r>
      <w:r>
        <w:rPr>
          <w:rFonts w:hint="eastAsia"/>
        </w:rPr>
        <w:t xml:space="preserve">”展开。</w:t>
      </w:r>
    </w:p>
    <w:p>
      <w:pPr>
        <w:pStyle w:val="Compact"/>
        <w:numPr>
          <w:ilvl w:val="1"/>
          <w:numId w:val="1007"/>
        </w:numPr>
      </w:pPr>
      <w:r>
        <w:rPr>
          <w:rFonts w:hint="eastAsia"/>
          <w:b/>
          <w:bCs/>
        </w:rPr>
        <w:t xml:space="preserve">知识的源头</w:t>
      </w:r>
      <w:r>
        <w:rPr>
          <w:rFonts w:hint="eastAsia"/>
        </w:rPr>
        <w:t xml:space="preserve">：所有阵营追求的尖端知识（如正三角的方程式技术、暗三角的魔导技术），其</w:t>
      </w:r>
      <w:r>
        <w:rPr>
          <w:rFonts w:hint="eastAsia"/>
          <w:b/>
          <w:bCs/>
        </w:rPr>
        <w:t xml:space="preserve">最初的源头或定义者</w:t>
      </w:r>
      <w:r>
        <w:rPr>
          <w:rFonts w:hint="eastAsia"/>
        </w:rPr>
        <w:t xml:space="preserve">是否就是协会？它是否在</w:t>
      </w:r>
      <w:r>
        <w:rPr>
          <w:rFonts w:hint="eastAsia"/>
          <w:b/>
          <w:bCs/>
        </w:rPr>
        <w:t xml:space="preserve">引导科技树的发展方向</w:t>
      </w:r>
      <w:r>
        <w:rPr>
          <w:rFonts w:hint="eastAsia"/>
        </w:rPr>
        <w:t xml:space="preserve">？</w:t>
      </w:r>
    </w:p>
    <w:p>
      <w:pPr>
        <w:pStyle w:val="Compact"/>
        <w:numPr>
          <w:ilvl w:val="1"/>
          <w:numId w:val="1007"/>
        </w:numPr>
      </w:pPr>
      <w:r>
        <w:rPr>
          <w:rFonts w:hint="eastAsia"/>
          <w:b/>
          <w:bCs/>
        </w:rPr>
        <w:t xml:space="preserve">观测之外</w:t>
      </w:r>
      <w:r>
        <w:rPr>
          <w:rFonts w:hint="eastAsia"/>
        </w:rPr>
        <w:t xml:space="preserve">：如何与一个“不属于观测者”的组织互动？是否存在</w:t>
      </w:r>
      <w:r>
        <w:rPr>
          <w:rFonts w:hint="eastAsia"/>
          <w:b/>
          <w:bCs/>
        </w:rPr>
        <w:t xml:space="preserve">与之沟通的特殊渠道或仪式</w:t>
      </w:r>
      <w:r>
        <w:rPr>
          <w:rFonts w:hint="eastAsia"/>
        </w:rPr>
        <w:t xml:space="preserve">？挑战协会的定义是否会遭到</w:t>
      </w:r>
      <w:r>
        <w:rPr>
          <w:rFonts w:hint="eastAsia"/>
          <w:b/>
          <w:bCs/>
        </w:rPr>
        <w:t xml:space="preserve">现实层面的反噬</w:t>
      </w:r>
      <w:r>
        <w:rPr>
          <w:rFonts w:hint="eastAsia"/>
        </w:rPr>
        <w:t xml:space="preserve">（如认知失调、存在被抹除）？</w:t>
      </w:r>
    </w:p>
    <w:p>
      <w:pPr>
        <w:pStyle w:val="Compact"/>
        <w:numPr>
          <w:ilvl w:val="1"/>
          <w:numId w:val="1007"/>
        </w:numPr>
      </w:pPr>
      <w:r>
        <w:rPr>
          <w:rFonts w:hint="eastAsia"/>
          <w:b/>
          <w:bCs/>
        </w:rPr>
        <w:t xml:space="preserve">定制的目的</w:t>
      </w:r>
      <w:r>
        <w:rPr>
          <w:rFonts w:hint="eastAsia"/>
        </w:rPr>
        <w:t xml:space="preserve">：协会“定制”情报的</w:t>
      </w:r>
      <w:r>
        <w:rPr>
          <w:rFonts w:hint="eastAsia"/>
          <w:b/>
          <w:bCs/>
        </w:rPr>
        <w:t xml:space="preserve">最终目的是什么</w:t>
      </w:r>
      <w:r>
        <w:rPr>
          <w:rFonts w:hint="eastAsia"/>
        </w:rPr>
        <w:t xml:space="preserve">？是为了维持世界稳定、抑制某种危险、进行一场巨大实验，还是为了满足某种更高存在的意志？</w:t>
      </w:r>
    </w:p>
    <w:bookmarkEnd w:id="23"/>
    <w:bookmarkStart w:id="24" w:name="balance_scale-核心冲突与叙事潜力"/>
    <w:p>
      <w:pPr>
        <w:pStyle w:val="3"/>
      </w:pPr>
      <w:r>
        <w:t xml:space="preserve">⚖️</w:t>
      </w:r>
      <w:r>
        <w:t xml:space="preserve"> </w:t>
      </w:r>
      <w:r>
        <w:rPr>
          <w:rFonts w:hint="eastAsia"/>
          <w:b/>
          <w:bCs/>
        </w:rPr>
        <w:t xml:space="preserve">核心冲突与叙事潜力</w:t>
      </w:r>
    </w:p>
    <w:p>
      <w:pPr>
        <w:pStyle w:val="FirstParagraph"/>
      </w:pPr>
      <w:r>
        <w:rPr>
          <w:rFonts w:hint="eastAsia"/>
        </w:rPr>
        <w:t xml:space="preserve">“隐藏质点”的设定为您的世界观注入了最深的谜团和冲突源泉：</w:t>
      </w:r>
    </w:p>
    <w:p>
      <w:pPr>
        <w:pStyle w:val="Compact"/>
        <w:numPr>
          <w:ilvl w:val="0"/>
          <w:numId w:val="1008"/>
        </w:numPr>
      </w:pPr>
      <w:r>
        <w:rPr>
          <w:rFonts w:hint="eastAsia"/>
          <w:b/>
          <w:bCs/>
        </w:rPr>
        <w:t xml:space="preserve">秩序与真相的终极博弈</w:t>
      </w:r>
      <w:r>
        <w:rPr>
          <w:rFonts w:hint="eastAsia"/>
        </w:rPr>
        <w:t xml:space="preserve">：“天征联合部队”用武力维护着协会所定义的“表面秩序”，而这秩序可能建立在协会“定制”的“真相”之上。这引入了</w:t>
      </w:r>
      <w:r>
        <w:rPr>
          <w:rFonts w:hint="eastAsia"/>
          <w:b/>
          <w:bCs/>
        </w:rPr>
        <w:t xml:space="preserve">终极层面的哲学思考：是活在稳定的“谎言”中，还是追求危险的“真实”？</w:t>
      </w:r>
    </w:p>
    <w:p>
      <w:pPr>
        <w:pStyle w:val="Compact"/>
        <w:numPr>
          <w:ilvl w:val="0"/>
          <w:numId w:val="1008"/>
        </w:numPr>
      </w:pPr>
      <w:r>
        <w:rPr>
          <w:rFonts w:hint="eastAsia"/>
          <w:b/>
          <w:bCs/>
        </w:rPr>
        <w:t xml:space="preserve">跨越阵营的终极挑战</w:t>
      </w:r>
      <w:r>
        <w:rPr>
          <w:rFonts w:hint="eastAsia"/>
        </w:rPr>
        <w:t xml:space="preserve">：无论来自正三角还是暗三角，当任何势力的发展</w:t>
      </w:r>
      <w:r>
        <w:rPr>
          <w:rFonts w:hint="eastAsia"/>
          <w:b/>
          <w:bCs/>
        </w:rPr>
        <w:t xml:space="preserve">威胁到世界根本平衡，或试图窥探世界最终真相时</w:t>
      </w:r>
      <w:r>
        <w:rPr>
          <w:rFonts w:hint="eastAsia"/>
        </w:rPr>
        <w:t xml:space="preserve">，都可能同时引来“部队”的镇压和“协会”的干预。它们可能成为所有故事线最终汇聚的</w:t>
      </w:r>
      <w:r>
        <w:rPr>
          <w:rFonts w:hint="eastAsia"/>
          <w:b/>
          <w:bCs/>
        </w:rPr>
        <w:t xml:space="preserve">终极挑战</w:t>
      </w:r>
      <w:r>
        <w:t xml:space="preserve">。</w:t>
      </w:r>
    </w:p>
    <w:p>
      <w:pPr>
        <w:pStyle w:val="Compact"/>
        <w:numPr>
          <w:ilvl w:val="0"/>
          <w:numId w:val="1008"/>
        </w:numPr>
      </w:pPr>
      <w:r>
        <w:rPr>
          <w:rFonts w:hint="eastAsia"/>
          <w:b/>
          <w:bCs/>
        </w:rPr>
        <w:t xml:space="preserve">内部动力与真相</w:t>
      </w:r>
      <w:r>
        <w:rPr>
          <w:rFonts w:hint="eastAsia"/>
        </w:rPr>
        <w:t xml:space="preserve">：这两个组织自身也充满谜团。它们的</w:t>
      </w:r>
      <w:r>
        <w:rPr>
          <w:rFonts w:hint="eastAsia"/>
          <w:b/>
          <w:bCs/>
        </w:rPr>
        <w:t xml:space="preserve">动力来源是什么？</w:t>
      </w:r>
      <w:r>
        <w:t xml:space="preserve"> </w:t>
      </w:r>
      <w:r>
        <w:rPr>
          <w:rFonts w:hint="eastAsia"/>
        </w:rPr>
        <w:t xml:space="preserve">是否有更高意志在操控它们？它们的规则是否绝对完美？它们内部是否也存在分歧和弱点？这些都可以是贯穿始终的核心谜题。</w:t>
      </w:r>
    </w:p>
    <w:bookmarkEnd w:id="24"/>
    <w:bookmarkStart w:id="25" w:name="gem-总结"/>
    <w:p>
      <w:pPr>
        <w:pStyle w:val="3"/>
      </w:pPr>
      <w:r>
        <w:t xml:space="preserve">💎 </w:t>
      </w:r>
      <w:r>
        <w:rPr>
          <w:rFonts w:hint="eastAsia"/>
        </w:rPr>
        <w:t xml:space="preserve">总结</w:t>
      </w:r>
    </w:p>
    <w:p>
      <w:pPr>
        <w:pStyle w:val="FirstParagraph"/>
      </w:pPr>
      <w:r>
        <w:rPr>
          <w:rFonts w:hint="eastAsia"/>
        </w:rPr>
        <w:t xml:space="preserve">“隐藏质点”的这两个组织是您世界观中</w:t>
      </w:r>
      <w:r>
        <w:rPr>
          <w:rFonts w:hint="eastAsia"/>
          <w:b/>
          <w:bCs/>
        </w:rPr>
        <w:t xml:space="preserve">位于顶层的规则制定者和维护者</w:t>
      </w:r>
      <w:r>
        <w:t xml:space="preserve">。</w:t>
      </w:r>
    </w:p>
    <w:p>
      <w:pPr>
        <w:pStyle w:val="Compact"/>
        <w:numPr>
          <w:ilvl w:val="0"/>
          <w:numId w:val="1009"/>
        </w:numPr>
      </w:pPr>
      <w:r>
        <w:rPr>
          <w:rFonts w:hint="eastAsia"/>
          <w:b/>
          <w:bCs/>
        </w:rPr>
        <w:t xml:space="preserve">「天征联合部队」</w:t>
      </w:r>
      <w:r>
        <w:t xml:space="preserve"> </w:t>
      </w:r>
      <w:r>
        <w:rPr>
          <w:rFonts w:hint="eastAsia"/>
        </w:rPr>
        <w:t xml:space="preserve">是</w:t>
      </w:r>
      <w:r>
        <w:rPr>
          <w:rFonts w:hint="eastAsia"/>
          <w:b/>
          <w:bCs/>
        </w:rPr>
        <w:t xml:space="preserve">可观测的、武力的、外在的</w:t>
      </w:r>
      <w:r>
        <w:rPr>
          <w:rFonts w:hint="eastAsia"/>
        </w:rPr>
        <w:t xml:space="preserve">规则执行者，像游戏的管理员和警察，维护着世界的“硬件”秩序。</w:t>
      </w:r>
    </w:p>
    <w:p>
      <w:pPr>
        <w:pStyle w:val="Compact"/>
        <w:numPr>
          <w:ilvl w:val="0"/>
          <w:numId w:val="1009"/>
        </w:numPr>
      </w:pPr>
      <w:r>
        <w:rPr>
          <w:rFonts w:hint="eastAsia"/>
          <w:b/>
          <w:bCs/>
        </w:rPr>
        <w:t xml:space="preserve">「东亚第一协会」</w:t>
      </w:r>
      <w:r>
        <w:t xml:space="preserve"> </w:t>
      </w:r>
      <w:r>
        <w:rPr>
          <w:rFonts w:hint="eastAsia"/>
        </w:rPr>
        <w:t xml:space="preserve">是</w:t>
      </w:r>
      <w:r>
        <w:rPr>
          <w:rFonts w:hint="eastAsia"/>
          <w:b/>
          <w:bCs/>
        </w:rPr>
        <w:t xml:space="preserve">不可观测的、信息的、内在的</w:t>
      </w:r>
      <w:r>
        <w:rPr>
          <w:rFonts w:hint="eastAsia"/>
        </w:rPr>
        <w:t xml:space="preserve">规则定义者，像世界的编剧和架构师，掌管着世界的“软件”和底层代码。</w:t>
      </w:r>
    </w:p>
    <w:p>
      <w:pPr>
        <w:pStyle w:val="FirstParagraph"/>
      </w:pPr>
      <w:r>
        <w:rPr>
          <w:rFonts w:hint="eastAsia"/>
        </w:rPr>
        <w:t xml:space="preserve">它们一个用</w:t>
      </w:r>
      <w:r>
        <w:rPr>
          <w:rFonts w:hint="eastAsia"/>
          <w:b/>
          <w:bCs/>
        </w:rPr>
        <w:t xml:space="preserve">武力</w:t>
      </w:r>
      <w:r>
        <w:rPr>
          <w:rFonts w:hint="eastAsia"/>
        </w:rPr>
        <w:t xml:space="preserve">，一个用</w:t>
      </w:r>
      <w:r>
        <w:rPr>
          <w:rFonts w:hint="eastAsia"/>
          <w:b/>
          <w:bCs/>
        </w:rPr>
        <w:t xml:space="preserve">信息</w:t>
      </w:r>
      <w:r>
        <w:rPr>
          <w:rFonts w:hint="eastAsia"/>
        </w:rPr>
        <w:t xml:space="preserve">，共同编织并守护着这个世界的</w:t>
      </w:r>
      <w:r>
        <w:rPr>
          <w:rFonts w:hint="eastAsia"/>
          <w:b/>
          <w:bCs/>
        </w:rPr>
        <w:t xml:space="preserve">最终秩序与最大秘密</w:t>
      </w:r>
      <w:r>
        <w:rPr>
          <w:rFonts w:hint="eastAsia"/>
        </w:rPr>
        <w:t xml:space="preserve">。它们的存在，让所有阵营的争斗和探索都显得像是一场在既定框架下的复杂游戏，为故事提供了无限的深度和可能性。</w:t>
      </w:r>
    </w:p>
    <w:p>
      <w:pPr>
        <w:pStyle w:val="a0"/>
      </w:pPr>
      <w:r>
        <w:rPr>
          <w:rFonts w:hint="eastAsia"/>
        </w:rPr>
        <w:t xml:space="preserve">希望这份梳理能帮助您更好地完善“隐藏质点”的设定。如果您希望聚焦于这两个组织的某个特定规则、它们之间的互动方式，或是它们与某个具体阵营发生冲突的一个事件，我很乐意继续协助。</w:t>
      </w:r>
    </w:p>
    <w:bookmarkEnd w:id="25"/>
    <w:sectPr w:rsidR="0063117C">
      <w:footerReference r:id="rId12" w:type="default"/>
      <w:pgSz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5D2358C8" w14:textId="77777777" w:rsidR="0063117C"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3011D776" w14:textId="77777777" w:rsidR="0063117C" w:rsidRDefault="0063117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000A99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000A991"/>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00A99201"/>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83272056" w:numId="1">
    <w:abstractNumId w:val="2"/>
  </w:num>
  <w:num w16cid:durableId="1080565477"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2556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5454854"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08011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9483871"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64634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64692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867697" w:numId="9">
    <w:abstractNumId w:val="1"/>
  </w:num>
  <w:num w16cid:durableId="451099090"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470502" w:numId="1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unhideWhenUsed="1"/>
    <w:lsdException w:name="heading 3" w:qFormat="1" w:uiPriority="9" w:unhideWhenUsed="1"/>
    <w:lsdException w:name="heading 4" w:qFormat="1" w:uiPriority="9" w:unhideWhenUsed="1"/>
    <w:lsdException w:name="heading 5" w:qFormat="1" w:uiPriority="9" w:unhideWhenUsed="1"/>
    <w:lsdException w:name="heading 6" w:qFormat="1" w:uiPriority="9" w:unhideWhenUsed="1"/>
    <w:lsdException w:name="heading 7" w:qFormat="1" w:uiPriority="9" w:unhideWhenUsed="1"/>
    <w:lsdException w:name="heading 8" w:qFormat="1" w:uiPriority="9" w:unhideWhenUsed="1"/>
    <w:lsdException w:name="heading 9" w:qFormat="1" w:uiPriority="9" w:unhideWhenUsed="1"/>
    <w:lsdException w:name="footnote text" w:qFormat="1" w:uiPriority="9" w:unhideWhenUsed="1"/>
    <w:lsdException w:name="header" w:qFormat="1"/>
    <w:lsdException w:name="footer" w:qFormat="1" w:uiPriority="99"/>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qFormat="1" w:uiPriority="9" w:unhideWhenUsed="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360" w:lineRule="auto"/>
    </w:pPr>
    <w:rPr>
      <w:rFonts w:ascii="Times New Roman" w:eastAsia="宋体" w:hAnsi="Times New Roman"/>
      <w:sz w:val="24"/>
      <w:szCs w:val="24"/>
      <w:lang w:eastAsia="en-US"/>
    </w:rPr>
  </w:style>
  <w:style w:styleId="1" w:type="paragraph">
    <w:name w:val="heading 1"/>
    <w:basedOn w:val="a"/>
    <w:next w:val="a0"/>
    <w:autoRedefine/>
    <w:uiPriority w:val="9"/>
    <w:qFormat/>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style>
  <w:style w:customStyle="1" w:styleId="FirstParagraph" w:type="paragraph">
    <w:name w:val="First Paragraph"/>
    <w:basedOn w:val="a"/>
    <w:next w:val="a0"/>
    <w:qFormat/>
    <w:pPr>
      <w:spacing w:before="180"/>
      <w:ind w:firstLine="480" w:firstLineChars="200"/>
    </w:pPr>
    <w:rPr>
      <w:rFonts w:eastAsia="Cambria Math"/>
      <w:lang w:eastAsia="zh-CN"/>
    </w:rPr>
  </w:style>
  <w:style w:styleId="a5" w:type="paragraph">
    <w:name w:val="caption"/>
    <w:basedOn w:val="a"/>
    <w:link w:val="a6"/>
    <w:qFormat/>
    <w:pPr>
      <w:spacing w:after="120"/>
      <w:jc w:val="center"/>
    </w:pPr>
  </w:style>
  <w:style w:styleId="a7" w:type="paragraph">
    <w:name w:val="Block Text"/>
    <w:basedOn w:val="a"/>
    <w:uiPriority w:val="9"/>
    <w:unhideWhenUsed/>
    <w:qFormat/>
    <w:pPr>
      <w:pBdr>
        <w:left w:color="BFBFBF" w:space="4" w:sz="48" w:themeColor="background1" w:themeShade="BF" w:val="single"/>
      </w:pBdr>
      <w:spacing w:before="100"/>
      <w:ind w:left="200" w:leftChars="200" w:right="100" w:rightChars="100"/>
    </w:pPr>
    <w:rPr>
      <w:rFonts w:eastAsiaTheme="minorEastAsia"/>
      <w:lang w:eastAsia="zh-CN"/>
    </w:rPr>
  </w:style>
  <w:style w:styleId="a8" w:type="paragraph">
    <w:name w:val="Date"/>
    <w:next w:val="a0"/>
    <w:qFormat/>
    <w:pPr>
      <w:keepNext/>
      <w:keepLines/>
      <w:spacing w:after="200"/>
      <w:jc w:val="center"/>
    </w:pPr>
    <w:rPr>
      <w:sz w:val="24"/>
      <w:szCs w:val="24"/>
      <w:lang w:eastAsia="en-US"/>
    </w:rPr>
  </w:style>
  <w:style w:styleId="a9" w:type="paragraph">
    <w:name w:val="footer"/>
    <w:basedOn w:val="a"/>
    <w:link w:val="aa"/>
    <w:uiPriority w:val="99"/>
    <w:qFormat/>
    <w:pPr>
      <w:tabs>
        <w:tab w:pos="4153" w:val="center"/>
        <w:tab w:pos="8306" w:val="right"/>
      </w:tabs>
      <w:snapToGrid w:val="0"/>
    </w:pPr>
    <w:rPr>
      <w:sz w:val="18"/>
      <w:szCs w:val="18"/>
    </w:rPr>
  </w:style>
  <w:style w:styleId="ab" w:type="paragraph">
    <w:name w:val="header"/>
    <w:basedOn w:val="a"/>
    <w:link w:val="ac"/>
    <w:qFormat/>
    <w:pPr>
      <w:tabs>
        <w:tab w:pos="4153" w:val="center"/>
        <w:tab w:pos="8306" w:val="right"/>
      </w:tabs>
      <w:snapToGrid w:val="0"/>
      <w:jc w:val="center"/>
    </w:pPr>
    <w:rPr>
      <w:sz w:val="18"/>
      <w:szCs w:val="18"/>
    </w:rPr>
  </w:style>
  <w:style w:styleId="ad" w:type="paragraph">
    <w:name w:val="Subtitle"/>
    <w:basedOn w:val="ae"/>
    <w:next w:val="a0"/>
    <w:qFormat/>
    <w:pPr>
      <w:spacing w:before="240"/>
    </w:pPr>
    <w:rPr>
      <w:sz w:val="30"/>
      <w:szCs w:val="30"/>
    </w:rPr>
  </w:style>
  <w:style w:styleId="ae"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f" w:type="paragraph">
    <w:name w:val="footnote text"/>
    <w:basedOn w:val="a"/>
    <w:uiPriority w:val="9"/>
    <w:unhideWhenUsed/>
    <w:qFormat/>
  </w:style>
  <w:style w:styleId="af0" w:type="character">
    <w:name w:val="Hyperlink"/>
    <w:basedOn w:val="a6"/>
    <w:qFormat/>
    <w:rPr>
      <w:rFonts w:ascii="Times New Roman" w:eastAsia="宋体" w:hAnsi="Times New Roman"/>
      <w:color w:val="0070C0"/>
    </w:rPr>
  </w:style>
  <w:style w:customStyle="1" w:styleId="a6" w:type="character">
    <w:name w:val="题注 字符"/>
    <w:basedOn w:val="a1"/>
    <w:link w:val="a5"/>
    <w:qFormat/>
    <w:rPr>
      <w:rFonts w:ascii="Times New Roman" w:eastAsia="宋体" w:hAnsi="Times New Roman"/>
    </w:rPr>
  </w:style>
  <w:style w:styleId="af1" w:type="character">
    <w:name w:val="footnote reference"/>
    <w:basedOn w:val="a6"/>
    <w:qFormat/>
    <w:rPr>
      <w:rFonts w:ascii="Times New Roman" w:eastAsia="宋体" w:hAnsi="Times New Roman"/>
      <w:vertAlign w:val="superscript"/>
    </w:rPr>
  </w:style>
  <w:style w:customStyle="1" w:styleId="Compact" w:type="paragraph">
    <w:name w:val="Compact"/>
    <w:basedOn w:val="a0"/>
    <w:qFormat/>
    <w:pPr>
      <w:spacing w:after="60" w:before="60"/>
      <w:ind w:firstLine="0" w:firstLineChars="0"/>
    </w:pPr>
  </w:style>
  <w:style w:customStyle="1" w:styleId="Author" w:type="paragraph">
    <w:name w:val="Author"/>
    <w:next w:val="a0"/>
    <w:qFormat/>
    <w:pPr>
      <w:keepNext/>
      <w:keepLines/>
      <w:spacing w:after="200"/>
      <w:jc w:val="center"/>
    </w:pPr>
    <w:rPr>
      <w:sz w:val="24"/>
      <w:szCs w:val="24"/>
      <w:lang w:eastAsia="en-US"/>
    </w:rPr>
  </w:style>
  <w:style w:customStyle="1" w:styleId="Abstract" w:type="paragraph">
    <w:name w:val="Abstract"/>
    <w:basedOn w:val="a"/>
    <w:next w:val="a0"/>
    <w:qFormat/>
    <w:pPr>
      <w:keepNext/>
      <w:keepLines/>
      <w:spacing w:after="300" w:before="300"/>
    </w:pPr>
    <w:rPr>
      <w:sz w:val="20"/>
      <w:szCs w:val="20"/>
    </w:rPr>
  </w:style>
  <w:style w:customStyle="1" w:styleId="10" w:type="paragraph">
    <w:name w:val="书目1"/>
    <w:basedOn w:val="a"/>
    <w:qFormat/>
    <w:pPr>
      <w:tabs>
        <w:tab w:pos="384" w:val="left"/>
      </w:tabs>
      <w:spacing w:line="240" w:lineRule="auto"/>
      <w:ind w:hanging="200" w:hangingChars="200" w:left="200"/>
    </w:pPr>
    <w:rPr>
      <w:rFonts w:ascii="Cambria Math" w:hAnsi="Cambria Math"/>
    </w:rPr>
  </w:style>
  <w:style w:customStyle="1" w:styleId="Table" w:type="table">
    <w:name w:val="Table"/>
    <w:semiHidden/>
    <w:unhideWhenUsed/>
    <w:qFormat/>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qFormat/>
    <w:pPr>
      <w:keepNext/>
      <w:keepLines/>
    </w:pPr>
    <w:rPr>
      <w:b/>
    </w:rPr>
  </w:style>
  <w:style w:customStyle="1" w:styleId="Definition" w:type="paragraph">
    <w:name w:val="Definition"/>
    <w:basedOn w:val="a"/>
    <w:qFormat/>
  </w:style>
  <w:style w:customStyle="1" w:styleId="TableCaption" w:type="paragraph">
    <w:name w:val="Table Caption"/>
    <w:basedOn w:val="a5"/>
    <w:qFormat/>
    <w:pPr>
      <w:keepNext/>
    </w:pPr>
  </w:style>
  <w:style w:customStyle="1" w:styleId="ImageCaption" w:type="paragraph">
    <w:name w:val="Image Caption"/>
    <w:basedOn w:val="a5"/>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6"/>
    <w:link w:val="SourceCode"/>
    <w:qFormat/>
    <w:rPr>
      <w:rFonts w:ascii="宋体" w:cs="Times New Roman (正文 CS 字体)" w:eastAsia="宋体" w:hAnsi="宋体"/>
      <w:color w:themeColor="text1" w:themeTint="BF" w:val="404040"/>
      <w:sz w:val="21"/>
      <w:shd w:color="F3F4F4" w:fill="F2F2F2" w:themeFill="background1" w:themeFillShade="F2" w:val="solid"/>
      <w:lang w:eastAsia="zh-CN"/>
    </w:rPr>
  </w:style>
  <w:style w:customStyle="1" w:styleId="SourceCode" w:type="paragraph">
    <w:name w:val="Source Code"/>
    <w:basedOn w:val="a"/>
    <w:link w:val="VerbatimChar"/>
    <w:qFormat/>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rPr>
  </w:style>
  <w:style w:customStyle="1" w:styleId="TOC1" w:type="paragraph">
    <w:name w:val="TOC 标题1"/>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qFormat/>
    <w:rPr>
      <w:rFonts w:ascii="Cambria Math" w:eastAsia="Cambria Math" w:hAnsi="Cambria Math"/>
      <w:lang w:eastAsia="zh-CN"/>
    </w:rPr>
  </w:style>
  <w:style w:customStyle="1" w:styleId="ac" w:type="character">
    <w:name w:val="页眉 字符"/>
    <w:basedOn w:val="a1"/>
    <w:link w:val="ab"/>
    <w:qFormat/>
    <w:rPr>
      <w:sz w:val="18"/>
      <w:szCs w:val="18"/>
    </w:rPr>
  </w:style>
  <w:style w:customStyle="1" w:styleId="aa" w:type="character">
    <w:name w:val="页脚 字符"/>
    <w:basedOn w:val="a1"/>
    <w:link w:val="a9"/>
    <w:uiPriority w:val="99"/>
    <w:qFormat/>
    <w:rPr>
      <w:sz w:val="18"/>
      <w:szCs w:val="18"/>
    </w:rPr>
  </w:style>
  <w:style w:customStyle="1" w:styleId="af2" w:type="paragraph">
    <w:name w:val="图片"/>
    <w:basedOn w:val="FirstParagraph"/>
    <w:qFormat/>
    <w:pPr>
      <w:keepNext/>
      <w:jc w:val="center"/>
    </w:pPr>
  </w:style>
  <w:style w:customStyle="1" w:styleId="Compact10071" w:type="paragraph">
    <w:name w:val="样式 Compact + 10 磅 首行缩进:  0.71 厘米"/>
    <w:basedOn w:val="Compact"/>
    <w:qFormat/>
    <w:rPr>
      <w:rFonts w:cs="宋体"/>
      <w:sz w:val="20"/>
      <w:szCs w:val="20"/>
    </w:rPr>
  </w:style>
  <w:style w:customStyle="1" w:styleId="Compact100710" w:type="paragraph">
    <w:name w:val="样式 Compact + 10 磅 加粗 首行缩进:  0.71 厘米"/>
    <w:basedOn w:val="Compact"/>
    <w:qFormat/>
    <w:rPr>
      <w:rFonts w:cs="宋体"/>
      <w:bCs/>
      <w:sz w:val="20"/>
      <w:szCs w:val="20"/>
    </w:rPr>
  </w:style>
  <w:style w:customStyle="1" w:styleId="img" w:type="paragraph">
    <w:name w:val="img"/>
    <w:basedOn w:val="a"/>
    <w:qFormat/>
    <w:pPr>
      <w:jc w:val="center"/>
    </w:pPr>
    <w:rPr>
      <w:lang w:eastAsia="zh-CN"/>
    </w:rPr>
  </w:style>
  <w:style w:customStyle="1" w:styleId="11" w:type="paragraph">
    <w:name w:val="样式1"/>
    <w:basedOn w:val="a0"/>
    <w:link w:val="12"/>
    <w:qFormat/>
    <w:rPr>
      <w:rFonts w:cs="Times New Roman"/>
    </w:rPr>
  </w:style>
  <w:style w:customStyle="1" w:styleId="12" w:type="character">
    <w:name w:val="样式1 字符"/>
    <w:basedOn w:val="a4"/>
    <w:link w:val="11"/>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8" Target="media/image1.png" Type="http://schemas.openxmlformats.org/officeDocument/2006/relationships/image" /><Relationship Id="rId12" Target="footer1.xml" Type="http://schemas.openxmlformats.org/officeDocument/2006/relationships/footer" /><Relationship Id="rId11" Target="media/image4.png" Type="http://schemas.openxmlformats.org/officeDocument/2006/relationships/image" /><Relationship Id="rId10" Target="media/image3.png" Type="http://schemas.openxmlformats.org/officeDocument/2006/relationships/image" /><Relationship Id="rId9" Target="media/image2.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1794</Words>
  <Characters>2549</Characters>
  <Application>Microsoft Office Word</Application>
  <DocSecurity>0</DocSecurity>
  <Lines>283</Lines>
  <Paragraphs>310</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2026-09-15T15:36:26Z</dcterms:created>
  <dcterms:modified xsi:type="dcterms:W3CDTF">2026-09-15T15:36:26Z</dcterms:modified>
</cp:coreProperties>
</file>

<file path=docProps/custom.xml><?xml version="1.0" encoding="utf-8"?>
<Properties xmlns="http://schemas.openxmlformats.org/officeDocument/2006/custom-properties" xmlns:vt="http://schemas.openxmlformats.org/officeDocument/2006/docPropsVTypes"/>
</file>