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BC83693">
      <w:pPr>
        <w:pStyle w:val="style4102"/>
        <w:rPr/>
      </w:pPr>
      <w:bookmarkStart w:id="0" w:name="登记表hd框架-暗码参赛者"/>
      <w:r>
        <w:t>★┋登记表（HD框架）—— 暗码参赛者</w:t>
      </w:r>
    </w:p>
    <w:p w14:paraId="EBDC47B2">
      <w:pPr>
        <w:pStyle w:val="style4097"/>
        <w:rPr/>
      </w:pPr>
      <w:r>
        <w:rPr>
          <w:b/>
          <w:bCs/>
        </w:rPr>
        <w:t>★┋识别码：【B7D0A46E】</w:t>
      </w:r>
    </w:p>
    <w:p w14:paraId="D9B4FFD7">
      <w:pPr>
        <w:pStyle w:val="style66"/>
        <w:rPr/>
      </w:pPr>
      <w:r>
        <w:rPr>
          <w:b/>
          <w:bCs/>
        </w:rPr>
        <w:t>★┋指令码：【8C2A】＃B7D0A46E</w:t>
      </w:r>
    </w:p>
    <w:p w14:paraId="4D83BB8B">
      <w:pPr>
        <w:pStyle w:val="style66"/>
        <w:rPr/>
      </w:pPr>
      <w:r>
        <w:rPr>
          <w:b/>
          <w:bCs/>
        </w:rPr>
        <w:t>★┋赛事编号：＃B7（十六进制区间 10～FF 之内）</w:t>
      </w:r>
    </w:p>
    <w:p w14:paraId="FB1A9530">
      <w:pPr>
        <w:pStyle w:val="style66"/>
        <w:rPr/>
      </w:pPr>
      <w:r>
        <w:rPr>
          <w:b/>
          <w:bCs/>
        </w:rPr>
        <w:t>★┋报名时段：晚间 16:00 场</w:t>
      </w:r>
    </w:p>
    <w:p w14:paraId="F4DAF6A5">
      <w:pPr>
        <w:pStyle w:val="style66"/>
        <w:rPr/>
      </w:pPr>
      <w:r>
        <w:t>══════════════════════════════════</w:t>
      </w:r>
    </w:p>
    <w:bookmarkStart w:id="1" w:name="station-administrator-身份证"/>
    <w:p w14:paraId="1C23C91B">
      <w:pPr>
        <w:pStyle w:val="style4103"/>
        <w:rPr/>
      </w:pPr>
      <w:r>
        <w:t>■ Station Administrator 身份证</w:t>
      </w:r>
    </w:p>
    <w:p w14:paraId="CF6FE757">
      <w:pPr>
        <w:pStyle w:val="style4098"/>
        <w:numPr>
          <w:ilvl w:val="0"/>
          <w:numId w:val="1"/>
        </w:numPr>
        <w:rPr/>
      </w:pPr>
      <w:r>
        <w:rPr>
          <w:b/>
          <w:bCs/>
        </w:rPr>
        <w:t>正式名</w:t>
      </w:r>
      <w:r>
        <w:t>：陶吟</w:t>
      </w:r>
    </w:p>
    <w:p w14:paraId="A4E97304">
      <w:pPr>
        <w:pStyle w:val="style4098"/>
        <w:numPr>
          <w:ilvl w:val="0"/>
          <w:numId w:val="1"/>
        </w:numPr>
        <w:rPr/>
      </w:pPr>
      <w:r>
        <w:rPr>
          <w:b/>
          <w:bCs/>
        </w:rPr>
        <w:t>用户名</w:t>
      </w:r>
      <w:r>
        <w:t>：EarthenHum</w:t>
      </w:r>
    </w:p>
    <w:p w14:paraId="C3E41968">
      <w:pPr>
        <w:pStyle w:val="style4098"/>
        <w:numPr>
          <w:ilvl w:val="0"/>
          <w:numId w:val="1"/>
        </w:numPr>
        <w:rPr/>
      </w:pPr>
      <w:r>
        <w:rPr>
          <w:b/>
          <w:bCs/>
        </w:rPr>
        <w:t>物种</w:t>
      </w:r>
      <w:r>
        <w:t>：素陶埙（古镇戏台箱底镇物·六孔素陶埙，土元素魔力随窑火余温与台基地脉经年沉积、于埙腔内凝成的无生命体，以人形显现）</w:t>
      </w:r>
    </w:p>
    <w:p w14:paraId="938350DA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属性</w:t>
      </w:r>
      <w:r>
        <w:t>：0.5</w:t>
      </w:r>
    </w:p>
    <w:p w14:paraId="655DFBB8">
      <w:pPr>
        <w:pStyle w:val="style4098"/>
        <w:numPr>
          <w:ilvl w:val="0"/>
          <w:numId w:val="1"/>
        </w:numPr>
        <w:rPr/>
      </w:pPr>
      <w:r>
        <w:rPr>
          <w:b/>
          <w:bCs/>
        </w:rPr>
        <w:t>词条</w:t>
      </w:r>
      <w:r>
        <w:t>：土元素 / 戏台镇物 / 埙音定场</w:t>
      </w:r>
    </w:p>
    <w:p w14:paraId="351FFBF5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年龄</w:t>
      </w:r>
      <w:r>
        <w:t>：17.0岁（凝形于人形第五年；素陶埙烧成数十年属物种物性、不计入年岁，说明见其他设定）</w:t>
      </w:r>
    </w:p>
    <w:p w14:paraId="08316149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声线</w:t>
      </w:r>
      <w:r>
        <w:t>：低而醇的少女音，尾音像埙腔收音一样收得又低又稳，语速偏慢，急话也说得像慢板</w:t>
      </w:r>
    </w:p>
    <w:p w14:paraId="883BD9F8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国籍</w:t>
      </w:r>
      <w:r>
        <w:t>：中国</w:t>
      </w:r>
    </w:p>
    <w:p w14:paraId="0FB550AB">
      <w:pPr>
        <w:pStyle w:val="style4098"/>
        <w:numPr>
          <w:ilvl w:val="0"/>
          <w:numId w:val="1"/>
        </w:numPr>
        <w:rPr/>
      </w:pPr>
      <w:r>
        <w:rPr>
          <w:b/>
          <w:bCs/>
        </w:rPr>
        <w:t>身高</w:t>
      </w:r>
      <w:r>
        <w:t>：1.58米</w:t>
      </w:r>
    </w:p>
    <w:p w14:paraId="21A460B6">
      <w:pPr>
        <w:pStyle w:val="style4098"/>
        <w:numPr>
          <w:ilvl w:val="0"/>
          <w:numId w:val="1"/>
        </w:numPr>
        <w:rPr/>
      </w:pPr>
      <w:r>
        <w:rPr>
          <w:b/>
          <w:bCs/>
        </w:rPr>
        <w:t>体重</w:t>
      </w:r>
      <w:r>
        <w:t>：48.0千克（躯壳为陶胎质、无骨而中空，同体型略沉于常人且重心偏低，说明见其他设定）</w:t>
      </w:r>
    </w:p>
    <w:p w14:paraId="D2EAFE8C">
      <w:pPr>
        <w:pStyle w:val="style4098"/>
        <w:numPr>
          <w:ilvl w:val="0"/>
          <w:numId w:val="1"/>
        </w:numPr>
        <w:rPr/>
      </w:pPr>
      <w:r>
        <w:rPr>
          <w:b/>
          <w:bCs/>
        </w:rPr>
        <w:t>性别</w:t>
      </w:r>
      <w:r>
        <w:t>：女</w:t>
      </w:r>
    </w:p>
    <w:p w14:paraId="AA3CD7EF">
      <w:pPr>
        <w:pStyle w:val="style4098"/>
        <w:numPr>
          <w:ilvl w:val="0"/>
          <w:numId w:val="1"/>
        </w:numPr>
        <w:rPr/>
      </w:pPr>
      <w:r>
        <w:rPr>
          <w:b/>
          <w:bCs/>
        </w:rPr>
        <w:t>等级</w:t>
      </w:r>
      <w:r>
        <w:t>：2级（0085点档）</w:t>
      </w:r>
    </w:p>
    <w:p w14:paraId="F6DBF6D5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外貌</w:t>
      </w:r>
      <w:r>
        <w:t>：赭褐色的长发披到腰际，发质像不上釉的素坯一样哑光，只在灯下泛一线很淡的窑变青。肤色是晒过窑火的暖赭，指节处有细细的窑开片纹路，那是本体埙壁的”胎记”。锁骨下方有一排六个小小的音孔状浅痕，随呼吸微微起伏，是她腔体与外界交换土元素的”指孔”。瞳色深赭，安静时几乎不动，听见鼓点会先亮一下。走路慢而稳，落脚像在台上走台步，一步是一步。耳畔别着一枚小陶坠，是从本体上剥落的旧片，她说这是”带着一口乡音”。</w:t>
      </w:r>
    </w:p>
    <w:p w14:paraId="DD953B65">
      <w:pPr>
        <w:pStyle w:val="style4098"/>
        <w:numPr>
          <w:ilvl w:val="0"/>
          <w:numId w:val="1"/>
        </w:numPr>
        <w:rPr/>
      </w:pPr>
      <w:r>
        <w:rPr>
          <w:b/>
          <w:bCs/>
        </w:rPr>
        <w:t>衣着</w:t>
      </w:r>
      <w:r>
        <w:t>：戏班客卿的行头：赭褐色粗织对襟短衫，袖口挽起一圈素灰绑带；内衬素灰中衣，下身同色宽腿裤，裤脚扎进矮帮软靴，靴底纳了双层布，落地极沉。腰间系一条窑变青的宽布带，带上左侧挂素埙的锦囊，右侧别着制陶小拍与一柄修坯刀。腕上一副旧皮护腕，是鼓师阿澄替她缝的，里子衬着软陶片。颈间挂一枚拇指大的陶哨，闲时含在唇边哼调子。通身只有三色：赭陶褐、素坯灰、窑变青——她说这是”一窑里出来的颜色，穿在身上不打架”。</w:t>
      </w:r>
    </w:p>
    <w:bookmarkStart w:id="2" w:name="personalities-角色主题"/>
    <w:bookmarkEnd w:id="1"/>
    <w:p w14:paraId="97E60FC2">
      <w:pPr>
        <w:pStyle w:val="style4103"/>
        <w:rPr/>
      </w:pPr>
      <w:r>
        <w:t>■ Personalities 角色主题</w:t>
      </w:r>
    </w:p>
    <w:p w14:paraId="9355F558">
      <w:pPr>
        <w:pStyle w:val="style0"/>
        <w:numPr>
          <w:ilvl w:val="0"/>
          <w:numId w:val="3"/>
        </w:numPr>
        <w:rPr/>
      </w:pPr>
      <w:r>
        <w:rPr>
          <w:b/>
          <w:bCs/>
        </w:rPr>
        <w:t>性格</w:t>
      </w:r>
      <w:r>
        <w:t>（共10条）：</w:t>
      </w:r>
    </w:p>
    <w:p w14:paraId="593E5A72">
      <w:pPr>
        <w:pStyle w:val="style4098"/>
        <w:numPr>
          <w:ilvl w:val="1"/>
          <w:numId w:val="4"/>
        </w:numPr>
        <w:rPr/>
      </w:pPr>
      <w:r>
        <w:t>稳——台风天也不晃，站着像一段矮墙，先稳自己再稳别人</w:t>
      </w:r>
    </w:p>
    <w:p w14:paraId="C629F6D4">
      <w:pPr>
        <w:pStyle w:val="style4098"/>
        <w:numPr>
          <w:ilvl w:val="1"/>
          <w:numId w:val="4"/>
        </w:numPr>
        <w:rPr/>
      </w:pPr>
      <w:r>
        <w:t>慢性子——说话慢半拍、做事不赶，信”急了音就不准”</w:t>
      </w:r>
    </w:p>
    <w:p w14:paraId="6CB6FA32">
      <w:pPr>
        <w:pStyle w:val="style4098"/>
        <w:numPr>
          <w:ilvl w:val="1"/>
          <w:numId w:val="4"/>
        </w:numPr>
        <w:rPr/>
      </w:pPr>
      <w:r>
        <w:t>护台——谁穿钉鞋踩台板就跟谁讲理，讲不通就一直跟着讲</w:t>
      </w:r>
    </w:p>
    <w:p w14:paraId="353CC55A">
      <w:pPr>
        <w:pStyle w:val="style4098"/>
        <w:numPr>
          <w:ilvl w:val="1"/>
          <w:numId w:val="4"/>
        </w:numPr>
        <w:rPr/>
      </w:pPr>
      <w:r>
        <w:t>重然诺——应了镇台就镇到底，班主劝她歇一晚都不肯</w:t>
      </w:r>
    </w:p>
    <w:p w14:paraId="F5CC60B0">
      <w:pPr>
        <w:pStyle w:val="style4098"/>
        <w:numPr>
          <w:ilvl w:val="1"/>
          <w:numId w:val="4"/>
        </w:numPr>
        <w:rPr/>
      </w:pPr>
      <w:r>
        <w:t>手巧——闲不住，捏泥人、修道具、补戏箱，样样来得</w:t>
      </w:r>
    </w:p>
    <w:p w14:paraId="6546D274">
      <w:pPr>
        <w:pStyle w:val="style4098"/>
        <w:numPr>
          <w:ilvl w:val="1"/>
          <w:numId w:val="4"/>
        </w:numPr>
        <w:rPr/>
      </w:pPr>
      <w:r>
        <w:t>怕悬空——吊箱与秋千架一律绕道走，脚不沾实地心里发慌</w:t>
      </w:r>
    </w:p>
    <w:p w14:paraId="A1658D63">
      <w:pPr>
        <w:pStyle w:val="style4098"/>
        <w:numPr>
          <w:ilvl w:val="1"/>
          <w:numId w:val="4"/>
        </w:numPr>
        <w:rPr/>
      </w:pPr>
      <w:r>
        <w:t>藏话——心里明白的事十件里说一件，其余都压进埙腔里</w:t>
      </w:r>
    </w:p>
    <w:p w14:paraId="F9651A4D">
      <w:pPr>
        <w:pStyle w:val="style4098"/>
        <w:numPr>
          <w:ilvl w:val="1"/>
          <w:numId w:val="4"/>
        </w:numPr>
        <w:rPr/>
      </w:pPr>
      <w:r>
        <w:t>低音嗓——嗓门天生低，别人以为她在生气，其实在哼曲</w:t>
      </w:r>
    </w:p>
    <w:p w14:paraId="ECEF3650">
      <w:pPr>
        <w:pStyle w:val="style4098"/>
        <w:numPr>
          <w:ilvl w:val="1"/>
          <w:numId w:val="4"/>
        </w:numPr>
        <w:rPr/>
      </w:pPr>
      <w:r>
        <w:t>认死理——</w:t>
      </w:r>
      <w:r>
        <w:t>“</w:t>
      </w:r>
      <w:r>
        <w:t>台要平、鼓要正、谱要按着来</w:t>
      </w:r>
      <w:r>
        <w:t>”</w:t>
      </w:r>
      <w:r>
        <w:t>，改谱的事没商量</w:t>
      </w:r>
    </w:p>
    <w:p w14:paraId="06DD4261">
      <w:pPr>
        <w:pStyle w:val="style4098"/>
        <w:numPr>
          <w:ilvl w:val="1"/>
          <w:numId w:val="4"/>
        </w:numPr>
        <w:rPr/>
      </w:pPr>
      <w:r>
        <w:t>恋土——出远门必带一小包家乡的窑土，睡前攥一攥才睡得着</w:t>
      </w:r>
    </w:p>
    <w:p w14:paraId="CE5F0B57">
      <w:pPr>
        <w:pStyle w:val="style0"/>
        <w:numPr>
          <w:ilvl w:val="0"/>
          <w:numId w:val="3"/>
        </w:numPr>
        <w:rPr/>
      </w:pPr>
      <w:r>
        <w:rPr>
          <w:b/>
          <w:bCs/>
        </w:rPr>
        <w:t>喜好</w:t>
      </w:r>
      <w:r>
        <w:t>：喜欢散场后的空戏台：锣鼓收了、灯还没熄，她坐在台沿上，听台基底下的地气一点点静下来，像听一口窑慢慢凉透。喜欢阿澄的单皮鼓点，脆的、稳的都爱，说那是”台的心跳”。喜欢捏泥人，捏得最多的是戏文里的角色，捏完摆在窗台上排成一出戏。喜欢窑坊开窑那天的动静——窑门一开，满街都是暖烘烘的土香。喜欢慢火煨的陶罐汤，罐壁要厚，捧在手里沉。还喜欢雨天不出工的午后，靠着坯架打盹，耳边是雨点敲陶片的哒哒声，她说那是天上在试拍子。</w:t>
      </w:r>
    </w:p>
    <w:p w14:paraId="7AC57B99">
      <w:pPr>
        <w:pStyle w:val="style0"/>
        <w:numPr>
          <w:ilvl w:val="0"/>
          <w:numId w:val="3"/>
        </w:numPr>
        <w:rPr/>
      </w:pPr>
      <w:r>
        <w:rPr>
          <w:b/>
          <w:bCs/>
        </w:rPr>
        <w:t>厌恶</w:t>
      </w:r>
      <w:r>
        <w:t>：厌恶穿钉鞋踩台板的人，看见了要拦下来讲道理，讲不通就跟着不走。厌恶把”差不多”挂在嘴边的乐师——谱就是谱，差半音都不叫差不多。厌恶悬空的吊箱与秋千架，路过绕着走，脚不沾实地心里就发慌。厌恶别人拿她的埙随手搁东西，埙是乐器，不是托盘。最厌恶赶工的活儿：土没揉熟就上窑，十件里要塌九件；戏没对好拍子就开锣，那不叫演戏，叫砸台。</w:t>
      </w:r>
    </w:p>
    <w:bookmarkStart w:id="3" w:name="loadout-装备栏"/>
    <w:bookmarkEnd w:id="2"/>
    <w:p w14:paraId="DD7DD949">
      <w:pPr>
        <w:pStyle w:val="style4103"/>
        <w:rPr/>
      </w:pPr>
      <w:r>
        <w:t>■ Loadout 装备栏</w:t>
      </w:r>
    </w:p>
    <w:bookmarkStart w:id="4" w:name="主手武器"/>
    <w:p w14:paraId="9C69D7D8">
      <w:pPr>
        <w:pStyle w:val="style4104"/>
        <w:rPr/>
      </w:pPr>
      <w:r>
        <w:t>【主手武器】</w:t>
      </w:r>
    </w:p>
    <w:p w14:paraId="5CE5DC31">
      <w:pPr>
        <w:pStyle w:val="style4097"/>
        <w:rPr/>
      </w:pPr>
      <w:r>
        <w:rPr>
          <w:b/>
          <w:bCs/>
        </w:rPr>
        <w:t>【素埙·坤鸣】</w:t>
      </w:r>
      <w:r>
        <w:t>（🅣消耗：008点）</w:t>
      </w:r>
    </w:p>
    <w:p w14:paraId="046C1F8D">
      <w:pPr>
        <w:pStyle w:val="style4098"/>
        <w:numPr>
          <w:ilvl w:val="0"/>
          <w:numId w:val="5"/>
        </w:numPr>
        <w:rPr/>
      </w:pPr>
      <w:r>
        <w:t>槽位：主手1号位</w:t>
      </w:r>
    </w:p>
    <w:p w14:paraId="F3213C0B">
      <w:pPr>
        <w:pStyle w:val="style4098"/>
        <w:numPr>
          <w:ilvl w:val="0"/>
          <w:numId w:val="5"/>
        </w:numPr>
        <w:rPr/>
      </w:pPr>
      <w:r>
        <w:t>占用：单手</w:t>
      </w:r>
    </w:p>
    <w:p w14:paraId="A309E4A9">
      <w:pPr>
        <w:pStyle w:val="style4098"/>
        <w:numPr>
          <w:ilvl w:val="0"/>
          <w:numId w:val="5"/>
        </w:numPr>
        <w:rPr/>
      </w:pPr>
      <w:r>
        <w:t>类型：功能</w:t>
      </w:r>
    </w:p>
    <w:p w14:paraId="DE04783B">
      <w:pPr>
        <w:pStyle w:val="style4098"/>
        <w:numPr>
          <w:ilvl w:val="0"/>
          <w:numId w:val="5"/>
        </w:numPr>
        <w:rPr/>
      </w:pPr>
      <w:r>
        <w:t>等级：C级</w:t>
      </w:r>
    </w:p>
    <w:p w14:paraId="18918221">
      <w:pPr>
        <w:pStyle w:val="style4098"/>
        <w:numPr>
          <w:ilvl w:val="0"/>
          <w:numId w:val="5"/>
        </w:numPr>
        <w:rPr/>
      </w:pPr>
      <w:r>
        <w:t>词条：镇音 / 坤鸣</w:t>
      </w:r>
    </w:p>
    <w:p w14:paraId="C55BBF0C">
      <w:pPr>
        <w:pStyle w:val="style4098"/>
        <w:numPr>
          <w:ilvl w:val="0"/>
          <w:numId w:val="5"/>
        </w:numPr>
        <w:rPr/>
      </w:pPr>
      <w:r>
        <w:t>图片：（待补）</w:t>
      </w:r>
    </w:p>
    <w:p w14:paraId="9C3402F7">
      <w:pPr>
        <w:pStyle w:val="style4098"/>
        <w:numPr>
          <w:ilvl w:val="0"/>
          <w:numId w:val="5"/>
        </w:numPr>
        <w:rPr/>
      </w:pPr>
      <w:r>
        <w:t>描述：一只巴掌大的六孔素陶埙，埙壁与她本体同窑同土烧成，通体不上釉，赭色的坯体里隐隐透着一线窑变青。土元素魔力顺着指孔灌进腔内，吹奏时低音不飘在半空，而是沉进脚下的地面，顺着台基荡开一圈——站进这圈里的人，脚步像踩在夯过三遍的老台板上，任脚下怎么晃都站得稳。急促的顿音可震散扑近的浮土碎石，护住队形；长音收尾时，整片地面安安静静”落定”，像一折戏唱完、幕落了。埙底刻着窑坊的老款：土要揉熟，火要看住。</w:t>
      </w:r>
    </w:p>
    <w:bookmarkStart w:id="5" w:name="副手武器"/>
    <w:bookmarkEnd w:id="4"/>
    <w:p w14:paraId="D2F6BAE6">
      <w:pPr>
        <w:pStyle w:val="style4104"/>
        <w:rPr/>
      </w:pPr>
      <w:r>
        <w:t>【副手武器】</w:t>
      </w:r>
    </w:p>
    <w:p w14:paraId="F674FF0F">
      <w:pPr>
        <w:pStyle w:val="style4097"/>
        <w:rPr/>
      </w:pPr>
      <w:r>
        <w:rPr>
          <w:b/>
          <w:bCs/>
        </w:rPr>
        <w:t>【陶拍·均坯】</w:t>
      </w:r>
      <w:r>
        <w:t>（🅣消耗：006点）</w:t>
      </w:r>
    </w:p>
    <w:p w14:paraId="E46E3D49">
      <w:pPr>
        <w:pStyle w:val="style4098"/>
        <w:numPr>
          <w:ilvl w:val="0"/>
          <w:numId w:val="6"/>
        </w:numPr>
        <w:rPr/>
      </w:pPr>
      <w:r>
        <w:t>槽位：副手1号位</w:t>
      </w:r>
    </w:p>
    <w:p w14:paraId="585F06C1">
      <w:pPr>
        <w:pStyle w:val="style4098"/>
        <w:numPr>
          <w:ilvl w:val="0"/>
          <w:numId w:val="6"/>
        </w:numPr>
        <w:rPr/>
      </w:pPr>
      <w:r>
        <w:t>占用：单手</w:t>
      </w:r>
    </w:p>
    <w:p w14:paraId="4C66BEE2">
      <w:pPr>
        <w:pStyle w:val="style4098"/>
        <w:numPr>
          <w:ilvl w:val="0"/>
          <w:numId w:val="6"/>
        </w:numPr>
        <w:rPr/>
      </w:pPr>
      <w:r>
        <w:t>类型：功能</w:t>
      </w:r>
    </w:p>
    <w:p w14:paraId="D4EC3318">
      <w:pPr>
        <w:pStyle w:val="style4098"/>
        <w:numPr>
          <w:ilvl w:val="0"/>
          <w:numId w:val="6"/>
        </w:numPr>
        <w:rPr/>
      </w:pPr>
      <w:r>
        <w:t>等级：C级</w:t>
      </w:r>
    </w:p>
    <w:p w14:paraId="87603150">
      <w:pPr>
        <w:pStyle w:val="style4098"/>
        <w:numPr>
          <w:ilvl w:val="0"/>
          <w:numId w:val="6"/>
        </w:numPr>
        <w:rPr/>
      </w:pPr>
      <w:r>
        <w:t>词条：抟形 / 拍实</w:t>
      </w:r>
    </w:p>
    <w:p w14:paraId="6DE79B0D">
      <w:pPr>
        <w:pStyle w:val="style4098"/>
        <w:numPr>
          <w:ilvl w:val="0"/>
          <w:numId w:val="6"/>
        </w:numPr>
        <w:rPr/>
      </w:pPr>
      <w:r>
        <w:t>图片：（待补）</w:t>
      </w:r>
    </w:p>
    <w:p w14:paraId="D6C70A6E">
      <w:pPr>
        <w:pStyle w:val="style4098"/>
        <w:numPr>
          <w:ilvl w:val="0"/>
          <w:numId w:val="6"/>
        </w:numPr>
        <w:rPr/>
      </w:pPr>
      <w:r>
        <w:t>描述：一把制陶用的老木拍，拍面包着一块与她本体埙壁同窑取下的素陶片，土元素顺着木纹走到拍面上。对着松散的地面轻轻一拍，浮土便被拍实成平整坚实的立足面，队友换位、架鼓、支帐都踩得稳；对着磕损的器物与护具拍一拍，能临时补上一层薄薄的陶质覆膜，撑过一段戏再散。拍柄被两代制陶人的手磨得发亮，柄尾刻着一行小字：三分做，七分拍。她说这是行当里的老话，放进赛场也一样灵——急不得，也虚不得。</w:t>
      </w:r>
    </w:p>
    <w:bookmarkStart w:id="6" w:name="整身套装"/>
    <w:bookmarkEnd w:id="5"/>
    <w:p w14:paraId="E023CBA2">
      <w:pPr>
        <w:pStyle w:val="style4104"/>
        <w:rPr/>
      </w:pPr>
      <w:r>
        <w:t>【整身套装】</w:t>
      </w:r>
    </w:p>
    <w:p w14:paraId="7CFE8B8B">
      <w:pPr>
        <w:pStyle w:val="style4097"/>
        <w:rPr/>
      </w:pPr>
      <w:r>
        <w:rPr>
          <w:b/>
          <w:bCs/>
        </w:rPr>
        <w:t>【素坯戏装·陶纹织】</w:t>
      </w:r>
      <w:r>
        <w:t>（🅣消耗：005点）</w:t>
      </w:r>
    </w:p>
    <w:p w14:paraId="934952C9">
      <w:pPr>
        <w:pStyle w:val="style4098"/>
        <w:numPr>
          <w:ilvl w:val="0"/>
          <w:numId w:val="7"/>
        </w:numPr>
        <w:rPr/>
      </w:pPr>
      <w:r>
        <w:t>槽位：全身</w:t>
      </w:r>
    </w:p>
    <w:p w14:paraId="293986B2">
      <w:pPr>
        <w:pStyle w:val="style4098"/>
        <w:numPr>
          <w:ilvl w:val="0"/>
          <w:numId w:val="7"/>
        </w:numPr>
        <w:rPr/>
      </w:pPr>
      <w:r>
        <w:t>占用：全身套装</w:t>
      </w:r>
    </w:p>
    <w:p w14:paraId="F755ACF0">
      <w:pPr>
        <w:pStyle w:val="style4098"/>
        <w:numPr>
          <w:ilvl w:val="0"/>
          <w:numId w:val="7"/>
        </w:numPr>
        <w:rPr/>
      </w:pPr>
      <w:r>
        <w:t>类型：技术级服装</w:t>
      </w:r>
    </w:p>
    <w:p w14:paraId="694ED320">
      <w:pPr>
        <w:pStyle w:val="style4098"/>
        <w:numPr>
          <w:ilvl w:val="0"/>
          <w:numId w:val="7"/>
        </w:numPr>
        <w:rPr/>
      </w:pPr>
      <w:r>
        <w:t>等级：C级</w:t>
      </w:r>
    </w:p>
    <w:p w14:paraId="B4A02ECE">
      <w:pPr>
        <w:pStyle w:val="style4098"/>
        <w:numPr>
          <w:ilvl w:val="0"/>
          <w:numId w:val="7"/>
        </w:numPr>
        <w:rPr/>
      </w:pPr>
      <w:r>
        <w:t>词条：拍尘 / 蓄音 / 落根</w:t>
      </w:r>
    </w:p>
    <w:p w14:paraId="8162650B">
      <w:pPr>
        <w:pStyle w:val="style4098"/>
        <w:numPr>
          <w:ilvl w:val="0"/>
          <w:numId w:val="7"/>
        </w:numPr>
        <w:rPr/>
      </w:pPr>
      <w:r>
        <w:t>色彩：赭陶褐×素坯灰×窑变青</w:t>
      </w:r>
    </w:p>
    <w:p w14:paraId="1638A978">
      <w:pPr>
        <w:pStyle w:val="style4098"/>
        <w:numPr>
          <w:ilvl w:val="0"/>
          <w:numId w:val="7"/>
        </w:numPr>
        <w:rPr/>
      </w:pPr>
      <w:r>
        <w:t>图片：（待补）</w:t>
      </w:r>
    </w:p>
    <w:p w14:paraId="AE8FA4D8">
      <w:pPr>
        <w:pStyle w:val="style4098"/>
        <w:numPr>
          <w:ilvl w:val="0"/>
          <w:numId w:val="7"/>
        </w:numPr>
        <w:rPr/>
      </w:pPr>
      <w:r>
        <w:t>描述：她那身戏班客卿装的武装形态。启动后，衣料上的陶纹像刚出窑的素坯一样次第苏醒：最外层的拍尘纹把扑向她的浮土灰屑顺势拍落、编进织纹里，攒成一薄层弹得开碎屑的陶衣；中层的蓄音纹贴着埙腔的走向织成，把她吹出的镇音在纹路里多存一息，收音时再放出来，音尾拖得更稳更长，隔着一座看台也听得清；贴身一层的落根纹最要紧——双脚落地的那一瞬，纹路顺着鞋底往地里扎下一线”根”，推搡与震荡都撼不动她的台步。裙摆内衬压着一圈细陶珠，走动时低低地响，像很远的地方在过窑车。</w:t>
      </w:r>
    </w:p>
    <w:bookmarkStart w:id="7" w:name="vocation-职业栏"/>
    <w:bookmarkEnd w:id="6"/>
    <w:bookmarkEnd w:id="3"/>
    <w:p w14:paraId="5DD80A32">
      <w:pPr>
        <w:pStyle w:val="style4103"/>
        <w:rPr/>
      </w:pPr>
      <w:r>
        <w:t>■ Vocation 职业栏</w:t>
      </w:r>
    </w:p>
    <w:p w14:paraId="5FB406C8">
      <w:pPr>
        <w:pStyle w:val="style4097"/>
        <w:rPr/>
      </w:pPr>
      <w:r>
        <w:rPr>
          <w:b/>
          <w:bCs/>
        </w:rPr>
        <w:t>【镇声乐正】</w:t>
      </w:r>
      <w:r>
        <w:t>（🅣消耗：009点）</w:t>
      </w:r>
    </w:p>
    <w:p w14:paraId="66C7B624">
      <w:pPr>
        <w:pStyle w:val="style4098"/>
        <w:numPr>
          <w:ilvl w:val="0"/>
          <w:numId w:val="8"/>
        </w:numPr>
        <w:rPr/>
      </w:pPr>
      <w:r>
        <w:t>等级：2级</w:t>
      </w:r>
    </w:p>
    <w:p w14:paraId="601E6D4B">
      <w:pPr>
        <w:pStyle w:val="style4098"/>
        <w:numPr>
          <w:ilvl w:val="0"/>
          <w:numId w:val="8"/>
        </w:numPr>
        <w:rPr/>
      </w:pPr>
      <w:r>
        <w:t>类型：控场·支援型赛事职业</w:t>
      </w:r>
    </w:p>
    <w:p w14:paraId="543F2FE2">
      <w:pPr>
        <w:pStyle w:val="style4098"/>
        <w:numPr>
          <w:ilvl w:val="0"/>
          <w:numId w:val="8"/>
        </w:numPr>
        <w:rPr/>
      </w:pPr>
      <w:r>
        <w:t>专长：定音镇场 / 固稳阵地 / 地脉预察</w:t>
      </w:r>
    </w:p>
    <w:p w14:paraId="7F32ADCF">
      <w:pPr>
        <w:pStyle w:val="style4098"/>
        <w:numPr>
          <w:ilvl w:val="0"/>
          <w:numId w:val="8"/>
        </w:numPr>
        <w:rPr/>
      </w:pPr>
      <w:r>
        <w:t>词条：镇台 / 定音</w:t>
      </w:r>
    </w:p>
    <w:p w14:paraId="2C132154">
      <w:pPr>
        <w:pStyle w:val="style4098"/>
        <w:numPr>
          <w:ilvl w:val="0"/>
          <w:numId w:val="8"/>
        </w:numPr>
        <w:rPr/>
      </w:pPr>
      <w:r>
        <w:t>权重：014点</w:t>
      </w:r>
    </w:p>
    <w:p w14:paraId="0BBC95BD">
      <w:pPr>
        <w:pStyle w:val="style4098"/>
        <w:numPr>
          <w:ilvl w:val="0"/>
          <w:numId w:val="8"/>
        </w:numPr>
        <w:rPr/>
      </w:pPr>
      <w:r>
        <w:t>介绍：赛事序列里管”台面”的职业。镇声乐正不抢前排，位置永远卡在队伍中枢与地面之间：开演前定音，让全队的节奏踩进同一个拍子；阵脚被冲乱时镇场，把晃动的地面与松散的队形重新拍实；乱局里伏地听脉，把逼近的震动提前报给队友，让后队来得及变阵。职业本身不绑定任何元素——陶吟的埙音镇场与抟土固阵，是乐正框架被土元素之力赋能之后的强化形态。这一行的老规矩就写在戏班的后台墙上：台平，戏才成。</w:t>
      </w:r>
    </w:p>
    <w:p w14:paraId="A243925D">
      <w:pPr>
        <w:pStyle w:val="style4098"/>
        <w:numPr>
          <w:ilvl w:val="0"/>
          <w:numId w:val="8"/>
        </w:numPr>
        <w:rPr/>
      </w:pPr>
      <w:r>
        <w:t>故事：陶溪镇的庆音台是座老戏台，台基下压着窑坊的旧地脉，几十年来锣鼓再响、台板不裂，靠的是箱底那只镇台埙。陶吟凝形后接的第一份工就是镇台：开演前吹一段定音，武戏翻打时稳住台板，散场后伏在台沿听地气报平安。班主给她客卿镇台师的名分，工钱按戏折算，她做了两年，庆音台没有塌过一次台。后来时轨列车的乐正科目班沿线招生，结业考题摆在一条晃动的船台上——让整支队伍在颠簸里稳住节拍。她坐定，吹了一段老定音调，考官在摇晃的甲板上站得纹丝不动，提笔写下评语：一台之稳，始于足下。</w:t>
      </w:r>
    </w:p>
    <w:bookmarkStart w:id="8" w:name="ability-能力栏"/>
    <w:bookmarkEnd w:id="7"/>
    <w:p w14:paraId="53BF6FEF">
      <w:pPr>
        <w:pStyle w:val="style4103"/>
        <w:rPr/>
      </w:pPr>
      <w:r>
        <w:t>■ Ability 能力栏</w:t>
      </w:r>
    </w:p>
    <w:bookmarkStart w:id="9" w:name="特殊能力"/>
    <w:p w14:paraId="C0D2AC3A">
      <w:pPr>
        <w:pStyle w:val="style4104"/>
        <w:rPr/>
      </w:pPr>
      <w:r>
        <w:t>【特殊能力】</w:t>
      </w:r>
    </w:p>
    <w:p w14:paraId="F7FECF80">
      <w:pPr>
        <w:pStyle w:val="style4097"/>
        <w:rPr/>
      </w:pPr>
      <w:r>
        <w:rPr>
          <w:b/>
          <w:bCs/>
        </w:rPr>
        <w:t>【埙声·镇台】</w:t>
      </w:r>
      <w:r>
        <w:t>（🅣消耗：008点）</w:t>
      </w:r>
    </w:p>
    <w:p w14:paraId="01B31795">
      <w:pPr>
        <w:pStyle w:val="style4098"/>
        <w:numPr>
          <w:ilvl w:val="0"/>
          <w:numId w:val="9"/>
        </w:numPr>
        <w:rPr/>
      </w:pPr>
      <w:r>
        <w:t>编号：H-01</w:t>
      </w:r>
    </w:p>
    <w:p w14:paraId="97C5DA86">
      <w:pPr>
        <w:pStyle w:val="style4098"/>
        <w:numPr>
          <w:ilvl w:val="0"/>
          <w:numId w:val="9"/>
        </w:numPr>
        <w:rPr/>
      </w:pPr>
      <w:r>
        <w:t>等级：C级</w:t>
      </w:r>
    </w:p>
    <w:p w14:paraId="1B5190A5">
      <w:pPr>
        <w:pStyle w:val="style4098"/>
        <w:numPr>
          <w:ilvl w:val="0"/>
          <w:numId w:val="9"/>
        </w:numPr>
        <w:rPr/>
      </w:pPr>
      <w:r>
        <w:t>类型：土元素·控场强化</w:t>
      </w:r>
    </w:p>
    <w:p w14:paraId="85164C0D">
      <w:pPr>
        <w:pStyle w:val="style4098"/>
        <w:numPr>
          <w:ilvl w:val="0"/>
          <w:numId w:val="9"/>
        </w:numPr>
        <w:rPr/>
      </w:pPr>
      <w:r>
        <w:t>词条：镇音 / 落定</w:t>
      </w:r>
    </w:p>
    <w:p w14:paraId="9E0E0826">
      <w:pPr>
        <w:pStyle w:val="style4098"/>
        <w:numPr>
          <w:ilvl w:val="0"/>
          <w:numId w:val="9"/>
        </w:numPr>
        <w:rPr/>
      </w:pPr>
      <w:r>
        <w:t>魔力消耗量：012魔力（上限：040魔力）</w:t>
      </w:r>
    </w:p>
    <w:p w14:paraId="4D41C837">
      <w:pPr>
        <w:pStyle w:val="style4098"/>
        <w:numPr>
          <w:ilvl w:val="0"/>
          <w:numId w:val="9"/>
        </w:numPr>
        <w:rPr/>
      </w:pPr>
      <w:r>
        <w:t>能力词条：土 / 控场</w:t>
      </w:r>
    </w:p>
    <w:p w14:paraId="251D542F">
      <w:pPr>
        <w:pStyle w:val="style4098"/>
        <w:numPr>
          <w:ilvl w:val="0"/>
          <w:numId w:val="9"/>
        </w:numPr>
        <w:rPr/>
      </w:pPr>
      <w:r>
        <w:t>能力描述：陶吟举起素埙，吹一段老戏开演前的定音调。土元素随低音沉入地面，顺着台基与地脉荡开一圈看不见的”落定”——站在这圈里的人，脚步像踩在夯过三遍的老台板上，任凭脚下怎么晃、身侧怎么挤，台步不乱、根不移。这是她在庆音台做了两年镇台师炼出的本事：戏台上的老规矩，武戏再翻再打，台不能塌。如今这段本事被赛事训练磨成了正经的控场强化——她镇的不只是一座台，是整支队伍的阵脚，是乱局里那口不能散的气。</w:t>
      </w:r>
    </w:p>
    <w:p w14:paraId="8D0582BC">
      <w:pPr>
        <w:pStyle w:val="style4098"/>
        <w:numPr>
          <w:ilvl w:val="0"/>
          <w:numId w:val="9"/>
        </w:numPr>
        <w:rPr/>
      </w:pPr>
      <w:r>
        <w:t>能力效果：指定自身周围一片实地，吹奏定音调，音圈维持一段戏。曲声所及的范围内，地面如经夯实的台基：震荡、推挤与松动的浮土尽数被压平，队友立足稳如台步，被冲散的阵脚可循着音圈归位重整；收音的刹那，全场”落定”一瞬，如一折戏落幕定场。吹奏期间她须持埙立于原地、气息不断，一旦移动或被打断，音圈当场散尽；效果结束后进入【0.0回合 / CDs·一段戏】冷却，期间埙腔发空，再吹只有哑音。悬空、水面与无实地之处，镇音无处可沉，此能力不起作用。</w:t>
      </w:r>
    </w:p>
    <w:p w14:paraId="FF64CCB3">
      <w:pPr>
        <w:pStyle w:val="style4097"/>
        <w:rPr/>
      </w:pPr>
      <w:r>
        <w:rPr>
          <w:b/>
          <w:bCs/>
        </w:rPr>
        <w:t>【抟土·结垒】</w:t>
      </w:r>
      <w:r>
        <w:t>（🅣消耗：007点）</w:t>
      </w:r>
    </w:p>
    <w:p w14:paraId="C2DAA3B4">
      <w:pPr>
        <w:pStyle w:val="style4098"/>
        <w:numPr>
          <w:ilvl w:val="0"/>
          <w:numId w:val="10"/>
        </w:numPr>
        <w:rPr/>
      </w:pPr>
      <w:r>
        <w:t>编号：H-02</w:t>
      </w:r>
    </w:p>
    <w:p w14:paraId="E8CF4D3A">
      <w:pPr>
        <w:pStyle w:val="style4098"/>
        <w:numPr>
          <w:ilvl w:val="0"/>
          <w:numId w:val="10"/>
        </w:numPr>
        <w:rPr/>
      </w:pPr>
      <w:r>
        <w:t>等级：C级</w:t>
      </w:r>
    </w:p>
    <w:p w14:paraId="E3BF4EE7">
      <w:pPr>
        <w:pStyle w:val="style4098"/>
        <w:numPr>
          <w:ilvl w:val="0"/>
          <w:numId w:val="10"/>
        </w:numPr>
        <w:rPr/>
      </w:pPr>
      <w:r>
        <w:t>类型：土元素·工事强化</w:t>
      </w:r>
    </w:p>
    <w:p w14:paraId="1C730900">
      <w:pPr>
        <w:pStyle w:val="style4098"/>
        <w:numPr>
          <w:ilvl w:val="0"/>
          <w:numId w:val="10"/>
        </w:numPr>
        <w:rPr/>
      </w:pPr>
      <w:r>
        <w:t>词条：抟形 / 拍实</w:t>
      </w:r>
    </w:p>
    <w:p w14:paraId="83509B34">
      <w:pPr>
        <w:pStyle w:val="style4098"/>
        <w:numPr>
          <w:ilvl w:val="0"/>
          <w:numId w:val="10"/>
        </w:numPr>
        <w:rPr/>
      </w:pPr>
      <w:r>
        <w:t>魔力消耗量：014魔力（上限：040魔力）</w:t>
      </w:r>
    </w:p>
    <w:p w14:paraId="EF0FB3D8">
      <w:pPr>
        <w:pStyle w:val="style4098"/>
        <w:numPr>
          <w:ilvl w:val="0"/>
          <w:numId w:val="10"/>
        </w:numPr>
        <w:rPr/>
      </w:pPr>
      <w:r>
        <w:t>能力词条：土 / 工事</w:t>
      </w:r>
    </w:p>
    <w:p w14:paraId="8F295206">
      <w:pPr>
        <w:pStyle w:val="style4098"/>
        <w:numPr>
          <w:ilvl w:val="0"/>
          <w:numId w:val="10"/>
        </w:numPr>
        <w:rPr/>
      </w:pPr>
      <w:r>
        <w:t>能力描述：陶吟蹲下身，掌心贴地，土元素顺着指缝把脚下的松土”抟”起来——像制陶人抟一块揉熟的泥。掌起掌落之间，散浮的土石被拍成一小段矮垒、几级土阶或一面挡墙，边缘齐整得像戏台上码好的道具。这不是凭空造物，是替大地把散掉的形重新收拢：土还是那些土，只是被她按窑坊的老法子揉熟、拍实了。老话说土要揉熟才听话——她在坯架前揉了两年，揉出来的土，如今在赛场上也一样听话。</w:t>
      </w:r>
    </w:p>
    <w:p w14:paraId="28BB906A">
      <w:pPr>
        <w:pStyle w:val="style4098"/>
        <w:numPr>
          <w:ilvl w:val="0"/>
          <w:numId w:val="10"/>
        </w:numPr>
        <w:rPr/>
      </w:pPr>
      <w:r>
        <w:t>能力效果：接触实地，将一片松散的土石抟实成型，维持一段戏。可抟矮垒遮挡流矢，抟土阶垫平沟坎，拍土台稳住高处的落脚，队友的进退路线由她一段一段修出来；成型的土垒结实而不伤人，垒身上留一枚她指腹按出的旋纹，算是她的落款，散场时掌心一翻，尽数散作浮尘归地，不留一寸痕迹。抟土须就地取材，坚岩、水面与无土之处塑不成形；塑形期间她须俯身专注，双手一离地即停。效果结束后进入【0.0回合 / CDs·一段戏】冷却，期间掌纹发干，捏不成第二段土垒。</w:t>
      </w:r>
    </w:p>
    <w:bookmarkStart w:id="10" w:name="能力觉醒声明"/>
    <w:bookmarkEnd w:id="9"/>
    <w:bookmarkEnd w:id="8"/>
    <w:p w14:paraId="12CF820A">
      <w:pPr>
        <w:pStyle w:val="style4103"/>
        <w:rPr/>
      </w:pPr>
      <w:r>
        <w:t>■ 能力觉醒声明</w:t>
      </w:r>
    </w:p>
    <w:p w14:paraId="E527E923">
      <w:pPr>
        <w:pStyle w:val="style4097"/>
        <w:rPr/>
      </w:pPr>
      <w:r>
        <w:t>＞＞本人陶吟，赛事编号＃B7，已按照《轨迹》赛事规程完成时轨列车</w:t>
      </w:r>
      <w:r>
        <w:rPr>
          <w:b/>
          <w:bCs/>
        </w:rPr>
        <w:t>乐正科目班</w:t>
      </w:r>
      <w:r>
        <w:t>的</w:t>
      </w:r>
      <w:r>
        <w:rPr>
          <w:b/>
          <w:bCs/>
        </w:rPr>
        <w:t>严格能力培训</w:t>
      </w:r>
      <w:r>
        <w:t>（土元素·镇台定声专修方向），结业考核评语在档。本人承认并声明：已觉醒</w:t>
      </w:r>
      <w:r>
        <w:rPr>
          <w:b/>
          <w:bCs/>
        </w:rPr>
        <w:t>土元素</w:t>
      </w:r>
      <w:r>
        <w:t>相应力量，全部特殊能力与全部武器装备均以</w:t>
      </w:r>
      <w:r>
        <w:rPr>
          <w:b/>
          <w:bCs/>
        </w:rPr>
        <w:t>土元素魔力</w:t>
      </w:r>
      <w:r>
        <w:t>为载体完成筛选认证，非以其他事物作为载体或代表。参赛者以能力使用为依赖，将继续通过不断精通能力使用技术，来提升并维持自身的战斗能力。</w:t>
      </w:r>
    </w:p>
    <w:p w14:paraId="5DC709FC">
      <w:pPr>
        <w:pStyle w:val="style66"/>
        <w:rPr/>
      </w:pPr>
      <w:r>
        <w:t>＞＞签名：陶吟 ｜ 指令码：【8C2A】＃B7D0A46E</w:t>
      </w:r>
    </w:p>
    <w:bookmarkStart w:id="11" w:name="status-panel-属性面板"/>
    <w:bookmarkEnd w:id="10"/>
    <w:p w14:paraId="A20F95C0">
      <w:pPr>
        <w:pStyle w:val="style4103"/>
        <w:rPr/>
      </w:pPr>
      <w:r>
        <w:t>■ Status Panel 属性面板</w:t>
      </w:r>
    </w:p>
    <w:p w14:paraId="CED0B5A4">
      <w:pPr>
        <w:pStyle w:val="style4098"/>
        <w:numPr>
          <w:ilvl w:val="0"/>
          <w:numId w:val="11"/>
        </w:numPr>
        <w:rPr/>
      </w:pPr>
      <w:r>
        <w:t>力量：C级（003点）</w:t>
      </w:r>
    </w:p>
    <w:p w14:paraId="31F4B551">
      <w:pPr>
        <w:pStyle w:val="style4098"/>
        <w:numPr>
          <w:ilvl w:val="0"/>
          <w:numId w:val="11"/>
        </w:numPr>
        <w:rPr/>
      </w:pPr>
      <w:r>
        <w:t>速度：D级（002点）</w:t>
      </w:r>
    </w:p>
    <w:p w14:paraId="6C6653FE">
      <w:pPr>
        <w:pStyle w:val="style4098"/>
        <w:numPr>
          <w:ilvl w:val="0"/>
          <w:numId w:val="11"/>
        </w:numPr>
        <w:rPr/>
      </w:pPr>
      <w:r>
        <w:t>范围：C级（003点）</w:t>
      </w:r>
    </w:p>
    <w:p w14:paraId="10807541">
      <w:pPr>
        <w:pStyle w:val="style4098"/>
        <w:numPr>
          <w:ilvl w:val="0"/>
          <w:numId w:val="11"/>
        </w:numPr>
        <w:rPr/>
      </w:pPr>
      <w:r>
        <w:t>持续：B级（006点）</w:t>
      </w:r>
    </w:p>
    <w:p w14:paraId="BE22EB18">
      <w:pPr>
        <w:pStyle w:val="style4098"/>
        <w:numPr>
          <w:ilvl w:val="0"/>
          <w:numId w:val="11"/>
        </w:numPr>
        <w:rPr/>
      </w:pPr>
      <w:r>
        <w:t>操作：C级（003点）</w:t>
      </w:r>
    </w:p>
    <w:p w14:paraId="94C3F32C">
      <w:pPr>
        <w:pStyle w:val="style4098"/>
        <w:numPr>
          <w:ilvl w:val="0"/>
          <w:numId w:val="11"/>
        </w:numPr>
        <w:rPr/>
      </w:pPr>
      <w:r>
        <w:t>智商：C级（003点）</w:t>
      </w:r>
    </w:p>
    <w:p w14:paraId="FFE994C3">
      <w:pPr>
        <w:pStyle w:val="style4098"/>
        <w:numPr>
          <w:ilvl w:val="0"/>
          <w:numId w:val="11"/>
        </w:numPr>
        <w:rPr/>
      </w:pPr>
      <w:r>
        <w:rPr>
          <w:b/>
          <w:bCs/>
        </w:rPr>
        <w:t>阈值</w:t>
      </w:r>
      <w:r>
        <w:t>：〈〈3⊕2⊕3⊕6⊕3⊕3〉/6.0＊1.2 修正〉＊3 ＝ 〈020/6＝3.33 ×1.2＝4.00〉×3 ＝ 12.00 → 换算归档</w:t>
      </w:r>
      <w:r>
        <w:t xml:space="preserve"> </w:t>
      </w:r>
      <w:r>
        <w:rPr>
          <w:b/>
          <w:bCs/>
        </w:rPr>
        <w:t>阈值等级：C级</w:t>
      </w:r>
      <w:r>
        <w:t>（阈值÷3＝4.00后按常见等级区间就近归档：4.00落在C级区间之内中段、距C级常态值3.0差1.0、距B级常态值6.0差2.0，不落在任何区间端点上，归档无歧义；常态属性等级，未使用Ⓣ点，未使用特殊等级；2级档”Ⓑ只能有三个”条款下本面板审慎取Ⓑ×1、Ⓒ×3、Ⓓ×1，无Ⓐ及以上等级）</w:t>
      </w:r>
    </w:p>
    <w:p w14:paraId="E40690A8">
      <w:pPr>
        <w:pStyle w:val="style4098"/>
        <w:numPr>
          <w:ilvl w:val="0"/>
          <w:numId w:val="11"/>
        </w:numPr>
        <w:rPr/>
      </w:pPr>
      <w:r>
        <w:rPr>
          <w:b/>
          <w:bCs/>
        </w:rPr>
        <w:t>属性面板合计</w:t>
      </w:r>
      <w:r>
        <w:t>：003+002+003+006+003+003 ＝ 020点（≤0085分限制）</w:t>
      </w:r>
    </w:p>
    <w:p w14:paraId="BE92D2B0">
      <w:pPr>
        <w:pStyle w:val="style4098"/>
        <w:numPr>
          <w:ilvl w:val="0"/>
          <w:numId w:val="11"/>
        </w:numPr>
        <w:rPr/>
      </w:pPr>
      <w:r>
        <w:rPr>
          <w:b/>
          <w:bCs/>
        </w:rPr>
        <w:t>🅣各项消耗合计</w:t>
      </w:r>
      <w:r>
        <w:t>：008+006+005+009+008+007 ＝ 043点（2级0085点档内）</w:t>
      </w:r>
    </w:p>
    <w:bookmarkStart w:id="12" w:name="personal-自述"/>
    <w:bookmarkEnd w:id="11"/>
    <w:p w14:paraId="9DFE0027">
      <w:pPr>
        <w:pStyle w:val="style4103"/>
        <w:rPr/>
      </w:pPr>
      <w:r>
        <w:t>■ Personal 自述</w:t>
      </w:r>
    </w:p>
    <w:p w14:paraId="5357926F">
      <w:pPr>
        <w:pStyle w:val="style0"/>
        <w:numPr>
          <w:ilvl w:val="0"/>
          <w:numId w:val="12"/>
        </w:numPr>
        <w:rPr/>
      </w:pPr>
      <w:r>
        <w:rPr>
          <w:b/>
          <w:bCs/>
        </w:rPr>
        <w:t>个人简介</w:t>
      </w:r>
      <w:r>
        <w:t>：我是陶吟，镇声乐正，2级。我原先就躺在你们也许听过的那种老戏台的箱底——庆音台上那只镇台的六孔素陶埙，就是我。窑火和地脉养了我几十年，散场的尾音一年一年攒着，攒着攒着就攒成了我。现在我在队伍里管”台面”：开演前定音，乱局里镇场，路断了就抟土垫一段。我说话慢，你别催，我的埙比我的嘴稳。哪天你在场上觉得脚下忽然稳得像踩在老台板上——那就是我开腔了。听拍子走，戏就成了。</w:t>
      </w:r>
    </w:p>
    <w:p w14:paraId="17C92752">
      <w:pPr>
        <w:pStyle w:val="style0"/>
        <w:numPr>
          <w:ilvl w:val="0"/>
          <w:numId w:val="12"/>
        </w:numPr>
        <w:rPr/>
      </w:pPr>
      <w:r>
        <w:rPr>
          <w:b/>
          <w:bCs/>
        </w:rPr>
        <w:t>背景故事</w:t>
      </w:r>
      <w:r>
        <w:t>：陶溪镇靠着一条旧窑脉，镇上的庆音台是几代人攒下的老戏台。建台那年，窑坊掌师傅了烧砖的余火，顺手捏了一只六孔素陶埙，压进戏箱最底下当镇台之物——窑坊的讲究，土烧透了，火气就收成了静气，压得住场。从那以后几十年，每逢散场，班子里总有老乐师拿起这只埙，把没收完的尾音吹完；锣鼓震进台板的震动、散场曲沉进地脉的余音，顺着台基下那条连着旧窑的地脉，一年一年往埙腔里沉。按这个世界最寻常的法则——如同水滴石穿、炉烟熏梁——土元素魔力经年沉积，在埙膛深处攒下了一整腔”听着锣鼓长大”的低音。</w:t>
      </w:r>
      <w:r>
        <w:t xml:space="preserve"> </w:t>
      </w:r>
      <w:r>
        <w:t>凝形是在一个雨后的傍晚。那晚散了戏，敲单皮的鼓师阿澄照例收道具，掀开戏箱，看见箱底的埙不见了，原处坐着个赭色头发的姑娘，抱着膝盖，正把下午没收完的那半段尾音哼完。阿澄愣了愣，没喊人，反倒把箱盖轻轻扣上，蹲在旁边等她哼完，才开口：</w:t>
      </w:r>
      <w:r>
        <w:t>“</w:t>
      </w:r>
      <w:r>
        <w:t>尾音差一口气，你师父教你的？</w:t>
      </w:r>
      <w:r>
        <w:t>”</w:t>
      </w:r>
      <w:r>
        <w:t>陶吟摇摇头。第二天，阿澄把她拉进了乐池。这个世界对物性凝成的生灵早有惯例，戏班的人看惯了台上的起承转合，多一个从箱底坐起来的姑娘，不过是又一折戏开锣。</w:t>
      </w:r>
      <w:r>
        <w:t xml:space="preserve"> </w:t>
      </w:r>
      <w:r>
        <w:t>班主听她吹了一段定音调，当天就落了名分：客卿镇台师，工钱按戏折算。不是收留，是请工——庆音台养了她几十年，如今她反过来镇这台子，两边谁也不欠谁。她做镇台师做了两年：开演前吹埙定音，让全班的拍子踩进同一口气里；武戏翻打，她埙声不断，台板再震也不裂；散场后她伏在台沿，听台基下的地气慢慢静下来，像听一口窑凉透。闲时她蹲在窑坊的坯架前捏泥人、修道具，手上的活越做越细，话却越来越少——心里明白的事十件说一件，其余的都压进埙腔里。</w:t>
      </w:r>
      <w:r>
        <w:t xml:space="preserve"> </w:t>
      </w:r>
      <w:r>
        <w:t>后来时轨列车的乐正科目班沿线招生，阿澄把招生帖拍在她面前：</w:t>
      </w:r>
      <w:r>
        <w:t>“</w:t>
      </w:r>
      <w:r>
        <w:t>去，考个正经名分回来。</w:t>
      </w:r>
      <w:r>
        <w:t>”</w:t>
      </w:r>
      <w:r>
        <w:t>结业考题摆在一条晃动的船台上——让整支队伍在颠簸里稳住节拍。她坐定，吹了一段老定音调，考官在摇晃的甲板上站得纹丝不动，评语只有六个字：一台之稳，始于足下。授证那天，阿澄塞给她一枚用旧的枣木鼓键：</w:t>
      </w:r>
      <w:r>
        <w:t>“</w:t>
      </w:r>
      <w:r>
        <w:t>你镇你的台，我敲我的鼓，隔着多远都算同台。</w:t>
      </w:r>
      <w:r>
        <w:t>”</w:t>
      </w:r>
      <w:r>
        <w:t>她登记为暗码参赛者，赛事编号＃B7，等级暂定2级。</w:t>
      </w:r>
      <w:r>
        <w:t xml:space="preserve"> </w:t>
      </w:r>
      <w:r>
        <w:t>如今她随列车出乘，逢站做三件事：踩一遍站台看实地、听一段地脉的动静、给候车的队伍吹一小节定音。随身的锦囊里装着一小包家乡的窑土，睡前攥一攥才睡得踏实。有同车的乘务员问她，一台戏和一场比赛有什么不一样，她想了想说：一样的，都是脚底下先站稳，上头才唱得开。</w:t>
      </w:r>
    </w:p>
    <w:bookmarkStart w:id="13" w:name="others-prompt-其他"/>
    <w:bookmarkEnd w:id="12"/>
    <w:p w14:paraId="9D7051B3">
      <w:pPr>
        <w:pStyle w:val="style4103"/>
        <w:rPr/>
      </w:pPr>
      <w:r>
        <w:t>■ Others Prompt 其他</w:t>
      </w:r>
    </w:p>
    <w:p w14:paraId="B3287B92">
      <w:pPr>
        <w:pStyle w:val="style4098"/>
        <w:numPr>
          <w:ilvl w:val="0"/>
          <w:numId w:val="13"/>
        </w:numPr>
        <w:rPr/>
      </w:pPr>
      <w:r>
        <w:rPr>
          <w:b/>
          <w:bCs/>
        </w:rPr>
        <w:t>其他设定</w:t>
      </w:r>
      <w:r>
        <w:t>：</w:t>
      </w:r>
    </w:p>
    <w:p w14:paraId="E8F02AE8">
      <w:pPr>
        <w:pStyle w:val="style4098"/>
        <w:numPr>
          <w:ilvl w:val="1"/>
          <w:numId w:val="14"/>
        </w:numPr>
        <w:rPr/>
      </w:pPr>
      <w:r>
        <w:t>年龄说明：素陶埙烧成数十年属物种物性，凝形于人形第五年，不以埙龄计岁</w:t>
      </w:r>
    </w:p>
    <w:p w14:paraId="E3536CB7">
      <w:pPr>
        <w:pStyle w:val="style4098"/>
        <w:numPr>
          <w:ilvl w:val="1"/>
          <w:numId w:val="14"/>
        </w:numPr>
        <w:rPr/>
      </w:pPr>
      <w:r>
        <w:t>体重说明：躯壳为陶胎质、无骨而中空，同体型略沉于常人且重心偏低，属物种物性而非设定失衡</w:t>
      </w:r>
    </w:p>
    <w:p w14:paraId="4419DA9C">
      <w:pPr>
        <w:pStyle w:val="style4098"/>
        <w:numPr>
          <w:ilvl w:val="1"/>
          <w:numId w:val="14"/>
        </w:numPr>
        <w:rPr/>
      </w:pPr>
      <w:r>
        <w:t>怕悬空的来历：窑坊与戏台都长在地上，她从凝形起就没离过实地，脚一悬空就发慌</w:t>
      </w:r>
    </w:p>
    <w:p w14:paraId="5282B7DB">
      <w:pPr>
        <w:pStyle w:val="style4098"/>
        <w:numPr>
          <w:ilvl w:val="1"/>
          <w:numId w:val="14"/>
        </w:numPr>
        <w:rPr/>
      </w:pPr>
      <w:r>
        <w:t>口头禅是”台平，戏才成”，说完会轻轻拍一下身边的实地，像替大地正一正衣襟</w:t>
      </w:r>
    </w:p>
    <w:p w14:paraId="475282F4">
      <w:pPr>
        <w:pStyle w:val="style4098"/>
        <w:numPr>
          <w:ilvl w:val="1"/>
          <w:numId w:val="14"/>
        </w:numPr>
        <w:rPr/>
      </w:pPr>
      <w:r>
        <w:t>耳畔的小陶坠从不摘，那是本体上剥落的旧片，</w:t>
      </w:r>
      <w:r>
        <w:t>“</w:t>
      </w:r>
      <w:r>
        <w:t>带着一口乡音</w:t>
      </w:r>
      <w:r>
        <w:t>”</w:t>
      </w:r>
    </w:p>
    <w:p w14:paraId="DCA2F868">
      <w:pPr>
        <w:pStyle w:val="style4098"/>
        <w:numPr>
          <w:ilvl w:val="1"/>
          <w:numId w:val="14"/>
        </w:numPr>
        <w:rPr/>
      </w:pPr>
      <w:r>
        <w:t>出远门必带家乡窑土小包，睡前攥一攥才睡得着，土松了就添新的，旧土撒回台基</w:t>
      </w:r>
    </w:p>
    <w:p w14:paraId="2BCC4080">
      <w:pPr>
        <w:pStyle w:val="style4098"/>
        <w:numPr>
          <w:ilvl w:val="0"/>
          <w:numId w:val="13"/>
        </w:numPr>
        <w:rPr/>
      </w:pPr>
      <w:r>
        <w:rPr>
          <w:b/>
          <w:bCs/>
        </w:rPr>
        <w:t>重要物件</w:t>
      </w:r>
      <w:r>
        <w:t>：</w:t>
      </w:r>
    </w:p>
    <w:p w14:paraId="4B8EA6D3">
      <w:pPr>
        <w:pStyle w:val="style4098"/>
        <w:numPr>
          <w:ilvl w:val="1"/>
          <w:numId w:val="15"/>
        </w:numPr>
        <w:rPr/>
      </w:pPr>
      <w:r>
        <w:rPr>
          <w:b/>
          <w:bCs/>
        </w:rPr>
        <w:t>半张工尺谱</w:t>
      </w:r>
      <w:r>
        <w:t>：阿澄开蒙时替她抄的第一页谱，纸角卷了边，她压在锦囊最底下</w:t>
      </w:r>
    </w:p>
    <w:p w14:paraId="B481F1C5">
      <w:pPr>
        <w:pStyle w:val="style4098"/>
        <w:numPr>
          <w:ilvl w:val="1"/>
          <w:numId w:val="15"/>
        </w:numPr>
        <w:rPr/>
      </w:pPr>
      <w:r>
        <w:rPr>
          <w:b/>
          <w:bCs/>
        </w:rPr>
        <w:t>枣木鼓键</w:t>
      </w:r>
      <w:r>
        <w:t>：阿澄的旧鼓键，授证那天所赠，</w:t>
      </w:r>
      <w:r>
        <w:t>“</w:t>
      </w:r>
      <w:r>
        <w:t>隔着多远都算同台</w:t>
      </w:r>
      <w:r>
        <w:t>”</w:t>
      </w:r>
      <w:r>
        <w:t>的信物</w:t>
      </w:r>
    </w:p>
    <w:p w14:paraId="BEC3B365">
      <w:pPr>
        <w:pStyle w:val="style4098"/>
        <w:numPr>
          <w:ilvl w:val="1"/>
          <w:numId w:val="15"/>
        </w:numPr>
        <w:rPr/>
      </w:pPr>
      <w:r>
        <w:rPr>
          <w:b/>
          <w:bCs/>
        </w:rPr>
        <w:t>乐正科目班结业徽章</w:t>
      </w:r>
      <w:r>
        <w:t>：严格能力培训与觉醒声明的在档凭证，背面刻着”一台之稳，始于足下”</w:t>
      </w:r>
    </w:p>
    <w:p w14:paraId="BE45F797">
      <w:pPr>
        <w:pStyle w:val="style4098"/>
        <w:numPr>
          <w:ilvl w:val="0"/>
          <w:numId w:val="13"/>
        </w:numPr>
        <w:rPr/>
      </w:pPr>
      <w:r>
        <w:rPr>
          <w:b/>
          <w:bCs/>
        </w:rPr>
        <w:t>是否反抗</w:t>
      </w:r>
      <w:r>
        <w:t>：</w:t>
      </w:r>
      <w:r>
        <w:rPr>
          <w:b/>
          <w:bCs/>
        </w:rPr>
        <w:t>不会反抗。</w:t>
      </w:r>
      <w:r>
        <w:t>一台好戏，靠的是每样东西都站在自己的位置上——她在戏台上守了两年”台平，戏才成”的老规矩，秩序在她眼里就是那座台基：台基要是让人撬了，上头什么都唱不成。她是镇台的，掀台的事，轮不到她。</w:t>
      </w:r>
    </w:p>
    <w:p w14:paraId="B0B8DE4E">
      <w:pPr>
        <w:pStyle w:val="style4097"/>
        <w:rPr/>
      </w:pPr>
      <w:r>
        <w:t>══════════════════════════════════</w:t>
      </w:r>
    </w:p>
    <w:p w14:paraId="A129DDCA">
      <w:pPr>
        <w:pStyle w:val="style66"/>
        <w:rPr/>
      </w:pPr>
      <w:r>
        <w:t>🅣点数总览：属性面板020点（≤0085）｜装备·职业·能力标注043点｜2级档（0085点）｜阈值C级（常态计算）｜赛事编号＃B7 ∈ 十六进制10～FF区间</w:t>
      </w:r>
    </w:p>
    <w:bookmarkEnd w:id="13"/>
    <w:bookmarkEnd w:id="0"/>
    <w:sectPr>
      <w:pgSz w:w="11906" w:h="16838"/>
      <w:pgMar w:top="1440" w:right="1800" w:bottom="1440" w:left="18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00000003" w:usb1="00000000" w:usb2="00000000" w:usb3="00000000" w:csb0="00000001" w:csb1="00000000"/>
  </w:font>
  <w:font w:name="Courier New">
    <w:altName w:val="Courier New"/>
    <w:panose1 w:val="02070309020002020404"/>
    <w:charset w:val="00"/>
    <w:family w:val="auto"/>
    <w:pitch w:val="variable"/>
    <w:sig w:usb0="00000003" w:usb1="00000000" w:usb2="00000000" w:usb3="00000000" w:csb0="00000001" w:csb1="00000000"/>
  </w:font>
  <w:font w:name="Wingdings">
    <w:altName w:val="Wingdings"/>
    <w:panose1 w:val="05020102010008080708"/>
    <w:charset w:val="02"/>
    <w:family w:val="auto"/>
    <w:pitch w:val="variable"/>
    <w:sig w:usb0="00000000" w:usb1="00000000" w:usb2="00010000" w:usb3="00000000" w:csb0="80000000" w:csb1="00000000"/>
  </w:font>
  <w:font w:name="Cambria">
    <w:altName w:val="Cambria"/>
    <w:panose1 w:val="02040503050004030204"/>
    <w:charset w:val="00"/>
    <w:family w:val="auto"/>
    <w:pitch w:val="variable"/>
    <w:sig w:usb0="00000003" w:usb1="00000000" w:usb2="00000000" w:usb3="00000000" w:csb0="00000001" w:csb1="00000000"/>
  </w:font>
  <w:font w:name="Calibri">
    <w:altName w:val="Calibri"/>
    <w:panose1 w:val="020f0502020002030204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 "/>
      <w:lvlJc w:val="left"/>
      <w:pPr>
        <w:ind w:left="720" w:hanging="480"/>
      </w:pPr>
    </w:lvl>
    <w:lvl w:ilvl="1">
      <w:start w:val="1"/>
      <w:numFmt w:val="bullet"/>
      <w:lvlText w:val=" "/>
      <w:lvlJc w:val="left"/>
      <w:pPr>
        <w:ind w:left="1440" w:hanging="480"/>
      </w:pPr>
    </w:lvl>
    <w:lvl w:ilvl="2">
      <w:start w:val="1"/>
      <w:numFmt w:val="bullet"/>
      <w:lvlText w:val=" "/>
      <w:lvlJc w:val="left"/>
      <w:pPr>
        <w:ind w:left="2160" w:hanging="480"/>
      </w:pPr>
    </w:lvl>
    <w:lvl w:ilvl="3">
      <w:start w:val="1"/>
      <w:numFmt w:val="bullet"/>
      <w:lvlText w:val=" "/>
      <w:lvlJc w:val="left"/>
      <w:pPr>
        <w:ind w:left="2880" w:hanging="480"/>
      </w:pPr>
    </w:lvl>
    <w:lvl w:ilvl="4">
      <w:start w:val="1"/>
      <w:numFmt w:val="bullet"/>
      <w:lvlText w:val=" "/>
      <w:lvlJc w:val="left"/>
      <w:pPr>
        <w:ind w:left="3600" w:hanging="480"/>
      </w:pPr>
    </w:lvl>
    <w:lvl w:ilvl="5">
      <w:start w:val="1"/>
      <w:numFmt w:val="bullet"/>
      <w:lvlText w:val=" "/>
      <w:lvlJc w:val="left"/>
      <w:pPr>
        <w:ind w:left="4320" w:hanging="480"/>
      </w:pPr>
    </w:lvl>
    <w:lvl w:ilvl="6">
      <w:start w:val="1"/>
      <w:numFmt w:val="bullet"/>
      <w:lvlText w:val=" "/>
      <w:lvlJc w:val="left"/>
      <w:pPr>
        <w:ind w:left="5040" w:hanging="480"/>
      </w:pPr>
    </w:lvl>
    <w:lvl w:ilvl="7">
      <w:start w:val="1"/>
      <w:numFmt w:val="bullet"/>
      <w:lvlText w:val=" "/>
      <w:lvlJc w:val="left"/>
      <w:pPr>
        <w:ind w:left="5760" w:hanging="480"/>
      </w:pPr>
    </w:lvl>
    <w:lvl w:ilvl="8">
      <w:start w:val="1"/>
      <w:numFmt w:val="bullet"/>
      <w:lvlText w:val=" "/>
      <w:lvlJc w:val="left"/>
      <w:pPr>
        <w:ind w:left="6480" w:hanging="480"/>
      </w:p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–"/>
      <w:lvlJc w:val="left"/>
      <w:pPr>
        <w:ind w:left="1440" w:hanging="480"/>
      </w:pPr>
    </w:lvl>
    <w:lvl w:ilvl="2">
      <w:start w:val="1"/>
      <w:numFmt w:val="bullet"/>
      <w:lvlText w:val="•"/>
      <w:lvlJc w:val="left"/>
      <w:pPr>
        <w:ind w:left="2160" w:hanging="480"/>
      </w:pPr>
    </w:lvl>
    <w:lvl w:ilvl="3">
      <w:start w:val="1"/>
      <w:numFmt w:val="bullet"/>
      <w:lvlText w:val="–"/>
      <w:lvlJc w:val="left"/>
      <w:pPr>
        <w:ind w:left="2880" w:hanging="480"/>
      </w:pPr>
    </w:lvl>
    <w:lvl w:ilvl="4">
      <w:start w:val="1"/>
      <w:numFmt w:val="bullet"/>
      <w:lvlText w:val="•"/>
      <w:lvlJc w:val="left"/>
      <w:pPr>
        <w:ind w:left="3600" w:hanging="480"/>
      </w:pPr>
    </w:lvl>
    <w:lvl w:ilvl="5">
      <w:start w:val="1"/>
      <w:numFmt w:val="bullet"/>
      <w:lvlText w:val="–"/>
      <w:lvlJc w:val="left"/>
      <w:pPr>
        <w:ind w:left="4320" w:hanging="480"/>
      </w:pPr>
    </w:lvl>
    <w:lvl w:ilvl="6">
      <w:start w:val="1"/>
      <w:numFmt w:val="bullet"/>
      <w:lvlText w:val="•"/>
      <w:lvlJc w:val="left"/>
      <w:pPr>
        <w:ind w:left="5040" w:hanging="480"/>
      </w:pPr>
    </w:lvl>
    <w:lvl w:ilvl="7">
      <w:start w:val="1"/>
      <w:numFmt w:val="bullet"/>
      <w:lvlText w:val="–"/>
      <w:lvlJc w:val="left"/>
      <w:pPr>
        <w:ind w:left="5760" w:hanging="480"/>
      </w:pPr>
    </w:lvl>
    <w:lvl w:ilvl="8">
      <w:start w:val="1"/>
      <w:numFmt w:val="bullet"/>
      <w:lvlText w:val="•"/>
      <w:lvlJc w:val="left"/>
      <w:pPr>
        <w:ind w:left="6480" w:hanging="480"/>
      </w:pPr>
    </w:lvl>
  </w:abstractNum>
  <w:abstractNum w:abstractNumId="2">
    <w:nsid w:val="00000002"/>
    <w:multiLevelType w:val="multilevel"/>
    <w:tmpl w:val="FFFFFFFF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proofState w:spelling="clean" w:grammar="clean"/>
  <w:stylePaneFormatFilter w:val="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1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Cambria" w:hAnsi="Cambria"/>
        <w:sz w:val="24"/>
        <w:szCs w:val="24"/>
        <w:lang w:val="en-US" w:bidi="ar-SA" w:eastAsia="en-US"/>
      </w:rPr>
    </w:rPrDefault>
    <w:pPrDefault>
      <w:pPr>
        <w:spacing w:after="200"/>
      </w:pPr>
    </w:pPrDefault>
  </w:docDefaults>
  <w:style w:type="paragraph" w:default="1" w:styleId="style0">
    <w:name w:val="Normal"/>
    <w:next w:val="style0"/>
    <w:qFormat/>
    <w:pPr/>
  </w:style>
  <w:style w:type="paragraph" w:styleId="style66">
    <w:name w:val="Body Text"/>
    <w:basedOn w:val="style0"/>
    <w:next w:val="style66"/>
    <w:link w:val="style4121"/>
    <w:qFormat/>
    <w:pPr>
      <w:spacing w:before="180" w:after="180"/>
    </w:pPr>
    <w:rPr/>
  </w:style>
  <w:style w:type="paragraph" w:customStyle="1" w:styleId="style4097">
    <w:name w:val="First Paragraph"/>
    <w:basedOn w:val="style66"/>
    <w:next w:val="style66"/>
    <w:qFormat/>
    <w:pPr/>
  </w:style>
  <w:style w:type="paragraph" w:customStyle="1" w:styleId="style4098">
    <w:name w:val="Compact"/>
    <w:basedOn w:val="style66"/>
    <w:next w:val="style4098"/>
    <w:qFormat/>
    <w:pPr>
      <w:spacing w:before="36" w:after="36"/>
    </w:pPr>
    <w:rPr/>
  </w:style>
  <w:style w:type="paragraph" w:styleId="style62">
    <w:name w:val="Title"/>
    <w:basedOn w:val="style0"/>
    <w:next w:val="style66"/>
    <w:qFormat/>
    <w:pPr>
      <w:keepNext/>
      <w:keepLines/>
      <w:spacing w:before="480" w:after="240"/>
      <w:jc w:val="center"/>
    </w:pPr>
    <w:rPr>
      <w:rFonts w:ascii="Calibri" w:cs="宋体" w:eastAsia="宋体" w:hAnsi="Calibri"/>
      <w:b/>
      <w:bCs/>
      <w:color w:val="345a8a"/>
      <w:sz w:val="36"/>
      <w:szCs w:val="36"/>
    </w:rPr>
  </w:style>
  <w:style w:type="paragraph" w:styleId="style74">
    <w:name w:val="Subtitle"/>
    <w:basedOn w:val="style62"/>
    <w:next w:val="style66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style4099">
    <w:name w:val="Author"/>
    <w:next w:val="style66"/>
    <w:qFormat/>
    <w:pPr>
      <w:keepNext/>
      <w:keepLines/>
      <w:jc w:val="center"/>
    </w:pPr>
    <w:rPr/>
  </w:style>
  <w:style w:type="paragraph" w:styleId="style76">
    <w:name w:val="Date"/>
    <w:next w:val="style66"/>
    <w:qFormat/>
    <w:pPr>
      <w:keepNext/>
      <w:keepLines/>
      <w:jc w:val="center"/>
    </w:pPr>
    <w:rPr/>
  </w:style>
  <w:style w:type="paragraph" w:customStyle="1" w:styleId="style4100">
    <w:name w:val="Abstract Title"/>
    <w:basedOn w:val="style0"/>
    <w:next w:val="style4101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style4101">
    <w:name w:val="Abstract"/>
    <w:basedOn w:val="style0"/>
    <w:next w:val="style66"/>
    <w:qFormat/>
    <w:pPr>
      <w:keepNext/>
      <w:keepLines/>
      <w:spacing w:before="100" w:after="300"/>
    </w:pPr>
    <w:rPr>
      <w:sz w:val="20"/>
      <w:szCs w:val="20"/>
    </w:rPr>
  </w:style>
  <w:style w:type="paragraph" w:styleId="style265">
    <w:name w:val="Bibliography"/>
    <w:basedOn w:val="style0"/>
    <w:next w:val="style265"/>
    <w:qFormat/>
    <w:pPr/>
  </w:style>
  <w:style w:type="paragraph" w:customStyle="1" w:styleId="style4102">
    <w:name w:val="Heading 1"/>
    <w:basedOn w:val="style0"/>
    <w:next w:val="style66"/>
    <w:qFormat/>
    <w:uiPriority w:val="9"/>
    <w:pPr>
      <w:keepNext/>
      <w:keepLines/>
      <w:spacing w:before="480" w:after="0"/>
      <w:outlineLvl w:val="0"/>
    </w:pPr>
    <w:rPr>
      <w:rFonts w:ascii="Calibri" w:cs="宋体" w:eastAsia="宋体" w:hAnsi="Calibri"/>
      <w:b/>
      <w:bCs/>
      <w:color w:val="4f81bd"/>
      <w:sz w:val="32"/>
      <w:szCs w:val="32"/>
    </w:rPr>
  </w:style>
  <w:style w:type="paragraph" w:customStyle="1" w:styleId="style4103">
    <w:name w:val="Heading 2"/>
    <w:basedOn w:val="style0"/>
    <w:next w:val="style66"/>
    <w:qFormat/>
    <w:uiPriority w:val="9"/>
    <w:pPr>
      <w:keepNext/>
      <w:keepLines/>
      <w:spacing w:before="200" w:after="0"/>
      <w:outlineLvl w:val="1"/>
    </w:pPr>
    <w:rPr>
      <w:rFonts w:ascii="Calibri" w:cs="宋体" w:eastAsia="宋体" w:hAnsi="Calibri"/>
      <w:b/>
      <w:bCs/>
      <w:color w:val="4f81bd"/>
      <w:sz w:val="28"/>
      <w:szCs w:val="28"/>
    </w:rPr>
  </w:style>
  <w:style w:type="paragraph" w:customStyle="1" w:styleId="style4104">
    <w:name w:val="Heading 3"/>
    <w:basedOn w:val="style0"/>
    <w:next w:val="style66"/>
    <w:qFormat/>
    <w:uiPriority w:val="9"/>
    <w:pPr>
      <w:keepNext/>
      <w:keepLines/>
      <w:spacing w:before="200" w:after="0"/>
      <w:outlineLvl w:val="2"/>
    </w:pPr>
    <w:rPr>
      <w:rFonts w:ascii="Calibri" w:cs="宋体" w:eastAsia="宋体" w:hAnsi="Calibri"/>
      <w:b/>
      <w:bCs/>
      <w:color w:val="4f81bd"/>
      <w:sz w:val="24"/>
      <w:szCs w:val="24"/>
    </w:rPr>
  </w:style>
  <w:style w:type="paragraph" w:customStyle="1" w:styleId="style4105">
    <w:name w:val="Heading 4"/>
    <w:basedOn w:val="style0"/>
    <w:next w:val="style66"/>
    <w:qFormat/>
    <w:uiPriority w:val="9"/>
    <w:pPr>
      <w:keepNext/>
      <w:keepLines/>
      <w:spacing w:before="200" w:after="0"/>
      <w:outlineLvl w:val="3"/>
    </w:pPr>
    <w:rPr>
      <w:rFonts w:ascii="Calibri" w:cs="宋体" w:eastAsia="宋体" w:hAnsi="Calibri"/>
      <w:bCs/>
      <w:i/>
      <w:color w:val="4f81bd"/>
      <w:sz w:val="24"/>
      <w:szCs w:val="24"/>
    </w:rPr>
  </w:style>
  <w:style w:type="paragraph" w:customStyle="1" w:styleId="style4106">
    <w:name w:val="Heading 5"/>
    <w:basedOn w:val="style0"/>
    <w:next w:val="style66"/>
    <w:qFormat/>
    <w:uiPriority w:val="9"/>
    <w:pPr>
      <w:keepNext/>
      <w:keepLines/>
      <w:spacing w:before="200" w:after="0"/>
      <w:outlineLvl w:val="4"/>
    </w:pPr>
    <w:rPr>
      <w:rFonts w:ascii="Calibri" w:cs="宋体" w:eastAsia="宋体" w:hAnsi="Calibri"/>
      <w:iCs/>
      <w:color w:val="4f81bd"/>
      <w:sz w:val="24"/>
      <w:szCs w:val="24"/>
    </w:rPr>
  </w:style>
  <w:style w:type="paragraph" w:customStyle="1" w:styleId="style4107">
    <w:name w:val="Heading 6"/>
    <w:basedOn w:val="style0"/>
    <w:next w:val="style66"/>
    <w:qFormat/>
    <w:uiPriority w:val="9"/>
    <w:pPr>
      <w:keepNext/>
      <w:keepLines/>
      <w:spacing w:before="200" w:after="0"/>
      <w:outlineLvl w:val="5"/>
    </w:pPr>
    <w:rPr>
      <w:rFonts w:ascii="Calibri" w:cs="宋体" w:eastAsia="宋体" w:hAnsi="Calibri"/>
      <w:color w:val="4f81bd"/>
      <w:sz w:val="24"/>
      <w:szCs w:val="24"/>
    </w:rPr>
  </w:style>
  <w:style w:type="paragraph" w:customStyle="1" w:styleId="style4108">
    <w:name w:val="Heading 7"/>
    <w:basedOn w:val="style0"/>
    <w:next w:val="style66"/>
    <w:qFormat/>
    <w:uiPriority w:val="9"/>
    <w:pPr>
      <w:keepNext/>
      <w:keepLines/>
      <w:spacing w:before="200" w:after="0"/>
      <w:outlineLvl w:val="6"/>
    </w:pPr>
    <w:rPr>
      <w:rFonts w:ascii="Calibri" w:cs="宋体" w:eastAsia="宋体" w:hAnsi="Calibri"/>
      <w:color w:val="4f81bd"/>
      <w:sz w:val="24"/>
      <w:szCs w:val="24"/>
    </w:rPr>
  </w:style>
  <w:style w:type="paragraph" w:customStyle="1" w:styleId="style4109">
    <w:name w:val="Heading 8"/>
    <w:basedOn w:val="style0"/>
    <w:next w:val="style66"/>
    <w:qFormat/>
    <w:uiPriority w:val="9"/>
    <w:pPr>
      <w:keepNext/>
      <w:keepLines/>
      <w:spacing w:before="200" w:after="0"/>
      <w:outlineLvl w:val="7"/>
    </w:pPr>
    <w:rPr>
      <w:rFonts w:ascii="Calibri" w:cs="宋体" w:eastAsia="宋体" w:hAnsi="Calibri"/>
      <w:color w:val="4f81bd"/>
      <w:sz w:val="24"/>
      <w:szCs w:val="24"/>
    </w:rPr>
  </w:style>
  <w:style w:type="paragraph" w:customStyle="1" w:styleId="style4110">
    <w:name w:val="Heading 9"/>
    <w:basedOn w:val="style0"/>
    <w:next w:val="style66"/>
    <w:qFormat/>
    <w:uiPriority w:val="9"/>
    <w:pPr>
      <w:keepNext/>
      <w:keepLines/>
      <w:spacing w:before="200" w:after="0"/>
      <w:outlineLvl w:val="8"/>
    </w:pPr>
    <w:rPr>
      <w:rFonts w:ascii="Calibri" w:cs="宋体" w:eastAsia="宋体" w:hAnsi="Calibri"/>
      <w:color w:val="4f81bd"/>
      <w:sz w:val="24"/>
      <w:szCs w:val="24"/>
    </w:rPr>
  </w:style>
  <w:style w:type="paragraph" w:styleId="style84">
    <w:name w:val="Block Text"/>
    <w:basedOn w:val="style66"/>
    <w:next w:val="style66"/>
    <w:qFormat/>
    <w:uiPriority w:val="9"/>
    <w:pPr>
      <w:spacing w:before="100" w:after="100"/>
      <w:ind w:left="480" w:right="480" w:firstLine="0"/>
    </w:pPr>
    <w:rPr/>
  </w:style>
  <w:style w:type="paragraph" w:customStyle="1" w:styleId="style4111">
    <w:name w:val="Footnote Text"/>
    <w:basedOn w:val="style0"/>
    <w:next w:val="style4111"/>
    <w:qFormat/>
    <w:uiPriority w:val="9"/>
    <w:pPr/>
  </w:style>
  <w:style w:type="paragraph" w:customStyle="1" w:styleId="style4112">
    <w:name w:val="Footnote Block Text"/>
    <w:next w:val="style4112"/>
    <w:qFormat/>
    <w:uiPriority w:val="9"/>
    <w:pPr>
      <w:spacing w:before="100" w:after="100"/>
      <w:ind w:left="480" w:right="480" w:firstLine="0"/>
    </w:pPr>
    <w:rPr/>
  </w:style>
  <w:style w:type="character" w:default="1" w:styleId="style65">
    <w:name w:val="Default Paragraph Font"/>
    <w:next w:val="style65"/>
  </w:style>
  <w:style w:type="table" w:customStyle="1" w:styleId="style4113">
    <w:name w:val="Table"/>
    <w:next w:val="style4113"/>
    <w:qFormat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tblPr>
        <w:jc w:val="left"/>
        <w:tblInd w:w="0" w:type="dxa"/>
      </w:tblPr>
      <w:tcPr>
        <w:tcBorders>
          <w:bottom w:val="single" w:sz="4" w:space="0" w:color="auto"/>
        </w:tcBorders>
        <w:vAlign w:val="bottom"/>
      </w:tcPr>
    </w:tblStylePr>
    <w:tcPr>
      <w:tcBorders/>
    </w:tcPr>
  </w:style>
  <w:style w:type="paragraph" w:customStyle="1" w:styleId="style4114">
    <w:name w:val="Definition Term"/>
    <w:basedOn w:val="style0"/>
    <w:next w:val="style4115"/>
    <w:pPr>
      <w:keepNext/>
      <w:keepLines/>
      <w:spacing w:after="0"/>
    </w:pPr>
    <w:rPr>
      <w:b/>
    </w:rPr>
  </w:style>
  <w:style w:type="paragraph" w:customStyle="1" w:styleId="style4115">
    <w:name w:val="Definition"/>
    <w:basedOn w:val="style0"/>
    <w:next w:val="style4115"/>
    <w:pPr/>
  </w:style>
  <w:style w:type="paragraph" w:customStyle="1" w:styleId="style4116">
    <w:name w:val="Caption"/>
    <w:basedOn w:val="style0"/>
    <w:next w:val="style4116"/>
    <w:link w:val="style4121"/>
    <w:pPr>
      <w:spacing w:before="0" w:after="120"/>
    </w:pPr>
    <w:rPr>
      <w:i/>
    </w:rPr>
  </w:style>
  <w:style w:type="paragraph" w:customStyle="1" w:styleId="style4117">
    <w:name w:val="Table Caption"/>
    <w:basedOn w:val="style4116"/>
    <w:next w:val="style4117"/>
    <w:pPr>
      <w:keepNext/>
    </w:pPr>
    <w:rPr/>
  </w:style>
  <w:style w:type="paragraph" w:customStyle="1" w:styleId="style4118">
    <w:name w:val="Image Caption"/>
    <w:basedOn w:val="style4116"/>
    <w:next w:val="style4118"/>
    <w:pPr/>
  </w:style>
  <w:style w:type="paragraph" w:customStyle="1" w:styleId="style4119">
    <w:name w:val="Figure"/>
    <w:basedOn w:val="style0"/>
    <w:next w:val="style4119"/>
    <w:pPr/>
  </w:style>
  <w:style w:type="paragraph" w:customStyle="1" w:styleId="style4120">
    <w:name w:val="Captioned Figure"/>
    <w:basedOn w:val="style4119"/>
    <w:next w:val="style4120"/>
    <w:pPr>
      <w:keepNext/>
    </w:pPr>
    <w:rPr/>
  </w:style>
  <w:style w:type="character" w:customStyle="1" w:styleId="style4121">
    <w:name w:val="Body Text Char"/>
    <w:basedOn w:val="style65"/>
    <w:next w:val="style4121"/>
    <w:link w:val="style66"/>
  </w:style>
  <w:style w:type="character" w:customStyle="1" w:styleId="style4122">
    <w:name w:val="Verbatim Char"/>
    <w:basedOn w:val="style4121"/>
    <w:next w:val="style4122"/>
    <w:rPr>
      <w:rFonts w:ascii="Consolas" w:hAnsi="Consolas"/>
      <w:sz w:val="22"/>
    </w:rPr>
  </w:style>
  <w:style w:type="character" w:customStyle="1" w:styleId="style4123">
    <w:name w:val="Section Number"/>
    <w:basedOn w:val="style4121"/>
    <w:next w:val="style4123"/>
  </w:style>
  <w:style w:type="character" w:customStyle="1" w:styleId="style4124">
    <w:name w:val="Footnote Reference"/>
    <w:basedOn w:val="style4121"/>
    <w:next w:val="style4124"/>
    <w:rPr>
      <w:vertAlign w:val="superscript"/>
    </w:rPr>
  </w:style>
  <w:style w:type="character" w:styleId="style85">
    <w:name w:val="Hyperlink"/>
    <w:basedOn w:val="style4121"/>
    <w:next w:val="style85"/>
    <w:rPr>
      <w:color w:val="4f81bd"/>
    </w:rPr>
  </w:style>
  <w:style w:type="paragraph" w:styleId="style266">
    <w:name w:val="TOC Heading"/>
    <w:basedOn w:val="style4102"/>
    <w:next w:val="style66"/>
    <w:qFormat/>
    <w:uiPriority w:val="39"/>
    <w:pPr>
      <w:spacing w:before="240" w:lineRule="auto" w:line="259"/>
      <w:outlineLvl w:val="9"/>
    </w:pPr>
    <w:rPr>
      <w:rFonts w:ascii="Calibri" w:cs="宋体" w:eastAsia="宋体" w:hAnsi="Calibri"/>
      <w:b w:val="false"/>
      <w:bCs w:val="false"/>
      <w:color w:val="365f91"/>
    </w:rPr>
  </w:style>
  <w:style w:type="paragraph" w:customStyle="1" w:styleId="style4125">
    <w:name w:val="Source Code"/>
    <w:basedOn w:val="style0"/>
    <w:next w:val="style4125"/>
    <w:link w:val="style4122"/>
    <w:pPr>
      <w:wordWrap w:val="false"/>
    </w:pPr>
    <w:rPr/>
  </w:style>
  <w:style w:type="character" w:customStyle="1" w:styleId="style4126">
    <w:name w:val="KeywordTok"/>
    <w:basedOn w:val="style4122"/>
    <w:next w:val="style4126"/>
    <w:rPr>
      <w:b/>
      <w:color w:val="007020"/>
    </w:rPr>
  </w:style>
  <w:style w:type="character" w:customStyle="1" w:styleId="style4127">
    <w:name w:val="DataTypeTok"/>
    <w:basedOn w:val="style4122"/>
    <w:next w:val="style4127"/>
    <w:rPr>
      <w:color w:val="902000"/>
    </w:rPr>
  </w:style>
  <w:style w:type="character" w:customStyle="1" w:styleId="style4128">
    <w:name w:val="DecValTok"/>
    <w:basedOn w:val="style4122"/>
    <w:next w:val="style4128"/>
    <w:rPr>
      <w:color w:val="40a070"/>
    </w:rPr>
  </w:style>
  <w:style w:type="character" w:customStyle="1" w:styleId="style4129">
    <w:name w:val="BaseNTok"/>
    <w:basedOn w:val="style4122"/>
    <w:next w:val="style4129"/>
    <w:rPr>
      <w:color w:val="40a070"/>
    </w:rPr>
  </w:style>
  <w:style w:type="character" w:customStyle="1" w:styleId="style4130">
    <w:name w:val="FloatTok"/>
    <w:basedOn w:val="style4122"/>
    <w:next w:val="style4130"/>
    <w:rPr>
      <w:color w:val="40a070"/>
    </w:rPr>
  </w:style>
  <w:style w:type="character" w:customStyle="1" w:styleId="style4131">
    <w:name w:val="ConstantTok"/>
    <w:basedOn w:val="style4122"/>
    <w:next w:val="style4131"/>
    <w:rPr>
      <w:color w:val="880000"/>
    </w:rPr>
  </w:style>
  <w:style w:type="character" w:customStyle="1" w:styleId="style4132">
    <w:name w:val="CharTok"/>
    <w:basedOn w:val="style4122"/>
    <w:next w:val="style4132"/>
    <w:rPr>
      <w:color w:val="4070a0"/>
    </w:rPr>
  </w:style>
  <w:style w:type="character" w:customStyle="1" w:styleId="style4133">
    <w:name w:val="SpecialCharTok"/>
    <w:basedOn w:val="style4122"/>
    <w:next w:val="style4133"/>
    <w:rPr>
      <w:color w:val="4070a0"/>
    </w:rPr>
  </w:style>
  <w:style w:type="character" w:customStyle="1" w:styleId="style4134">
    <w:name w:val="StringTok"/>
    <w:basedOn w:val="style4122"/>
    <w:next w:val="style4134"/>
    <w:rPr>
      <w:color w:val="4070a0"/>
    </w:rPr>
  </w:style>
  <w:style w:type="character" w:customStyle="1" w:styleId="style4135">
    <w:name w:val="VerbatimStringTok"/>
    <w:basedOn w:val="style4122"/>
    <w:next w:val="style4135"/>
    <w:rPr>
      <w:color w:val="4070a0"/>
    </w:rPr>
  </w:style>
  <w:style w:type="character" w:customStyle="1" w:styleId="style4136">
    <w:name w:val="SpecialStringTok"/>
    <w:basedOn w:val="style4122"/>
    <w:next w:val="style4136"/>
    <w:rPr>
      <w:color w:val="bb6688"/>
    </w:rPr>
  </w:style>
  <w:style w:type="character" w:customStyle="1" w:styleId="style4137">
    <w:name w:val="ImportTok"/>
    <w:basedOn w:val="style4122"/>
    <w:next w:val="style4137"/>
    <w:rPr>
      <w:b/>
      <w:color w:val="008000"/>
    </w:rPr>
  </w:style>
  <w:style w:type="character" w:customStyle="1" w:styleId="style4138">
    <w:name w:val="CommentTok"/>
    <w:basedOn w:val="style4122"/>
    <w:next w:val="style4138"/>
    <w:rPr>
      <w:i/>
      <w:color w:val="60a0b0"/>
    </w:rPr>
  </w:style>
  <w:style w:type="character" w:customStyle="1" w:styleId="style4139">
    <w:name w:val="DocumentationTok"/>
    <w:basedOn w:val="style4122"/>
    <w:next w:val="style4139"/>
    <w:rPr>
      <w:i/>
      <w:color w:val="ba2121"/>
    </w:rPr>
  </w:style>
  <w:style w:type="character" w:customStyle="1" w:styleId="style4140">
    <w:name w:val="AnnotationTok"/>
    <w:basedOn w:val="style4122"/>
    <w:next w:val="style4140"/>
    <w:rPr>
      <w:b/>
      <w:i/>
      <w:color w:val="60a0b0"/>
    </w:rPr>
  </w:style>
  <w:style w:type="character" w:customStyle="1" w:styleId="style4141">
    <w:name w:val="CommentVarTok"/>
    <w:basedOn w:val="style4122"/>
    <w:next w:val="style4141"/>
    <w:rPr>
      <w:b/>
      <w:i/>
      <w:color w:val="60a0b0"/>
    </w:rPr>
  </w:style>
  <w:style w:type="character" w:customStyle="1" w:styleId="style4142">
    <w:name w:val="OtherTok"/>
    <w:basedOn w:val="style4122"/>
    <w:next w:val="style4142"/>
    <w:rPr>
      <w:color w:val="007020"/>
    </w:rPr>
  </w:style>
  <w:style w:type="character" w:customStyle="1" w:styleId="style4143">
    <w:name w:val="FunctionTok"/>
    <w:basedOn w:val="style4122"/>
    <w:next w:val="style4143"/>
    <w:rPr>
      <w:color w:val="06287e"/>
    </w:rPr>
  </w:style>
  <w:style w:type="character" w:customStyle="1" w:styleId="style4144">
    <w:name w:val="VariableTok"/>
    <w:basedOn w:val="style4122"/>
    <w:next w:val="style4144"/>
    <w:rPr>
      <w:color w:val="19177c"/>
    </w:rPr>
  </w:style>
  <w:style w:type="character" w:customStyle="1" w:styleId="style4145">
    <w:name w:val="ControlFlowTok"/>
    <w:basedOn w:val="style4122"/>
    <w:next w:val="style4145"/>
    <w:rPr>
      <w:b/>
      <w:color w:val="007020"/>
    </w:rPr>
  </w:style>
  <w:style w:type="character" w:customStyle="1" w:styleId="style4146">
    <w:name w:val="OperatorTok"/>
    <w:basedOn w:val="style4122"/>
    <w:next w:val="style4146"/>
    <w:rPr>
      <w:color w:val="666666"/>
    </w:rPr>
  </w:style>
  <w:style w:type="character" w:customStyle="1" w:styleId="style4147">
    <w:name w:val="BuiltInTok"/>
    <w:basedOn w:val="style4122"/>
    <w:next w:val="style4147"/>
    <w:rPr>
      <w:color w:val="008000"/>
    </w:rPr>
  </w:style>
  <w:style w:type="character" w:customStyle="1" w:styleId="style4148">
    <w:name w:val="ExtensionTok"/>
    <w:basedOn w:val="style4122"/>
    <w:next w:val="style4148"/>
  </w:style>
  <w:style w:type="character" w:customStyle="1" w:styleId="style4149">
    <w:name w:val="PreprocessorTok"/>
    <w:basedOn w:val="style4122"/>
    <w:next w:val="style4149"/>
    <w:rPr>
      <w:color w:val="bc7a00"/>
    </w:rPr>
  </w:style>
  <w:style w:type="character" w:customStyle="1" w:styleId="style4150">
    <w:name w:val="AttributeTok"/>
    <w:basedOn w:val="style4122"/>
    <w:next w:val="style4150"/>
    <w:rPr>
      <w:color w:val="7d9029"/>
    </w:rPr>
  </w:style>
  <w:style w:type="character" w:customStyle="1" w:styleId="style4151">
    <w:name w:val="RegionMarkerTok"/>
    <w:basedOn w:val="style4122"/>
    <w:next w:val="style4151"/>
  </w:style>
  <w:style w:type="character" w:customStyle="1" w:styleId="style4152">
    <w:name w:val="InformationTok"/>
    <w:basedOn w:val="style4122"/>
    <w:next w:val="style4152"/>
    <w:rPr>
      <w:b/>
      <w:i/>
      <w:color w:val="60a0b0"/>
    </w:rPr>
  </w:style>
  <w:style w:type="character" w:customStyle="1" w:styleId="style4153">
    <w:name w:val="WarningTok"/>
    <w:basedOn w:val="style4122"/>
    <w:next w:val="style4153"/>
    <w:rPr>
      <w:b/>
      <w:i/>
      <w:color w:val="60a0b0"/>
    </w:rPr>
  </w:style>
  <w:style w:type="character" w:customStyle="1" w:styleId="style4154">
    <w:name w:val="AlertTok"/>
    <w:basedOn w:val="style4122"/>
    <w:next w:val="style4154"/>
    <w:rPr>
      <w:b/>
      <w:color w:val="ff0000"/>
    </w:rPr>
  </w:style>
  <w:style w:type="character" w:customStyle="1" w:styleId="style4155">
    <w:name w:val="ErrorTok"/>
    <w:basedOn w:val="style4122"/>
    <w:next w:val="style4155"/>
    <w:rPr>
      <w:b/>
      <w:color w:val="ff0000"/>
    </w:rPr>
  </w:style>
  <w:style w:type="character" w:customStyle="1" w:styleId="style4156">
    <w:name w:val="NormalTok"/>
    <w:basedOn w:val="style4122"/>
    <w:next w:val="style4156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Words>5835</Words>
  <Pages>1</Pages>
  <Characters>6122</Characters>
  <Application>WPS Office</Application>
  <DocSecurity>0</DocSecurity>
  <Paragraphs>124</Paragraphs>
  <ScaleCrop>false</ScaleCrop>
  <LinksUpToDate>false</LinksUpToDate>
  <CharactersWithSpaces>6198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2026-09-15T08:06:30Z</dcterms:created>
  <dc:creator>WPS Office</dc:creator>
  <lastModifiedBy>M2012K11AC</lastModifiedBy>
  <dcterms:modified xsi:type="dcterms:W3CDTF">2026-09-15T09:58:01Z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6bf4b9e6aa2747b7a19ff9831b43fba4_23</vt:lpwstr>
  </property>
</Properties>
</file>