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查看须知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首页确认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权限确认。正在加载《TTT-OVA</w:t>
      </w:r>
      <w:r>
        <w:t xml:space="preserve"> </w:t>
      </w:r>
      <w:r>
        <w:rPr>
          <w:rFonts w:hint="eastAsia"/>
        </w:rPr>
        <w:t xml:space="preserve">时间列车·世界手册》查前须知。</w:t>
      </w:r>
    </w:p>
    <w:p>
      <w:pPr>
        <w:pStyle w:val="a0"/>
      </w:pPr>
      <w:r>
        <w:rPr>
          <w:rFonts w:hint="eastAsia"/>
        </w:rPr>
        <w:t xml:space="preserve">以下为最终确认条款。请仔细阅读后做出选择。</w:t>
      </w:r>
    </w:p>
    <w:p>
      <w:r>
        <w:pict>
          <v:rect style="width:0;height:1.5pt" o:hralign="center" o:hrstd="t" o:hr="t"/>
        </w:pict>
      </w:r>
    </w:p>
    <w:bookmarkStart w:id="25" w:name="X1de326daa253eb800158c39d92cd59a0bbc2710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查看须知【首页】</w:t>
      </w:r>
    </w:p>
    <w:bookmarkStart w:id="21" w:name="X9279cc79ecc8a8b4f6453249827740f6c56c0da"/>
    <w:p>
      <w:pPr>
        <w:pStyle w:val="3"/>
      </w:pPr>
      <w:r>
        <w:t xml:space="preserve">◆ </w:t>
      </w:r>
      <w:r>
        <w:rPr>
          <w:rFonts w:hint="eastAsia"/>
        </w:rPr>
        <w:t xml:space="preserve">原创声明</w:t>
      </w:r>
    </w:p>
    <w:p>
      <w:pPr>
        <w:pStyle w:val="a7"/>
      </w:pPr>
      <w:r>
        <w:rPr>
          <w:rFonts w:hint="eastAsia"/>
          <w:i/>
          <w:iCs/>
        </w:rPr>
        <w:t xml:space="preserve">这是一个在各个层面完全原创的项目！</w:t>
      </w:r>
    </w:p>
    <w:p>
      <w:pPr>
        <w:pStyle w:val="FirstParagraph"/>
      </w:pPr>
      <w:r>
        <w:t xml:space="preserve">《TTT-OVA </w:t>
      </w:r>
      <w:r>
        <w:rPr>
          <w:rFonts w:hint="eastAsia"/>
        </w:rPr>
        <w:t xml:space="preserve">时间列车·世界手册》不属于任何现有官方系列的续作或衍生。它是由世界手册创造者独立构建、独立撰写、独立维护的原创世界观体系。所有角色、协会、规则、设定均出自原创，最终解释权与编辑权归属世界手册创造者及受邀请的协作者。</w:t>
      </w:r>
    </w:p>
    <w:p>
      <w:r>
        <w:pict>
          <v:rect style="width:0;height:1.5pt" o:hralign="center" o:hrstd="t" o:hr="t"/>
        </w:pict>
      </w:r>
    </w:p>
    <w:bookmarkEnd w:id="21"/>
    <w:bookmarkStart w:id="22" w:name="Xbb0894d96095d645dcd64d0b3c5be6d03e5db10"/>
    <w:p>
      <w:pPr>
        <w:pStyle w:val="3"/>
      </w:pPr>
      <w:r>
        <w:t xml:space="preserve">◆ </w:t>
      </w:r>
      <w:r>
        <w:rPr>
          <w:rFonts w:hint="eastAsia"/>
        </w:rPr>
        <w:t xml:space="preserve">规则书四大原创板块</w:t>
      </w:r>
    </w:p>
    <w:p>
      <w:pPr>
        <w:pStyle w:val="a7"/>
      </w:pPr>
      <w:r>
        <w:rPr>
          <w:rFonts w:hint="eastAsia"/>
          <w:i/>
          <w:iCs/>
        </w:rPr>
        <w:t xml:space="preserve">规则书有四个原创定义的方面，它目前主要涵盖了：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板块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【卡组详细】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核心卡组、技能卡组、武器、套装、附魔、封印魔法、被动能力等全套角色构建规则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【世界设定集】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大陆、时代图、协会、绝对角色、灰色地带、隐藏质点等世界观档案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【世界手册＆资源框架】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世界树附魔、货币系统、商城价值参考、工具扩展、模组加载、赛季规则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【额外设定总集】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暗码物品秀、十六进制管理、花絮、故事线、特殊等级机制等补充内容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beaffcfbaea9a8539051ad798dfad43c5c1be2"/>
    <w:p>
      <w:pPr>
        <w:pStyle w:val="3"/>
      </w:pPr>
      <w:r>
        <w:t xml:space="preserve">◆ </w:t>
      </w:r>
      <w:r>
        <w:rPr>
          <w:rFonts w:hint="eastAsia"/>
        </w:rPr>
        <w:t xml:space="preserve">拒绝的权利</w:t>
      </w:r>
    </w:p>
    <w:p>
      <w:pPr>
        <w:pStyle w:val="a7"/>
      </w:pPr>
      <w:r>
        <w:rPr>
          <w:rFonts w:hint="eastAsia"/>
          <w:i/>
          <w:iCs/>
        </w:rPr>
        <w:t xml:space="preserve">如果你想要拒绝这个规则书，你可以随时告知我们。</w:t>
      </w:r>
    </w:p>
    <w:p>
      <w:pPr>
        <w:pStyle w:val="FirstParagraph"/>
      </w:pPr>
      <w:r>
        <w:rPr>
          <w:rFonts w:hint="eastAsia"/>
        </w:rPr>
        <w:t xml:space="preserve">你有权拒绝加载本规则书。这是你的选择，没有任何强制。</w:t>
      </w:r>
    </w:p>
    <w:p>
      <w:pPr>
        <w:pStyle w:val="a7"/>
      </w:pPr>
      <w:r>
        <w:rPr>
          <w:rFonts w:hint="eastAsia"/>
          <w:i/>
          <w:iCs/>
        </w:rPr>
        <w:t xml:space="preserve">但是这么做会让你错过规格正常的游戏资源。</w:t>
      </w:r>
    </w:p>
    <w:p>
      <w:pPr>
        <w:pStyle w:val="FirstParagraph"/>
      </w:pPr>
      <w:r>
        <w:rPr>
          <w:rFonts w:hint="eastAsia"/>
        </w:rPr>
        <w:t xml:space="preserve">拒绝的代价是明确的：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无法访问完整的战斗系统与技能卡组规则。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无法使用世界树附魔、封印魔法、货币系统等核心资源。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无法参与赛季活动、军团战、主流物品秀等模组内容。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无法调用黑卡权限下的世界手册档案库。</w:t>
      </w:r>
    </w:p>
    <w:p>
      <w:r>
        <w:pict>
          <v:rect style="width:0;height:1.5pt" o:hralign="center" o:hrstd="t" o:hr="t"/>
        </w:pict>
      </w:r>
    </w:p>
    <w:bookmarkEnd w:id="23"/>
    <w:bookmarkStart w:id="24" w:name="X4b83ac9e9c8afe925524e7eca7c852529425ad9"/>
    <w:p>
      <w:pPr>
        <w:pStyle w:val="3"/>
      </w:pPr>
      <w:r>
        <w:t xml:space="preserve">◆ </w:t>
      </w:r>
      <w:r>
        <w:rPr>
          <w:rFonts w:hint="eastAsia"/>
        </w:rPr>
        <w:t xml:space="preserve">最终确认</w:t>
      </w:r>
    </w:p>
    <w:p>
      <w:pPr>
        <w:pStyle w:val="a7"/>
      </w:pPr>
      <w:r>
        <w:rPr>
          <w:rFonts w:hint="eastAsia"/>
          <w:i/>
          <w:iCs/>
        </w:rPr>
        <w:t xml:space="preserve">请再次确认是否需要了解？</w:t>
      </w:r>
    </w:p>
    <w:p>
      <w:pPr>
        <w:pStyle w:val="FirstParagraph"/>
      </w:pPr>
      <w:r>
        <w:rPr>
          <w:rFonts w:hint="eastAsia"/>
        </w:rPr>
        <w:t xml:space="preserve">请做出你的选择：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指令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确认了解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@确认了解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正式加载全部规则书内容，黑卡权限全面开放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拒绝了解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@拒绝了解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停止加载，退出规则书查阅流程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暂缓决定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@暂缓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保留当前查阅进度，稍后可继续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等待你的确认指令。</w:t>
      </w:r>
    </w:p>
    <w:p>
      <w:pPr>
        <w:pStyle w:val="a0"/>
      </w:pPr>
      <w:r>
        <w:rPr>
          <w:rFonts w:hint="eastAsia"/>
        </w:rPr>
        <w:t xml:space="preserve">请在下达指令前，最后一次确认：你是否需要了解这个在各个层面完全原创的项目？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2026-09-21T07:53:08Z</dcterms:created>
  <dcterms:modified xsi:type="dcterms:W3CDTF">2026-09-21T07:53:08Z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