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列车服务区域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双重竞技场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权限确认。正在加载“双重竞技场”服务档案。</w:t>
      </w:r>
      <w:r>
        <w:br/>
      </w:r>
      <w:r>
        <w:rPr>
          <w:rFonts w:hint="eastAsia"/>
        </w:rPr>
        <w:t xml:space="preserve">以下为该区域完整规则与氛围描述。</w:t>
      </w:r>
    </w:p>
    <w:p>
      <w:r>
        <w:pict>
          <v:rect style="width:0;height:1.5pt" o:hralign="center" o:hrstd="t" o:hr="t"/>
        </w:pict>
      </w:r>
    </w:p>
    <w:bookmarkStart w:id="28" w:name="Xc31b07a49f9d607b43c998ca2a4344b836c55e6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列车服务区域</w:t>
      </w:r>
    </w:p>
    <w:bookmarkStart w:id="21" w:name="X3ec70b533b4bf416850814abf15bb9c5e43d2f2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双重竞技场</w:t>
      </w:r>
    </w:p>
    <w:p>
      <w:r>
        <w:pict>
          <v:rect style="width:0;height:1.5pt" o:hralign="center" o:hrstd="t" o:hr="t"/>
        </w:pict>
      </w:r>
    </w:p>
    <w:bookmarkEnd w:id="21"/>
    <w:bookmarkStart w:id="22" w:name="X205fcafe06a75641ff849be2c0c07eeba89b884"/>
    <w:p>
      <w:pPr>
        <w:pStyle w:val="3"/>
      </w:pPr>
      <w:r>
        <w:t xml:space="preserve">◆ </w:t>
      </w:r>
      <w:r>
        <w:rPr>
          <w:rFonts w:hint="eastAsia"/>
        </w:rPr>
        <w:t xml:space="preserve">基本定位</w:t>
      </w:r>
    </w:p>
    <w:p>
      <w:pPr>
        <w:pStyle w:val="a7"/>
      </w:pPr>
      <w:r>
        <w:rPr>
          <w:rFonts w:hint="eastAsia"/>
          <w:i/>
          <w:iCs/>
        </w:rPr>
        <w:t xml:space="preserve">网络直播经常来打卡的地方，既然是能够执行网络对决的场所，也是一种能够容纳一场战斗的大型篮球场。</w:t>
      </w:r>
    </w:p>
    <w:p>
      <w:pPr>
        <w:pStyle w:val="FirstParagraph"/>
      </w:pPr>
      <w:r>
        <w:rPr>
          <w:rFonts w:hint="eastAsia"/>
        </w:rPr>
        <w:t xml:space="preserve">双重竞技场是一个</w:t>
      </w:r>
      <w:r>
        <w:rPr>
          <w:rFonts w:hint="eastAsia"/>
          <w:b/>
          <w:bCs/>
        </w:rPr>
        <w:t xml:space="preserve">双重功能空间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网络对决场</w:t>
      </w:r>
      <w:r>
        <w:rPr>
          <w:rFonts w:hint="eastAsia"/>
        </w:rPr>
        <w:t xml:space="preserve">：支持“数码对决”与“网络对决”的正式场地，配备</w:t>
      </w:r>
      <w:r>
        <w:t xml:space="preserve"> H15 Mild </w:t>
      </w:r>
      <w:r>
        <w:rPr>
          <w:rFonts w:hint="eastAsia"/>
        </w:rPr>
        <w:t xml:space="preserve">战斗仪与全套数据链接设备。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物理战斗场</w:t>
      </w:r>
      <w:r>
        <w:rPr>
          <w:rFonts w:hint="eastAsia"/>
        </w:rPr>
        <w:t xml:space="preserve">：一个大型篮球场规格的场地，可容纳完整的小队战斗、竞技比赛与表演赛。</w:t>
      </w:r>
    </w:p>
    <w:p>
      <w:pPr>
        <w:pStyle w:val="FirstParagraph"/>
      </w:pPr>
      <w:r>
        <w:rPr>
          <w:rFonts w:hint="eastAsia"/>
        </w:rPr>
        <w:t xml:space="preserve">场馆内设有观众席、直播机位、解说台与全息回放屏。网络直播队常在此打卡，将战斗直播给整个列车社区。</w:t>
      </w:r>
    </w:p>
    <w:p>
      <w:r>
        <w:pict>
          <v:rect style="width:0;height:1.5pt" o:hralign="center" o:hrstd="t" o:hr="t"/>
        </w:pict>
      </w:r>
    </w:p>
    <w:bookmarkEnd w:id="22"/>
    <w:bookmarkStart w:id="23" w:name="Xd4d6a851dd8f3d703bf84e4ae42f65c7cb6628b"/>
    <w:p>
      <w:pPr>
        <w:pStyle w:val="3"/>
      </w:pPr>
      <w:r>
        <w:t xml:space="preserve">◆ </w:t>
      </w:r>
      <w:r>
        <w:rPr>
          <w:rFonts w:hint="eastAsia"/>
        </w:rPr>
        <w:t xml:space="preserve">竞技场的存在意义</w:t>
      </w:r>
    </w:p>
    <w:p>
      <w:pPr>
        <w:pStyle w:val="a7"/>
      </w:pPr>
      <w:r>
        <w:rPr>
          <w:rFonts w:hint="eastAsia"/>
          <w:i/>
          <w:iCs/>
        </w:rPr>
        <w:t xml:space="preserve">和之前的对话所述，没有竞技场就没有所谓得到经验的乐趣，也不会有一些著名的网络直播来观摩战斗了。</w:t>
      </w:r>
    </w:p>
    <w:p>
      <w:pPr>
        <w:pStyle w:val="FirstParagraph"/>
      </w:pPr>
      <w:r>
        <w:rPr>
          <w:rFonts w:hint="eastAsia"/>
        </w:rPr>
        <w:t xml:space="preserve">竞技场是《TT+》</w:t>
      </w:r>
      <w:r>
        <w:rPr>
          <w:rFonts w:hint="eastAsia"/>
          <w:b/>
          <w:bCs/>
        </w:rPr>
        <w:t xml:space="preserve">经验循环</w:t>
      </w:r>
      <w:r>
        <w:rPr>
          <w:rFonts w:hint="eastAsia"/>
        </w:rPr>
        <w:t xml:space="preserve">的核心场所：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玩家在此获得实战经验，提升等级与技能熟练度。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观众在此观摩战斗，学习战术，了解不同自设的战斗风格。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网络直播队在此获取内容素材，维持直播热度。</w:t>
      </w:r>
    </w:p>
    <w:p>
      <w:pPr>
        <w:pStyle w:val="a7"/>
      </w:pPr>
      <w:r>
        <w:rPr>
          <w:rFonts w:hint="eastAsia"/>
          <w:i/>
          <w:iCs/>
        </w:rPr>
        <w:t xml:space="preserve">如果再不互相伤害的前提下引入能够刺激新人的东西，那么时间列车的平均实力将会大幅降低。</w:t>
      </w:r>
    </w:p>
    <w:p>
      <w:pPr>
        <w:pStyle w:val="FirstParagraph"/>
      </w:pPr>
      <w:r>
        <w:rPr>
          <w:rFonts w:hint="eastAsia"/>
        </w:rPr>
        <w:t xml:space="preserve">这句话点明了竞技场的</w:t>
      </w:r>
      <w:r>
        <w:rPr>
          <w:rFonts w:hint="eastAsia"/>
          <w:b/>
          <w:bCs/>
        </w:rPr>
        <w:t xml:space="preserve">核心矛盾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不能允许互相伤害（列车禁止恶意PVP与真实伤害）。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但又必须提供刺激，否则新人不会主动参与训练，整体实力会下滑。</w:t>
      </w:r>
    </w:p>
    <w:p>
      <w:pPr>
        <w:pStyle w:val="FirstParagraph"/>
      </w:pPr>
      <w:r>
        <w:rPr>
          <w:rFonts w:hint="eastAsia"/>
        </w:rPr>
        <w:t xml:space="preserve">双重竞技场的解决方案是：</w:t>
      </w:r>
      <w:r>
        <w:rPr>
          <w:rFonts w:hint="eastAsia"/>
          <w:b/>
          <w:bCs/>
        </w:rPr>
        <w:t xml:space="preserve">引入荣誉体系与观众互动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胜利者获得积分与“竞技场荣誉”，可兑换资源。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观众可通过直播投票影响比赛节奏（如触发“观众喝彩”增益）。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新人通过观战与低强度模拟对战逐步成长，而非被迫参与高风险战斗。</w:t>
      </w:r>
    </w:p>
    <w:p>
      <w:r>
        <w:pict>
          <v:rect style="width:0;height:1.5pt" o:hralign="center" o:hrstd="t" o:hr="t"/>
        </w:pict>
      </w:r>
    </w:p>
    <w:bookmarkEnd w:id="23"/>
    <w:bookmarkStart w:id="24" w:name="X2b018887056855c0014670c14ee1baa665d46dd"/>
    <w:p>
      <w:pPr>
        <w:pStyle w:val="3"/>
      </w:pPr>
      <w:r>
        <w:t xml:space="preserve">◆ </w:t>
      </w:r>
      <w:r>
        <w:rPr>
          <w:rFonts w:hint="eastAsia"/>
        </w:rPr>
        <w:t xml:space="preserve">场地功能一览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数码对决台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H15 Mild </w:t>
            </w:r>
            <w:r>
              <w:rPr>
                <w:rFonts w:hint="eastAsia"/>
              </w:rPr>
              <w:t xml:space="preserve">战斗仪与自设卡组进行网络对决。支持</w:t>
            </w:r>
            <w:r>
              <w:t xml:space="preserve"> 1v1 </w:t>
            </w:r>
            <w:r>
              <w:rPr>
                <w:rFonts w:hint="eastAsia"/>
              </w:rPr>
              <w:t xml:space="preserve">与小队战。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物理战斗场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标准篮球场规格，可进行技能实战、拼点模拟与小队协同训练。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直播机位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多角度全息摄像，支持实时直播与录像回放。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观众席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可容纳数百名观众，设有全息投影屏。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解说台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供解说员或</w:t>
            </w:r>
            <w:r>
              <w:t xml:space="preserve"> KP </w:t>
            </w:r>
            <w:r>
              <w:rPr>
                <w:rFonts w:hint="eastAsia"/>
              </w:rPr>
              <w:t xml:space="preserve">进行战斗解说与规则解释。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训练模式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低强度模拟对战，不消耗真实资源，不计入正式战绩。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竞技场排行榜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记录连胜场次、最高伤害、最佳协作等荣誉数据。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97c4660f0a16069f35d883daa5b784589afd6c1"/>
    <w:p>
      <w:pPr>
        <w:pStyle w:val="3"/>
      </w:pPr>
      <w:r>
        <w:t xml:space="preserve">◆ </w:t>
      </w:r>
      <w:r>
        <w:rPr>
          <w:rFonts w:hint="eastAsia"/>
        </w:rPr>
        <w:t xml:space="preserve">竞技场规则</w:t>
      </w:r>
    </w:p>
    <w:p>
      <w:pPr>
        <w:pStyle w:val="FirstParagraph"/>
      </w:pPr>
      <w:r>
        <w:rPr>
          <w:rFonts w:hint="eastAsia"/>
          <w:b/>
          <w:bCs/>
        </w:rPr>
        <w:t xml:space="preserve">基础规则：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禁止造成真实伤害。战斗结果以“判定值”结算，不实际扣除</w:t>
      </w:r>
      <w:r>
        <w:t xml:space="preserve"> </w:t>
      </w:r>
      <w:r>
        <w:rPr>
          <w:rStyle w:val="VerbatimChar"/>
        </w:rPr>
        <w:t xml:space="preserve">[Health.]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[Sanity..]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可使用技能、武器、附魔与被动，但所有伤害转为“模拟伤害”。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允许小队协同与战术配合。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禁止使用</w:t>
      </w:r>
      <w:r>
        <w:t xml:space="preserve"> X </w:t>
      </w:r>
      <w:r>
        <w:rPr>
          <w:rFonts w:hint="eastAsia"/>
        </w:rPr>
        <w:t xml:space="preserve">级</w:t>
      </w:r>
      <w:r>
        <w:t xml:space="preserve"> - </w:t>
      </w:r>
      <w:r>
        <w:rPr>
          <w:rFonts w:hint="eastAsia"/>
        </w:rPr>
        <w:t xml:space="preserve">悬殊技能（特殊等级不参与常规检定）。</w:t>
      </w:r>
    </w:p>
    <w:p>
      <w:pPr>
        <w:pStyle w:val="FirstParagraph"/>
      </w:pPr>
      <w:r>
        <w:rPr>
          <w:rFonts w:hint="eastAsia"/>
          <w:b/>
          <w:bCs/>
        </w:rPr>
        <w:t xml:space="preserve">荣誉体系：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每场胜利获得</w:t>
      </w:r>
      <w:r>
        <w:t xml:space="preserve"> </w:t>
      </w:r>
      <w:r>
        <w:rPr>
          <w:rFonts w:hint="eastAsia"/>
          <w:b/>
          <w:bCs/>
        </w:rPr>
        <w:t xml:space="preserve">竞技点</w:t>
      </w:r>
      <w:r>
        <w:rPr>
          <w:rFonts w:hint="eastAsia"/>
        </w:rPr>
        <w:t xml:space="preserve">（可用于兑换资源）。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连胜额外获得</w:t>
      </w:r>
      <w:r>
        <w:t xml:space="preserve"> </w:t>
      </w:r>
      <w:r>
        <w:rPr>
          <w:rFonts w:hint="eastAsia"/>
          <w:b/>
          <w:bCs/>
        </w:rPr>
        <w:t xml:space="preserve">荣誉勋章</w:t>
      </w:r>
      <w:r>
        <w:rPr>
          <w:rFonts w:hint="eastAsia"/>
        </w:rPr>
        <w:t xml:space="preserve">（展示性道具）。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最佳协作、最高伤害、最佳防守等单项荣誉，由观众投票或</w:t>
      </w:r>
      <w:r>
        <w:t xml:space="preserve"> KP </w:t>
      </w:r>
      <w:r>
        <w:rPr>
          <w:rFonts w:hint="eastAsia"/>
        </w:rPr>
        <w:t xml:space="preserve">判定。</w:t>
      </w:r>
    </w:p>
    <w:p>
      <w:r>
        <w:pict>
          <v:rect style="width:0;height:1.5pt" o:hralign="center" o:hrstd="t" o:hr="t"/>
        </w:pict>
      </w:r>
    </w:p>
    <w:bookmarkEnd w:id="25"/>
    <w:bookmarkStart w:id="26" w:name="Xb5dd5d683975378c507694d19fc1e64736a4c08"/>
    <w:p>
      <w:pPr>
        <w:pStyle w:val="3"/>
      </w:pPr>
      <w:r>
        <w:t xml:space="preserve">◆ </w:t>
      </w:r>
      <w:r>
        <w:rPr>
          <w:rFonts w:hint="eastAsia"/>
        </w:rPr>
        <w:t xml:space="preserve">网络直播联动</w:t>
      </w:r>
    </w:p>
    <w:p>
      <w:pPr>
        <w:pStyle w:val="FirstParagraph"/>
      </w:pPr>
      <w:r>
        <w:rPr>
          <w:rFonts w:hint="eastAsia"/>
        </w:rPr>
        <w:t xml:space="preserve">双重竞技场是网络直播队的常驻打卡地。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直播队可申请包场，进行正式直播表演赛。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观众可通过直播终端发送弹幕与投票，影响比赛中的“观众喝彩”增益。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直播录像可剪辑为战术教学素材，供新人学习。</w:t>
      </w:r>
    </w:p>
    <w:p>
      <w:r>
        <w:pict>
          <v:rect style="width:0;height:1.5pt" o:hralign="center" o:hrstd="t" o:hr="t"/>
        </w:pict>
      </w:r>
    </w:p>
    <w:bookmarkEnd w:id="26"/>
    <w:bookmarkStart w:id="27" w:name="X95a2612c1625f18d5d42ffa5853ebe27a194fa1"/>
    <w:p>
      <w:pPr>
        <w:pStyle w:val="3"/>
      </w:pPr>
      <w:r>
        <w:t xml:space="preserve">◆ </w:t>
      </w:r>
      <w:r>
        <w:rPr>
          <w:rFonts w:hint="eastAsia"/>
        </w:rPr>
        <w:t xml:space="preserve">特别提示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竞技场</w:t>
      </w:r>
      <w:r>
        <w:rPr>
          <w:rFonts w:hint="eastAsia"/>
          <w:b/>
          <w:bCs/>
        </w:rPr>
        <w:t xml:space="preserve">不提供治疗服务</w:t>
      </w:r>
      <w:r>
        <w:rPr>
          <w:rFonts w:hint="eastAsia"/>
        </w:rPr>
        <w:t xml:space="preserve">。模拟伤害不扣血，但精神疲惫需自行休息。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竞技场</w:t>
      </w:r>
      <w:r>
        <w:rPr>
          <w:rFonts w:hint="eastAsia"/>
          <w:b/>
          <w:bCs/>
        </w:rPr>
        <w:t xml:space="preserve">不承担装备损坏责任</w:t>
      </w:r>
      <w:r>
        <w:rPr>
          <w:rFonts w:hint="eastAsia"/>
        </w:rPr>
        <w:t xml:space="preserve">。战斗中武器损坏需自费修复。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竞技场</w:t>
      </w:r>
      <w:r>
        <w:rPr>
          <w:rFonts w:hint="eastAsia"/>
          <w:b/>
          <w:bCs/>
        </w:rPr>
        <w:t xml:space="preserve">禁止携带真实武器入场</w:t>
      </w:r>
      <w:r>
        <w:rPr>
          <w:rFonts w:hint="eastAsia"/>
        </w:rPr>
        <w:t xml:space="preserve">。武器需切换至“模拟模式”后方可使用。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竞技场</w:t>
      </w:r>
      <w:r>
        <w:rPr>
          <w:rFonts w:hint="eastAsia"/>
          <w:b/>
          <w:bCs/>
        </w:rPr>
        <w:t xml:space="preserve">不设门槛</w:t>
      </w:r>
      <w:r>
        <w:rPr>
          <w:rFonts w:hint="eastAsia"/>
        </w:rPr>
        <w:t xml:space="preserve">。任何人都可以上场，但需签署《竞技风险知情书》。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双重竞技场档案加载完毕。</w:t>
      </w:r>
    </w:p>
    <w:p>
      <w:pPr>
        <w:pStyle w:val="a0"/>
      </w:pPr>
      <w:r>
        <w:rPr>
          <w:rFonts w:hint="eastAsia"/>
        </w:rPr>
        <w:t xml:space="preserve">是否要前往竞技场进行一场模拟对战，或查询其他服务区域？</w:t>
      </w:r>
    </w:p>
    <w:bookmarkEnd w:id="27"/>
    <w:bookmarkEnd w:id="28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2026-09-22T00:36:49Z</dcterms:created>
  <dcterms:modified xsi:type="dcterms:W3CDTF">2026-09-22T00:36:49Z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