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正在加载《轨迹》时间刻框架下的行动规则。</w:t>
      </w:r>
      <w:r>
        <w:br/>
      </w:r>
      <w:r>
        <w:rPr>
          <w:rFonts w:hint="eastAsia"/>
        </w:rPr>
        <w:t xml:space="preserve">请严格遵守行动槽机制，否则将触发惩罚。</w:t>
      </w:r>
    </w:p>
    <w:p>
      <w:r>
        <w:pict>
          <v:rect style="width:0;height:1.5pt" o:hralign="center" o:hrstd="t" o:hr="t"/>
        </w:pict>
      </w:r>
    </w:p>
    <w:bookmarkStart w:id="21" w:name="X83ecae5976dc44b27c53cbf3147c18096c8a75b"/>
    <w:p>
      <w:pPr>
        <w:pStyle w:val="5"/>
      </w:pPr>
      <w:r>
        <w:t xml:space="preserve">◆ </w:t>
      </w:r>
      <w:r>
        <w:rPr>
          <w:rFonts w:hint="eastAsia"/>
        </w:rPr>
        <w:t xml:space="preserve">第</w:t>
      </w:r>
      <w:r>
        <w:t xml:space="preserve"> N </w:t>
      </w:r>
      <w:r>
        <w:rPr>
          <w:rFonts w:hint="eastAsia"/>
        </w:rPr>
        <w:t xml:space="preserve">回合</w:t>
      </w:r>
    </w:p>
    <w:p>
      <w:pPr>
        <w:pStyle w:val="4"/>
      </w:pPr>
      <w:r>
        <w:rPr>
          <w:rFonts w:hint="eastAsia"/>
          <w:b/>
          <w:bCs/>
        </w:rPr>
        <w:t xml:space="preserve">核心规则：</w:t>
      </w:r>
    </w:p>
    <w:p>
      <w:pPr>
        <w:pStyle w:val="3"/>
      </w:pPr>
      <w:r>
        <w:rPr>
          <w:rFonts w:hint="eastAsia"/>
        </w:rPr>
        <w:t xml:space="preserve">可以根据角色行动槽数量做出相应的行动或释放技能。</w:t>
      </w:r>
      <w:r>
        <w:br/>
      </w:r>
      <w:r>
        <w:rPr>
          <w:rFonts w:hint="eastAsia"/>
          <w:b/>
          <w:bCs/>
        </w:rPr>
        <w:t xml:space="preserve">行动次数一旦超过角色行动槽数上限，将会压缩至单槽混乱。</w:t>
      </w:r>
    </w:p>
    <w:p>
      <w:pPr>
        <w:pStyle w:val="14"/>
      </w:pPr>
      <w:r>
        <w:rPr>
          <w:rFonts w:hint="eastAsia"/>
          <w:i/>
          <w:iCs/>
        </w:rPr>
        <w:t xml:space="preserve">单槽混乱：超出的所有行动被强制合并，效果大打折扣，并承受额外的权重惩罚。</w:t>
      </w:r>
    </w:p>
    <w:p>
      <w:r>
        <w:pict>
          <v:rect style="width:0;height:1.5pt" o:hralign="center" o:hrstd="t" o:hr="t"/>
        </w:pict>
      </w:r>
    </w:p>
    <w:bookmarkStart w:id="19" w:name="Xcbb5806e92b52902cf141ee0db9f22826e4601e"/>
    <w:p>
      <w:pPr>
        <w:pStyle w:val="6"/>
      </w:pPr>
      <w:r>
        <w:t xml:space="preserve">▶ </w:t>
      </w:r>
      <w:r>
        <w:rPr>
          <w:rFonts w:hint="eastAsia"/>
        </w:rPr>
        <w:t xml:space="preserve">玩家【演示】</w:t>
      </w:r>
    </w:p>
    <w:p>
      <w:pPr>
        <w:pStyle w:val="38"/>
      </w:pP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0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0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2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1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1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4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5</w:t>
      </w:r>
    </w:p>
    <w:p>
      <w:r>
        <w:pict>
          <v:rect style="width:0;height:1.5pt" o:hralign="center" o:hrstd="t" o:hr="t"/>
        </w:pict>
      </w:r>
    </w:p>
    <w:bookmarkEnd w:id="19"/>
    <w:bookmarkStart w:id="20" w:name="Xc17b889e5f7627cf06c14a7f691fd383f832430"/>
    <w:p>
      <w:pPr>
        <w:pStyle w:val="6"/>
      </w:pPr>
      <w:r>
        <w:t xml:space="preserve">▶ </w:t>
      </w:r>
      <w:r>
        <w:rPr>
          <w:rFonts w:hint="eastAsia"/>
        </w:rPr>
        <w:t xml:space="preserve">镜像【投影】</w:t>
      </w:r>
    </w:p>
    <w:p>
      <w:pPr>
        <w:pStyle w:val="38"/>
      </w:pP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2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0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1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4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5</w:t>
      </w:r>
      <w:r>
        <w:br/>
      </w:r>
      <w:r>
        <w:rPr>
          <w:rStyle w:val="37"/>
        </w:rPr>
        <w:t xml:space="preserve">▷ </w:t>
      </w:r>
      <w:r>
        <w:rPr>
          <w:rStyle w:val="37"/>
          <w:rFonts w:hint="eastAsia"/>
        </w:rPr>
        <w:t xml:space="preserve">填充行动槽，使用技能</w:t>
      </w:r>
      <w:r>
        <w:rPr>
          <w:rStyle w:val="37"/>
        </w:rPr>
        <w:t xml:space="preserve"> 5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注意事项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行动槽数量取决于你的</w:t>
      </w:r>
      <w:r>
        <w:t xml:space="preserve"> </w:t>
      </w:r>
      <w:r>
        <w:rPr>
          <w:rStyle w:val="37"/>
        </w:rPr>
        <w:t xml:space="preserve">[Actives]</w:t>
      </w:r>
      <w:r>
        <w:t xml:space="preserve"> </w:t>
      </w:r>
      <w:r>
        <w:rPr>
          <w:rFonts w:hint="eastAsia"/>
        </w:rPr>
        <w:t xml:space="preserve">数值。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每回合可执行的动作总数受行动槽数量严格限制。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技能编号</w:t>
      </w:r>
      <w:r>
        <w:t xml:space="preserve"> </w:t>
      </w:r>
      <w:r>
        <w:rPr>
          <w:rStyle w:val="37"/>
        </w:rPr>
        <w:t xml:space="preserve">0</w:t>
      </w:r>
      <w:r>
        <w:t xml:space="preserve"> </w:t>
      </w:r>
      <w:r>
        <w:rPr>
          <w:rFonts w:hint="eastAsia"/>
        </w:rPr>
        <w:t xml:space="preserve">通常为基础攻击或被动触发。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技能编号</w:t>
      </w:r>
      <w:r>
        <w:t xml:space="preserve"> </w:t>
      </w:r>
      <w:r>
        <w:rPr>
          <w:rStyle w:val="37"/>
        </w:rPr>
        <w:t xml:space="preserve">1~5+</w:t>
      </w:r>
      <w:r>
        <w:t xml:space="preserve"> </w:t>
      </w:r>
      <w:r>
        <w:rPr>
          <w:rFonts w:hint="eastAsia"/>
        </w:rPr>
        <w:t xml:space="preserve">对应你的技能卡组序列。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严禁超槽行动</w:t>
      </w:r>
      <w:r>
        <w:rPr>
          <w:rFonts w:hint="eastAsia"/>
        </w:rPr>
        <w:t xml:space="preserve">——宁可少动，不可混乱。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行动框架已同步。请规划本回合的行动序列，管理员将逐帧结算。</w:t>
      </w:r>
    </w:p>
    <w:bookmarkEnd w:id="20"/>
    <w:bookmarkEnd w:id="21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2026-05-26T10:20:26Z</dcterms:created>
  <dcterms:modified xsi:type="dcterms:W3CDTF">2026-05-26T10:20:26Z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