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超级物品登记表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收录确认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权限确认。已接收登记表。</w:t>
      </w:r>
      <w:r>
        <w:br/>
      </w:r>
      <w:r>
        <w:rPr>
          <w:rFonts w:hint="eastAsia"/>
        </w:rPr>
        <w:t xml:space="preserve">正在将本登记表收录至《TTT-OVA</w:t>
      </w:r>
      <w:r>
        <w:t xml:space="preserve"> </w:t>
      </w:r>
      <w:r>
        <w:rPr>
          <w:rFonts w:hint="eastAsia"/>
        </w:rPr>
        <w:t xml:space="preserve">世界手册》扩展档案库。</w:t>
      </w:r>
    </w:p>
    <w:p>
      <w:pPr>
        <w:pStyle w:val="a0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收录声明：</w:t>
      </w:r>
      <w:r>
        <w:br/>
      </w:r>
      <w:r>
        <w:rPr>
          <w:rFonts w:hint="eastAsia"/>
        </w:rPr>
        <w:t xml:space="preserve">本登记表仅作为</w:t>
      </w:r>
      <w:r>
        <w:rPr>
          <w:rFonts w:hint="eastAsia"/>
          <w:b/>
          <w:bCs/>
        </w:rPr>
        <w:t xml:space="preserve">规则与格式档案</w:t>
      </w:r>
      <w:r>
        <w:rPr>
          <w:rFonts w:hint="eastAsia"/>
        </w:rPr>
        <w:t xml:space="preserve">收录，不用于衍生创作，不作为角色设定集使用。以下内容为登记表本体，不含任何具体角色数据。</w:t>
      </w:r>
    </w:p>
    <w:p>
      <w:r>
        <w:pict>
          <v:rect style="width:0;height:1.5pt" o:hralign="center" o:hrstd="t" o:hr="t"/>
        </w:pict>
      </w:r>
    </w:p>
    <w:bookmarkStart w:id="30" w:name="X7c9d046fb1412c5032e986fc6ee671932e730e3"/>
    <w:p>
      <w:pPr>
        <w:pStyle w:val="2"/>
      </w:pPr>
      <w:r>
        <w:t xml:space="preserve">▶ </w:t>
      </w:r>
      <w:r>
        <w:rPr>
          <w:rFonts w:hint="eastAsia"/>
        </w:rPr>
        <w:t xml:space="preserve">超级物品登记表</w:t>
      </w:r>
    </w:p>
    <w:bookmarkStart w:id="21" w:name="X819b5731ae5e2a5c1cab8d5e4f0380979e670fe"/>
    <w:p>
      <w:pPr>
        <w:pStyle w:val="3"/>
      </w:pPr>
      <w:r>
        <w:t xml:space="preserve">◆ </w:t>
      </w:r>
      <w:r>
        <w:rPr>
          <w:rFonts w:hint="eastAsia"/>
        </w:rPr>
        <w:t xml:space="preserve">个人信息</w:t>
      </w:r>
      <w:r>
        <w:t xml:space="preserve"> - </w:t>
      </w:r>
      <w:r>
        <w:rPr>
          <w:rFonts w:hint="eastAsia"/>
        </w:rPr>
        <w:t xml:space="preserve">究极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物种参考</w:t>
            </w:r>
          </w:p>
        </w:tc>
        <w:tc>
          <w:tcPr/>
          <w:p>
            <w:pPr>
              <w:pStyle w:val="Compact"/>
            </w:pPr>
            <w:r>
              <w:t xml:space="preserve">Battle For Dream Island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填写规则参考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《凸变英雄</w:t>
            </w:r>
            <w:r>
              <w:t xml:space="preserve"> X》</w:t>
            </w:r>
          </w:p>
        </w:tc>
      </w:tr>
    </w:tbl>
    <w:p/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原创性名称，禁止模糊字符集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必须在无生命物体的范畴以内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本人或角色扮演者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设置在</w:t>
            </w:r>
            <w:r>
              <w:t xml:space="preserve"> 16.0 </w:t>
            </w:r>
            <w:r>
              <w:rPr>
                <w:rFonts w:hint="eastAsia"/>
              </w:rPr>
              <w:t xml:space="preserve">～</w:t>
            </w:r>
            <w:r>
              <w:t xml:space="preserve"> 40.0 </w:t>
            </w:r>
            <w:r>
              <w:rPr>
                <w:rFonts w:hint="eastAsia"/>
              </w:rPr>
              <w:t xml:space="preserve">岁以内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互联网给予</w:t>
            </w:r>
            <w:r>
              <w:t xml:space="preserve"> IP </w:t>
            </w:r>
            <w:r>
              <w:rPr>
                <w:rFonts w:hint="eastAsia"/>
              </w:rPr>
              <w:t xml:space="preserve">的词条标签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允许男、女、未知和无性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建议设置在</w:t>
            </w:r>
            <w:r>
              <w:t xml:space="preserve"> 1.70 </w:t>
            </w:r>
            <w:r>
              <w:rPr>
                <w:rFonts w:hint="eastAsia"/>
              </w:rPr>
              <w:t xml:space="preserve">～</w:t>
            </w:r>
            <w:r>
              <w:t xml:space="preserve"> 2.25 </w:t>
            </w:r>
            <w:r>
              <w:rPr>
                <w:rFonts w:hint="eastAsia"/>
              </w:rPr>
              <w:t xml:space="preserve">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计算公式：10</w:t>
            </w:r>
            <w:r>
              <w:t xml:space="preserve"> ^ ( HT + 0.1 )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群众通过信任赋予你的形象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根据原创角色自拟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衣着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根据原创角色自拟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IP </w:t>
            </w:r>
            <w:r>
              <w:rPr>
                <w:rFonts w:hint="eastAsia"/>
              </w:rPr>
              <w:t xml:space="preserve">和神级中选一个决定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RPG </w:t>
            </w:r>
            <w:r>
              <w:rPr>
                <w:rFonts w:hint="eastAsia"/>
              </w:rPr>
              <w:t xml:space="preserve">的高级职业中选择一个，原创职业需在后加【备注】描述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不能少于</w:t>
            </w:r>
            <w:r>
              <w:t xml:space="preserve"> 10 </w:t>
            </w:r>
            <w:r>
              <w:rPr>
                <w:rFonts w:hint="eastAsia"/>
              </w:rPr>
              <w:t xml:space="preserve">个，每种性格需添加恰当描述，性格不会来源于恐惧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c0e82e021abbbb3d57da540988063262ef6f29a"/>
    <w:p>
      <w:pPr>
        <w:pStyle w:val="3"/>
      </w:pPr>
      <w:r>
        <w:t xml:space="preserve">◆ </w:t>
      </w:r>
      <w:r>
        <w:rPr>
          <w:rFonts w:hint="eastAsia"/>
        </w:rPr>
        <w:t xml:space="preserve">信任值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</w:t>
            </w:r>
            <w:r>
              <w:rPr>
                <w:rFonts w:hint="eastAsia"/>
                <w:b/>
                <w:bCs/>
              </w:rPr>
              <w:t xml:space="preserve">初始信任值</w:t>
            </w:r>
          </w:p>
        </w:tc>
        <w:tc>
          <w:tcPr/>
          <w:p>
            <w:pPr>
              <w:pStyle w:val="Compact"/>
            </w:pPr>
            <w:r>
              <w:t xml:space="preserve">16500.00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段位起始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信任首先从</w:t>
            </w:r>
            <w:r>
              <w:t xml:space="preserve"> IC </w:t>
            </w:r>
            <w:r>
              <w:rPr>
                <w:rFonts w:hint="eastAsia"/>
              </w:rPr>
              <w:t xml:space="preserve">段位等级的</w:t>
            </w:r>
            <w:r>
              <w:t xml:space="preserve"> 15000.0 </w:t>
            </w:r>
            <w:r>
              <w:rPr>
                <w:rFonts w:hint="eastAsia"/>
              </w:rPr>
              <w:t xml:space="preserve">信任值开始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</w:t>
            </w:r>
            <w:r>
              <w:t xml:space="preserve"> 10000.0 </w:t>
            </w:r>
            <w:r>
              <w:rPr>
                <w:rFonts w:hint="eastAsia"/>
              </w:rPr>
              <w:t xml:space="preserve">信任值提升一个段位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终极英雄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信任值到达</w:t>
            </w:r>
            <w:r>
              <w:t xml:space="preserve"> 70000.0 </w:t>
            </w:r>
            <w:r>
              <w:rPr>
                <w:rFonts w:hint="eastAsia"/>
              </w:rPr>
              <w:t xml:space="preserve">点，成为终极英雄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段位分级</w:t>
            </w:r>
          </w:p>
        </w:tc>
        <w:tc>
          <w:tcPr/>
          <w:p>
            <w:pPr>
              <w:pStyle w:val="Compact"/>
            </w:pPr>
            <w:r>
              <w:t xml:space="preserve">IC · IB · IA · </w:t>
            </w:r>
            <w:r>
              <w:rPr>
                <w:rFonts w:hint="eastAsia"/>
              </w:rPr>
              <w:t xml:space="preserve">IP（最后一个段位为终极英雄）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掉位规则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段位不会因为分数而掉位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初始信任值【＞147000.0</w:t>
            </w:r>
            <w:r>
              <w:t xml:space="preserve"> </w:t>
            </w:r>
            <w:r>
              <w:rPr>
                <w:rFonts w:hint="eastAsia"/>
              </w:rPr>
              <w:t xml:space="preserve">!!】，不受公众支持影响，随任务完成次数增长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1b85eac9ff3c2d5d594c5b892d24613ff06a70"/>
    <w:p>
      <w:pPr>
        <w:pStyle w:val="3"/>
      </w:pPr>
      <w:r>
        <w:t xml:space="preserve">◆ </w:t>
      </w:r>
      <w:r>
        <w:rPr>
          <w:rFonts w:hint="eastAsia"/>
        </w:rPr>
        <w:t xml:space="preserve">介绍与故事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字数在</w:t>
            </w:r>
            <w:r>
              <w:t xml:space="preserve"> 145 </w:t>
            </w:r>
            <w:r>
              <w:rPr>
                <w:rFonts w:hint="eastAsia"/>
              </w:rPr>
              <w:t xml:space="preserve">个字以内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第一人称视角，字数不少于</w:t>
            </w:r>
            <w:r>
              <w:t xml:space="preserve"> 400 </w:t>
            </w:r>
            <w:r>
              <w:rPr>
                <w:rFonts w:hint="eastAsia"/>
              </w:rPr>
              <w:t xml:space="preserve">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Xab6688723f3510542410614f4beed35ab13808a"/>
    <w:p>
      <w:pPr>
        <w:pStyle w:val="3"/>
      </w:pPr>
      <w:r>
        <w:t xml:space="preserve">◆ </w:t>
      </w:r>
      <w:r>
        <w:rPr>
          <w:rFonts w:hint="eastAsia"/>
        </w:rPr>
        <w:t xml:space="preserve">英雄设定</w:t>
      </w:r>
    </w:p>
    <w:bookmarkStart w:id="24" w:name="武器主手"/>
    <w:p>
      <w:pPr>
        <w:pStyle w:val="4"/>
      </w:pPr>
      <w:r>
        <w:rPr>
          <w:rFonts w:hint="eastAsia"/>
        </w:rPr>
        <w:t xml:space="preserve">＃武器（主手）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近战</w:t>
            </w:r>
            <w:r>
              <w:t xml:space="preserve"> / </w:t>
            </w:r>
            <w:r>
              <w:rPr>
                <w:rFonts w:hint="eastAsia"/>
              </w:rPr>
              <w:t xml:space="preserve">远程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单手或双手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必须具备原创武器属性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附魔有等级上限，基本不受概念影响；需列出不少于</w:t>
            </w:r>
            <w:r>
              <w:t xml:space="preserve"> 10 </w:t>
            </w:r>
            <w:r>
              <w:rPr>
                <w:rFonts w:hint="eastAsia"/>
              </w:rPr>
              <w:t xml:space="preserve">个并详细描述；附魔具有装备功能增幅且完全独立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共四个部分，描述字数</w:t>
            </w:r>
            <w:r>
              <w:t xml:space="preserve"> </w:t>
            </w:r>
            <w:r>
              <w:rPr>
                <w:rFonts w:hint="eastAsia"/>
              </w:rPr>
              <w:t xml:space="preserve">＞</w:t>
            </w:r>
            <w:r>
              <w:t xml:space="preserve"> 400 </w:t>
            </w:r>
            <w:r>
              <w:rPr>
                <w:rFonts w:hint="eastAsia"/>
              </w:rPr>
              <w:t xml:space="preserve">字</w:t>
            </w:r>
          </w:p>
        </w:tc>
      </w:tr>
    </w:tbl>
    <w:bookmarkEnd w:id="24"/>
    <w:bookmarkStart w:id="25" w:name="左手副手"/>
    <w:p>
      <w:pPr>
        <w:pStyle w:val="4"/>
      </w:pPr>
      <w:r>
        <w:rPr>
          <w:rFonts w:hint="eastAsia"/>
        </w:rPr>
        <w:t xml:space="preserve">＃左手（副手）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需要有原创性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单手或双手（双手则属于同一边武器，不同于被占用机制）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必须具备原创武器属性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以现代研发的黑科技为基础，不依赖超能力和信任无限叠加；功能必须有用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共四个部分，描述字数</w:t>
            </w:r>
            <w:r>
              <w:t xml:space="preserve"> </w:t>
            </w:r>
            <w:r>
              <w:rPr>
                <w:rFonts w:hint="eastAsia"/>
              </w:rPr>
              <w:t xml:space="preserve">＞</w:t>
            </w:r>
            <w:r>
              <w:t xml:space="preserve"> 400 </w:t>
            </w:r>
            <w:r>
              <w:rPr>
                <w:rFonts w:hint="eastAsia"/>
              </w:rPr>
              <w:t xml:space="preserve">字</w:t>
            </w:r>
          </w:p>
        </w:tc>
      </w:tr>
    </w:tbl>
    <w:bookmarkEnd w:id="25"/>
    <w:bookmarkStart w:id="26" w:name="套装"/>
    <w:p>
      <w:pPr>
        <w:pStyle w:val="4"/>
      </w:pPr>
      <w:r>
        <w:rPr>
          <w:rFonts w:hint="eastAsia"/>
        </w:rPr>
        <w:t xml:space="preserve">＃套装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必须是黑科技材料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装甲</w:t>
            </w:r>
            <w:r>
              <w:t xml:space="preserve"> / </w:t>
            </w:r>
            <w:r>
              <w:rPr>
                <w:rFonts w:hint="eastAsia"/>
              </w:rPr>
              <w:t xml:space="preserve">战衣</w:t>
            </w:r>
            <w:r>
              <w:t xml:space="preserve"> / </w:t>
            </w:r>
            <w:r>
              <w:rPr>
                <w:rFonts w:hint="eastAsia"/>
              </w:rPr>
              <w:t xml:space="preserve">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</w:t>
            </w:r>
            <w:r>
              <w:t xml:space="preserve"> IP </w:t>
            </w:r>
            <w:r>
              <w:rPr>
                <w:rFonts w:hint="eastAsia"/>
              </w:rPr>
              <w:t xml:space="preserve">形象，需加备注描述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不少于</w:t>
            </w:r>
            <w:r>
              <w:t xml:space="preserve"> 255 </w:t>
            </w:r>
            <w:r>
              <w:rPr>
                <w:rFonts w:hint="eastAsia"/>
              </w:rPr>
              <w:t xml:space="preserve">字，包含武器附带</w:t>
            </w:r>
          </w:p>
        </w:tc>
      </w:tr>
    </w:tbl>
    <w:bookmarkEnd w:id="26"/>
    <w:bookmarkStart w:id="27" w:name="能力"/>
    <w:p>
      <w:pPr>
        <w:pStyle w:val="4"/>
      </w:pPr>
      <w:r>
        <w:rPr>
          <w:rFonts w:hint="eastAsia"/>
        </w:rPr>
        <w:t xml:space="preserve">＃能力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必须是强于魔法的超级能力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功能越完善，能力越好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不附带信任和恐惧熵增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不少于</w:t>
            </w:r>
            <w:r>
              <w:t xml:space="preserve"> 180 </w:t>
            </w:r>
            <w:r>
              <w:rPr>
                <w:rFonts w:hint="eastAsia"/>
              </w:rPr>
              <w:t xml:space="preserve">字</w:t>
            </w:r>
          </w:p>
        </w:tc>
      </w:tr>
    </w:tbl>
    <w:bookmarkEnd w:id="27"/>
    <w:bookmarkStart w:id="28" w:name="被动"/>
    <w:p>
      <w:pPr>
        <w:pStyle w:val="4"/>
      </w:pPr>
      <w:r>
        <w:rPr>
          <w:rFonts w:hint="eastAsia"/>
        </w:rPr>
        <w:t xml:space="preserve">＃被动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必须列出</w:t>
            </w:r>
            <w:r>
              <w:t xml:space="preserve"> 10 </w:t>
            </w:r>
            <w:r>
              <w:rPr>
                <w:rFonts w:hint="eastAsia"/>
              </w:rPr>
              <w:t xml:space="preserve">个以上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每一个被动都必须添加该被动的描述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超级物品登记表已收录。</w:t>
      </w:r>
    </w:p>
    <w:p>
      <w:pPr>
        <w:pStyle w:val="a0"/>
      </w:pPr>
      <w:r>
        <w:rPr>
          <w:rFonts w:hint="eastAsia"/>
        </w:rPr>
        <w:t xml:space="preserve">本登记表已作为独立规则档案存入《TTT-OVA</w:t>
      </w:r>
      <w:r>
        <w:t xml:space="preserve"> </w:t>
      </w:r>
      <w:r>
        <w:rPr>
          <w:rFonts w:hint="eastAsia"/>
        </w:rPr>
        <w:t xml:space="preserve">世界手册》扩展库。</w:t>
      </w:r>
      <w:r>
        <w:br/>
      </w:r>
      <w:r>
        <w:rPr>
          <w:rFonts w:hint="eastAsia"/>
        </w:rPr>
        <w:t xml:space="preserve">它不用于衍生创作，不作为角色设定集。</w:t>
      </w:r>
      <w:r>
        <w:br/>
      </w:r>
      <w:r>
        <w:rPr>
          <w:rFonts w:hint="eastAsia"/>
        </w:rPr>
        <w:t xml:space="preserve">它是一份格式规范，一份填写指南，一份为“究极”准备的空白档案。</w:t>
      </w:r>
    </w:p>
    <w:p>
      <w:pPr>
        <w:pStyle w:val="a0"/>
      </w:pPr>
      <w:r>
        <w:rPr>
          <w:rFonts w:hint="eastAsia"/>
        </w:rPr>
        <w:t xml:space="preserve">是否继续收录其他登记表或规则档案？</w:t>
      </w:r>
    </w:p>
    <w:bookmarkEnd w:id="28"/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2026-10-03T07:05:32Z</dcterms:created>
  <dcterms:modified xsi:type="dcterms:W3CDTF">2026-10-03T07:05:32Z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