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笔记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究极凌镜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正在解析武器数据：究极凌镜。</w:t>
      </w:r>
    </w:p>
    <w:p>
      <w:r>
        <w:pict>
          <v:rect style="width:0;height:1.5pt" o:hralign="center" o:hrstd="t" o:hr="t"/>
        </w:pict>
      </w:r>
    </w:p>
    <w:bookmarkStart w:id="26" w:name="Xd890fa2d67142916dd8d373f6374dceafdc8355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究极凌镜</w:t>
      </w:r>
    </w:p>
    <w:bookmarkStart w:id="21" w:name="X7c40f52c4d2e9030980c56da7169cb27c3a24eb"/>
    <w:p>
      <w:pPr>
        <w:pStyle w:val="3"/>
      </w:pPr>
      <w:r>
        <w:t xml:space="preserve">◆ </w:t>
      </w:r>
      <w:r>
        <w:rPr>
          <w:rFonts w:hint="eastAsia"/>
        </w:rPr>
        <w:t xml:space="preserve">外形</w:t>
      </w:r>
    </w:p>
    <w:p>
      <w:pPr>
        <w:pStyle w:val="a7"/>
      </w:pPr>
      <w:r>
        <w:rPr>
          <w:rFonts w:hint="eastAsia"/>
          <w:i/>
          <w:iCs/>
        </w:rPr>
        <w:t xml:space="preserve">一把由四面尖锥的形状制成的水晶宝石。</w:t>
      </w:r>
    </w:p>
    <w:p>
      <w:pPr>
        <w:pStyle w:val="FirstParagraph"/>
      </w:pPr>
      <w:r>
        <w:rPr>
          <w:rFonts w:hint="eastAsia"/>
        </w:rPr>
        <w:t xml:space="preserve">它不是剑，不是枪，不是任何一种常规意义上的武器。</w:t>
      </w:r>
      <w:r>
        <w:br/>
      </w:r>
      <w:r>
        <w:rPr>
          <w:rFonts w:hint="eastAsia"/>
        </w:rPr>
        <w:t xml:space="preserve">它是一块被精密切割为</w:t>
      </w:r>
      <w:r>
        <w:rPr>
          <w:rFonts w:hint="eastAsia"/>
          <w:b/>
          <w:bCs/>
        </w:rPr>
        <w:t xml:space="preserve">四面尖锥</w:t>
      </w:r>
      <w:r>
        <w:rPr>
          <w:rFonts w:hint="eastAsia"/>
        </w:rPr>
        <w:t xml:space="preserve">的水晶宝石。四个锥面汇聚于一点，棱角锐利，光线穿过时会在空间中投下十字形的折射纹路。</w:t>
      </w:r>
      <w:r>
        <w:br/>
      </w:r>
      <w:r>
        <w:rPr>
          <w:rFonts w:hint="eastAsia"/>
        </w:rPr>
        <w:t xml:space="preserve">它没有被握在手里——它被</w:t>
      </w:r>
      <w:r>
        <w:rPr>
          <w:rFonts w:hint="eastAsia"/>
          <w:b/>
          <w:bCs/>
        </w:rPr>
        <w:t xml:space="preserve">托在握把上</w:t>
      </w:r>
      <w:r>
        <w:t xml:space="preserve">。</w:t>
      </w:r>
    </w:p>
    <w:bookmarkEnd w:id="21"/>
    <w:bookmarkStart w:id="22" w:name="X53a302d557de9992d60dc8833a885edf6db96d5"/>
    <w:p>
      <w:pPr>
        <w:pStyle w:val="3"/>
      </w:pPr>
      <w:r>
        <w:t xml:space="preserve">◆ </w:t>
      </w:r>
      <w:r>
        <w:rPr>
          <w:rFonts w:hint="eastAsia"/>
        </w:rPr>
        <w:t xml:space="preserve">结构</w:t>
      </w:r>
    </w:p>
    <w:p>
      <w:pPr>
        <w:pStyle w:val="a7"/>
      </w:pPr>
      <w:r>
        <w:rPr>
          <w:rFonts w:hint="eastAsia"/>
          <w:i/>
          <w:iCs/>
        </w:rPr>
        <w:t xml:space="preserve">和泰拉瑞亚的终极凌镜一模一样，尽管宝石被人改造成了可以托在握把上的凌镜。</w:t>
      </w:r>
    </w:p>
    <w:p>
      <w:pPr>
        <w:pStyle w:val="FirstParagraph"/>
      </w:pPr>
      <w:r>
        <w:rPr>
          <w:rFonts w:hint="eastAsia"/>
        </w:rPr>
        <w:t xml:space="preserve">外形上，它与泰拉瑞亚中的</w:t>
      </w:r>
      <w:r>
        <w:rPr>
          <w:rFonts w:hint="eastAsia"/>
          <w:b/>
          <w:bCs/>
        </w:rPr>
        <w:t xml:space="preserve">终极凌镜</w:t>
      </w:r>
      <w:r>
        <w:rPr>
          <w:rFonts w:hint="eastAsia"/>
        </w:rPr>
        <w:t xml:space="preserve">完全一致。但原版终极凌镜是悬浮于使用者身侧的独立法器，而这一把经过了改造——宝石被固定在一个特制握把上，由持有者直接托举。</w:t>
      </w:r>
      <w:r>
        <w:br/>
      </w:r>
      <w:r>
        <w:rPr>
          <w:rFonts w:hint="eastAsia"/>
        </w:rPr>
        <w:t xml:space="preserve">托举的姿态不同于握持。这意味着它不能被挥砍，不能被格挡，只能被</w:t>
      </w:r>
      <w:r>
        <w:rPr>
          <w:rFonts w:hint="eastAsia"/>
          <w:b/>
          <w:bCs/>
        </w:rPr>
        <w:t xml:space="preserve">引导</w:t>
      </w:r>
      <w:r>
        <w:t xml:space="preserve">。</w:t>
      </w:r>
    </w:p>
    <w:bookmarkEnd w:id="22"/>
    <w:bookmarkStart w:id="23" w:name="Xb8f228a281c22e7d0ae4cb20c293a4b6ec27855"/>
    <w:p>
      <w:pPr>
        <w:pStyle w:val="3"/>
      </w:pPr>
      <w:r>
        <w:t xml:space="preserve">◆ </w:t>
      </w:r>
      <w:r>
        <w:rPr>
          <w:rFonts w:hint="eastAsia"/>
        </w:rPr>
        <w:t xml:space="preserve">力量</w:t>
      </w:r>
    </w:p>
    <w:p>
      <w:pPr>
        <w:pStyle w:val="a7"/>
      </w:pPr>
      <w:r>
        <w:rPr>
          <w:rFonts w:hint="eastAsia"/>
          <w:i/>
          <w:iCs/>
        </w:rPr>
        <w:t xml:space="preserve">但是保留了终极凌镜</w:t>
      </w:r>
      <w:r>
        <w:rPr>
          <w:i/>
          <w:iCs/>
        </w:rPr>
        <w:t xml:space="preserve"> 1.05 </w:t>
      </w:r>
      <w:r>
        <w:rPr>
          <w:rFonts w:hint="eastAsia"/>
          <w:i/>
          <w:iCs/>
        </w:rPr>
        <w:t xml:space="preserve">倍率的力量。</w:t>
      </w:r>
    </w:p>
    <w:p>
      <w:pPr>
        <w:pStyle w:val="FirstParagraph"/>
      </w:pPr>
      <w:r>
        <w:rPr>
          <w:rFonts w:hint="eastAsia"/>
        </w:rPr>
        <w:t xml:space="preserve">这是最关键的数据。</w:t>
      </w:r>
      <w:r>
        <w:br/>
      </w:r>
      <w:r>
        <w:rPr>
          <w:rFonts w:hint="eastAsia"/>
        </w:rPr>
        <w:t xml:space="preserve">泰拉瑞亚终极凌镜的原始力量被完整保留。1.05</w:t>
      </w:r>
      <w:r>
        <w:t xml:space="preserve"> </w:t>
      </w:r>
      <w:r>
        <w:rPr>
          <w:rFonts w:hint="eastAsia"/>
        </w:rPr>
        <w:t xml:space="preserve">倍率——不是削弱后的残响，不是仿制品的劣化版本，而是</w:t>
      </w:r>
      <w:r>
        <w:rPr>
          <w:rFonts w:hint="eastAsia"/>
          <w:b/>
          <w:bCs/>
        </w:rPr>
        <w:t xml:space="preserve">原版力量的</w:t>
      </w:r>
      <w:r>
        <w:rPr>
          <w:b/>
          <w:bCs/>
        </w:rPr>
        <w:t xml:space="preserve"> 105%</w:t>
      </w:r>
      <w:r>
        <w:t xml:space="preserve">。</w:t>
      </w:r>
      <w:r>
        <w:br/>
      </w:r>
      <w:r>
        <w:rPr>
          <w:rFonts w:hint="eastAsia"/>
        </w:rPr>
        <w:t xml:space="preserve">改造为握把式凌镜后，宝石本身的能量输出没有损耗。握把只是载体，真正的主体依然是那块四面尖锥水晶。</w:t>
      </w:r>
    </w:p>
    <w:p>
      <w:r>
        <w:pict>
          <v:rect style="width:0;height:1.5pt" o:hralign="center" o:hrstd="t" o:hr="t"/>
        </w:pict>
      </w:r>
    </w:p>
    <w:bookmarkEnd w:id="23"/>
    <w:bookmarkStart w:id="24" w:name="X1a499ae405763617347abcfcb319edd822ee7bf"/>
    <w:p>
      <w:pPr>
        <w:pStyle w:val="3"/>
      </w:pPr>
      <w:r>
        <w:t xml:space="preserve">◆ </w:t>
      </w:r>
      <w:r>
        <w:rPr>
          <w:rFonts w:hint="eastAsia"/>
        </w:rPr>
        <w:t xml:space="preserve">已知参数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武器类型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握把式凌镜</w:t>
            </w:r>
            <w:r>
              <w:t xml:space="preserve"> / </w:t>
            </w:r>
            <w:r>
              <w:rPr>
                <w:rFonts w:hint="eastAsia"/>
              </w:rPr>
              <w:t xml:space="preserve">水晶宝石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四面尖锥，十字形折射纹路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原始参照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泰拉瑞亚</w:t>
            </w:r>
            <w:r>
              <w:t xml:space="preserve"> · </w:t>
            </w:r>
            <w:r>
              <w:rPr>
                <w:rFonts w:hint="eastAsia"/>
              </w:rPr>
              <w:t xml:space="preserve">终极凌镜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力量倍率</w:t>
            </w:r>
          </w:p>
        </w:tc>
        <w:tc>
          <w:tcPr/>
          <w:p>
            <w:pPr>
              <w:pStyle w:val="Compact"/>
            </w:pPr>
            <w:r>
              <w:t xml:space="preserve">1.05 </w:t>
            </w:r>
            <w:r>
              <w:rPr>
                <w:rFonts w:hint="eastAsia"/>
              </w:rPr>
              <w:t xml:space="preserve">倍（保留原版完整力量）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攻击方式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引导式，非挥砍、非格挡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55dada0246224091cb9cd663fd29d7b66681fe1"/>
    <w:p>
      <w:pPr>
        <w:pStyle w:val="3"/>
      </w:pPr>
      <w:r>
        <w:t xml:space="preserve">◆ </w:t>
      </w:r>
      <w:r>
        <w:rPr>
          <w:rFonts w:hint="eastAsia"/>
        </w:rPr>
        <w:t xml:space="preserve">战术备注</w:t>
      </w:r>
    </w:p>
    <w:p>
      <w:pPr>
        <w:pStyle w:val="FirstParagraph"/>
      </w:pPr>
      <w:r>
        <w:rPr>
          <w:rFonts w:hint="eastAsia"/>
        </w:rPr>
        <w:t xml:space="preserve">究极凌镜的1.05倍率意味着它比原版泰拉瑞亚终极凌镜</w:t>
      </w:r>
      <w:r>
        <w:rPr>
          <w:rFonts w:hint="eastAsia"/>
          <w:b/>
          <w:bCs/>
        </w:rPr>
        <w:t xml:space="preserve">更强</w:t>
      </w:r>
      <w:r>
        <w:rPr>
          <w:rFonts w:hint="eastAsia"/>
        </w:rPr>
        <w:t xml:space="preserve">，而非更弱。改造握把并未削弱其力量，反而使其更适合在《轨迹》的权重体系中作为独立法器使用。</w:t>
      </w:r>
      <w:r>
        <w:br/>
      </w:r>
      <w:r>
        <w:rPr>
          <w:rFonts w:hint="eastAsia"/>
        </w:rPr>
        <w:t xml:space="preserve">但托举式握把也意味着一个明确的限制：</w:t>
      </w:r>
      <w:r>
        <w:rPr>
          <w:rFonts w:hint="eastAsia"/>
          <w:b/>
          <w:bCs/>
        </w:rPr>
        <w:t xml:space="preserve">你无法用它格挡。</w:t>
      </w:r>
      <w:r>
        <w:t xml:space="preserve"> </w:t>
      </w:r>
      <w:r>
        <w:rPr>
          <w:rFonts w:hint="eastAsia"/>
        </w:rPr>
        <w:t xml:space="preserve">它只能攻击，不能防御。使用它的人必须接受——你的双手将完全暴露在敌人面前。</w:t>
      </w:r>
    </w:p>
    <w:p>
      <w:pPr>
        <w:pStyle w:val="a7"/>
      </w:pPr>
      <w:r>
        <w:rPr>
          <w:rFonts w:hint="eastAsia"/>
          <w:i/>
          <w:iCs/>
        </w:rPr>
        <w:t xml:space="preserve">一块四面尖锥的水晶，一份来自另一个世界的遗产。</w:t>
      </w:r>
      <w:r>
        <w:br/>
      </w:r>
      <w:r>
        <w:rPr>
          <w:rFonts w:hint="eastAsia"/>
          <w:i/>
          <w:iCs/>
        </w:rPr>
        <w:t xml:space="preserve">你托起它，等于托起了一把没有鞘的剑。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究极凌镜笔记读取完毕。</w:t>
      </w:r>
    </w:p>
    <w:p>
      <w:pPr>
        <w:pStyle w:val="a0"/>
      </w:pPr>
      <w:r>
        <w:rPr>
          <w:rFonts w:hint="eastAsia"/>
        </w:rPr>
        <w:t xml:space="preserve">是否要将该武器录入你的装备栏，或继续查询其他笔记？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2026-09-13T05:49:33Z</dcterms:created>
  <dcterms:modified xsi:type="dcterms:W3CDTF">2026-09-13T05:49:33Z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