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融合版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权限确认。正在加载【穿越】融合附魔数据。</w:t>
      </w:r>
      <w:r>
        <w:br/>
      </w:r>
      <w:r>
        <w:rPr>
          <w:rFonts w:hint="eastAsia"/>
        </w:rPr>
        <w:t xml:space="preserve">以下条目将录入世界树附魔数据库，待管理员终审。</w:t>
      </w:r>
    </w:p>
    <w:p>
      <w:r>
        <w:pict>
          <v:rect style="width:0;height:1.5pt" o:hralign="center" o:hrstd="t" o:hr="t"/>
        </w:pict>
      </w:r>
    </w:p>
    <w:bookmarkStart w:id="25" w:name="Xf0e583134cae8aa1e8e8760d0cc30e46d127d29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世界树附魔</w:t>
      </w:r>
      <w:r>
        <w:t xml:space="preserve"> · </w:t>
      </w:r>
      <w:r>
        <w:rPr>
          <w:rFonts w:hint="eastAsia"/>
        </w:rPr>
        <w:t xml:space="preserve">融合版</w:t>
      </w:r>
    </w:p>
    <w:bookmarkStart w:id="21" w:name="X15b8185ec7fbc526abe89e927a5ccd47554b47a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穿越【最大</w:t>
      </w:r>
      <w:r>
        <w:t xml:space="preserve"> + II】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[穿越]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＃类型：融合附魔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所有装备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II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1：【＃时运二阶】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时运</w:t>
      </w:r>
      <w:r>
        <w:rPr>
          <w:rStyle w:val="VerbatimChar"/>
        </w:rPr>
        <w:t xml:space="preserve"> +II。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点数检定范围以固定数值拉高，每级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+4，合计</w:t>
      </w:r>
      <w:r>
        <w:rPr>
          <w:rStyle w:val="VerbatimChar"/>
        </w:rPr>
        <w:t xml:space="preserve"> +8。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2：【＃地形全</w:t>
      </w:r>
      <w:r>
        <w:rPr>
          <w:rStyle w:val="VerbatimChar"/>
        </w:rPr>
        <w:t xml:space="preserve"> S】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持有者对所有地形的适应性与机动性提升至</w:t>
      </w:r>
      <w:r>
        <w:rPr>
          <w:rStyle w:val="VerbatimChar"/>
        </w:rPr>
        <w:t xml:space="preserve"> S </w:t>
      </w:r>
      <w:r>
        <w:rPr>
          <w:rStyle w:val="VerbatimChar"/>
          <w:rFonts w:hint="eastAsia"/>
        </w:rPr>
        <w:t xml:space="preserve">级。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包括但不限于：城市、荒野、水域、空中、异空间、时间裂隙。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地形惩罚减免，地形增益最大化。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3：【＃穿越平行宇宙】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允许持有者在满足条件时进行短程平行宇宙跃迁。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单次跃迁距离受附魔等级限制：+I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可穿越相邻世界线，+II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可穿越相邻世界线群。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跃迁需消耗时间刻，且不可在战斗帧内随意触发。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4：【＃G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能力增幅】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对“G”系列能力（具体指代待确认）进行增幅。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增幅倍率：+I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1.5 </w:t>
      </w:r>
      <w:r>
        <w:rPr>
          <w:rStyle w:val="VerbatimChar"/>
          <w:rFonts w:hint="eastAsia"/>
        </w:rPr>
        <w:t xml:space="preserve">倍，+II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2.0 </w:t>
      </w:r>
      <w:r>
        <w:rPr>
          <w:rStyle w:val="VerbatimChar"/>
          <w:rFonts w:hint="eastAsia"/>
        </w:rPr>
        <w:t xml:space="preserve">倍。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5：【＃G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极限机体强化】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对“G”系列机体进行极限强化。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强化方向：机体耐久、输出功率、响应速度、极限突破阈值。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具体数值由管理员根据机体类型裁定。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穿越，意为“跨越边界”。它将运气、地形、世界线、G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能力与极限机体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五重力量融合一体，让持有者不再受限于单一空间或单一形态。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但请记住——跨越边界的人，也最容易被边界注视。</w:t>
      </w:r>
    </w:p>
    <w:p>
      <w:r>
        <w:pict>
          <v:rect style="width:0;height:1.5pt" o:hralign="center" o:hrstd="t" o:hr="t"/>
        </w:pict>
      </w:r>
    </w:p>
    <w:bookmarkEnd w:id="21"/>
    <w:bookmarkStart w:id="22" w:name="Xeeb2254ad47f903a1f7d3779f98f065c5ffd263"/>
    <w:p>
      <w:pPr>
        <w:pStyle w:val="3"/>
      </w:pPr>
      <w:r>
        <w:t xml:space="preserve">◆ </w:t>
      </w:r>
      <w:r>
        <w:rPr>
          <w:rFonts w:hint="eastAsia"/>
        </w:rPr>
        <w:t xml:space="preserve">合规性检查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数值/状态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上限/规则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融合等级</w:t>
            </w:r>
          </w:p>
        </w:tc>
        <w:tc>
          <w:tcPr/>
          <w:p>
            <w:pPr>
              <w:pStyle w:val="Compact"/>
            </w:pPr>
            <w:r>
              <w:t xml:space="preserve">+ 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由最高组成附魔决定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附魔效果数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时运二阶</w:t>
            </w:r>
          </w:p>
        </w:tc>
        <w:tc>
          <w:tcPr/>
          <w:p>
            <w:pPr>
              <w:pStyle w:val="Compact"/>
            </w:pPr>
            <w:r>
              <w:t xml:space="preserve">+8 </w:t>
            </w:r>
            <w:r>
              <w:rPr>
                <w:rFonts w:hint="eastAsia"/>
              </w:rPr>
              <w:t xml:space="preserve">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每级</w:t>
            </w:r>
            <w:r>
              <w:t xml:space="preserve"> +4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地形全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需管理员确认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穿越平行宇宙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涉及世界线跃迁权限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能力增幅</w:t>
            </w:r>
          </w:p>
        </w:tc>
        <w:tc>
          <w:tcPr/>
          <w:p>
            <w:pPr>
              <w:pStyle w:val="Compact"/>
            </w:pPr>
            <w:r>
              <w:t xml:space="preserve">1.5× / 2.0×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极限机体强化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需机体数据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不叠加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d7b3933172d6b8128cbf716dfda92ce6686741"/>
    <w:p>
      <w:pPr>
        <w:pStyle w:val="3"/>
      </w:pPr>
      <w:r>
        <w:t xml:space="preserve">◆ </w:t>
      </w:r>
      <w:r>
        <w:rPr>
          <w:rFonts w:hint="eastAsia"/>
        </w:rPr>
        <w:t xml:space="preserve">管理员待办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确认“G”的具体指代</w:t>
      </w:r>
      <w:r>
        <w:rPr>
          <w:rFonts w:hint="eastAsia"/>
        </w:rPr>
        <w:t xml:space="preserve">：是重力（Gravity）、机体（Gundam）、游戏（Game）、还是其他专有名词？不同指代会直接影响增幅对象与数值范围。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确认“地形全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S”的判定标准</w:t>
      </w:r>
      <w:r>
        <w:rPr>
          <w:rFonts w:hint="eastAsia"/>
        </w:rPr>
        <w:t xml:space="preserve">：是否与锚点协会的坐标稳定规则、裂痕协会的地形修复规则产生冲突？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确认“穿越平行宇宙”的权限层级</w:t>
      </w:r>
      <w:r>
        <w:rPr>
          <w:rFonts w:hint="eastAsia"/>
        </w:rPr>
        <w:t xml:space="preserve">：该效果涉及世界线跃迁，需明确是否与天虚境、空天舰跃迁权限重叠。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确认“G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极限机体强化”的载体限制</w:t>
      </w:r>
      <w:r>
        <w:rPr>
          <w:rFonts w:hint="eastAsia"/>
        </w:rPr>
        <w:t xml:space="preserve">：仅限特定机体？还是所有载具/套装均可受益？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确认融合附魔是否允许在德尔塔外骨骼·定制型上叠加使用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X12512497a63887def6d60cfa4d961549dfcc9c7"/>
    <w:p>
      <w:pPr>
        <w:pStyle w:val="3"/>
      </w:pPr>
      <w:r>
        <w:t xml:space="preserve">◆ </w:t>
      </w:r>
      <w:r>
        <w:rPr>
          <w:rFonts w:hint="eastAsia"/>
        </w:rPr>
        <w:t xml:space="preserve">当前状态</w:t>
      </w:r>
    </w:p>
    <w:p>
      <w:pPr>
        <w:pStyle w:val="FirstParagraph"/>
      </w:pPr>
      <w:r>
        <w:rPr>
          <w:rFonts w:hint="eastAsia"/>
        </w:rPr>
        <w:t xml:space="preserve">【穿越】已标记为</w:t>
      </w:r>
      <w:r>
        <w:t xml:space="preserve"> </w:t>
      </w:r>
      <w:r>
        <w:rPr>
          <w:rFonts w:hint="eastAsia"/>
          <w:b/>
          <w:bCs/>
        </w:rPr>
        <w:t xml:space="preserve">“融合附魔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待终审”</w:t>
      </w:r>
      <w:r>
        <w:t xml:space="preserve">。</w:t>
      </w:r>
      <w:r>
        <w:br/>
      </w:r>
      <w:r>
        <w:rPr>
          <w:rFonts w:hint="eastAsia"/>
        </w:rPr>
        <w:t xml:space="preserve">在管理员完成上述确认前，该附魔不可正式挂载至装备，但可作为设计草案保留在你的附魔研究列表中。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穿越融合附魔档案读取完毕。</w:t>
      </w:r>
    </w:p>
    <w:p>
      <w:pPr>
        <w:pStyle w:val="a0"/>
      </w:pPr>
      <w:r>
        <w:rPr>
          <w:rFonts w:hint="eastAsia"/>
        </w:rPr>
        <w:t xml:space="preserve">是否要补充“G”系列与“地形全</w:t>
      </w:r>
      <w:r>
        <w:t xml:space="preserve"> </w:t>
      </w:r>
      <w:r>
        <w:rPr>
          <w:rFonts w:hint="eastAsia"/>
        </w:rPr>
        <w:t xml:space="preserve">S”的具体定义，或等待管理员裁定后再进行挂载？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2026-09-16T08:35:02Z</dcterms:created>
  <dcterms:modified xsi:type="dcterms:W3CDTF">2026-09-16T08:35:02Z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