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sz w:val="21"/>
          <w:szCs w:val="21"/>
          <w:lang w:val="en-US" w:eastAsia="zh-CN"/>
        </w:rPr>
      </w:pPr>
      <w:r>
        <w:rPr>
          <w:rFonts w:hint="eastAsia"/>
          <w:sz w:val="21"/>
          <w:szCs w:val="21"/>
          <w:lang w:val="en-US" w:eastAsia="zh-CN"/>
        </w:rPr>
        <w:t>2018.08-9中大实验室学习了解--多源信息融合与多视角学习</w:t>
      </w:r>
    </w:p>
    <w:p>
      <w:pPr>
        <w:pStyle w:val="2"/>
        <w:rPr>
          <w:rFonts w:hint="eastAsia"/>
          <w:sz w:val="21"/>
          <w:szCs w:val="21"/>
        </w:rPr>
      </w:pPr>
      <w:r>
        <w:rPr>
          <w:rFonts w:hint="eastAsia"/>
          <w:sz w:val="21"/>
          <w:szCs w:val="21"/>
        </w:rPr>
        <w:t>1传统与现在</w:t>
      </w:r>
    </w:p>
    <w:p>
      <w:pPr>
        <w:widowControl/>
        <w:ind w:firstLine="480"/>
        <w:jc w:val="left"/>
        <w:rPr>
          <w:rFonts w:hint="eastAsia" w:ascii="宋体" w:hAnsi="宋体" w:eastAsia="宋体"/>
          <w:kern w:val="0"/>
          <w:szCs w:val="21"/>
        </w:rPr>
      </w:pPr>
      <w:bookmarkStart w:id="0" w:name="OLE_LINK1"/>
      <w:r>
        <w:rPr>
          <w:rFonts w:hint="eastAsia" w:ascii="宋体" w:hAnsi="宋体" w:eastAsia="宋体"/>
          <w:kern w:val="0"/>
        </w:rPr>
        <w:t>传统的方法（例如PCA、SVD和LDA）对于维数比较高的数据，一般通过“硬”方法，直接降维成二维的数据形式（矩阵）进行处理。近些年，出现的2DPCA，2DSVD等新方法，是通过双向的对二维数据进行处理，在处理的过程中，不会使用“硬”的降维方法而破坏数据的结构信息。近些年来，张量数据处理的数学条件已经非常成熟，在SIAM等期刊上已经有大量的张量数据分解和处理方法出现，而这也是近些年来的一个热门方向。</w:t>
      </w:r>
    </w:p>
    <w:p>
      <w:pPr>
        <w:widowControl/>
        <w:ind w:firstLine="480"/>
        <w:jc w:val="left"/>
        <w:rPr>
          <w:rFonts w:hint="eastAsia" w:ascii="宋体" w:hAnsi="宋体" w:eastAsia="宋体"/>
          <w:kern w:val="0"/>
        </w:rPr>
      </w:pPr>
      <w:r>
        <w:rPr>
          <w:rFonts w:hint="eastAsia" w:ascii="宋体" w:hAnsi="宋体" w:eastAsia="宋体"/>
          <w:kern w:val="0"/>
        </w:rPr>
        <w:t>张量分解的方法主要有HOSVD、HOOI以及上面提到的2DPCA和2DSVD等。上面的两种方法只限于处理三维的张量数据，具有局限性；其实也可以将它们两个看作是HOOI的一种特殊情况。相关的数学的具体文献可以再网上找到。</w:t>
      </w:r>
    </w:p>
    <w:p>
      <w:pPr>
        <w:widowControl/>
        <w:ind w:firstLine="480"/>
        <w:jc w:val="left"/>
        <w:rPr>
          <w:rFonts w:hint="eastAsia" w:ascii="宋体" w:hAnsi="宋体" w:eastAsia="宋体"/>
          <w:kern w:val="0"/>
        </w:rPr>
      </w:pPr>
      <w:r>
        <w:rPr>
          <w:rFonts w:hint="eastAsia" w:ascii="宋体" w:hAnsi="宋体" w:eastAsia="宋体"/>
          <w:kern w:val="0"/>
        </w:rPr>
        <w:t>其应用的领域非常多。现在在模式识别和图像处理等期刊中已经有很多相关的文章出现。</w:t>
      </w:r>
    </w:p>
    <w:bookmarkEnd w:id="0"/>
    <w:p>
      <w:pPr>
        <w:widowControl/>
        <w:ind w:firstLine="480"/>
        <w:jc w:val="left"/>
        <w:rPr>
          <w:rFonts w:hint="eastAsia" w:ascii="宋体" w:hAnsi="宋体" w:eastAsia="宋体"/>
          <w:kern w:val="0"/>
        </w:rPr>
      </w:pPr>
      <w:r>
        <w:rPr>
          <w:rFonts w:hint="eastAsia" w:ascii="宋体" w:hAnsi="宋体" w:eastAsia="宋体"/>
          <w:kern w:val="0"/>
        </w:rPr>
        <w:t xml:space="preserve"> </w:t>
      </w:r>
    </w:p>
    <w:p>
      <w:pPr>
        <w:pStyle w:val="3"/>
        <w:rPr>
          <w:rFonts w:hint="eastAsia" w:ascii="等线 Light" w:hAnsi="等线 Light" w:eastAsia="等线 Light"/>
          <w:sz w:val="21"/>
          <w:szCs w:val="21"/>
        </w:rPr>
      </w:pPr>
      <w:r>
        <w:rPr>
          <w:rFonts w:hint="eastAsia"/>
          <w:sz w:val="21"/>
          <w:szCs w:val="21"/>
        </w:rPr>
        <w:t>Pca</w:t>
      </w:r>
    </w:p>
    <w:p>
      <w:pPr>
        <w:jc w:val="left"/>
        <w:rPr>
          <w:rFonts w:hint="eastAsia"/>
          <w:szCs w:val="21"/>
        </w:rPr>
      </w:pPr>
      <w:r>
        <w:fldChar w:fldCharType="begin"/>
      </w:r>
      <w:r>
        <w:instrText xml:space="preserve"> HYPERLINK "http://blog.csdn.net/xl890727/article/details/16898315" </w:instrText>
      </w:r>
      <w:r>
        <w:fldChar w:fldCharType="separate"/>
      </w:r>
      <w:r>
        <w:rPr>
          <w:rStyle w:val="18"/>
        </w:rPr>
        <w:t>http://blog.csdn.net/xl890727/article/details/16898315</w:t>
      </w:r>
      <w:r>
        <w:rPr>
          <w:rStyle w:val="18"/>
        </w:rPr>
        <w:fldChar w:fldCharType="end"/>
      </w:r>
      <w:r>
        <w:rPr>
          <w:rFonts w:hint="eastAsia"/>
        </w:rPr>
        <w:t xml:space="preserve"> (matlab实现) </w:t>
      </w:r>
      <w:r>
        <w:fldChar w:fldCharType="begin"/>
      </w:r>
      <w:r>
        <w:instrText xml:space="preserve"> HYPERLINK "http://blog.codinglabs.org/articles/pca-tutorial.html" </w:instrText>
      </w:r>
      <w:r>
        <w:fldChar w:fldCharType="separate"/>
      </w:r>
      <w:r>
        <w:rPr>
          <w:rStyle w:val="18"/>
        </w:rPr>
        <w:t>http://blog.codinglabs.org/articles/pca-tutorial.html</w:t>
      </w:r>
      <w:r>
        <w:rPr>
          <w:rStyle w:val="18"/>
        </w:rPr>
        <w:fldChar w:fldCharType="end"/>
      </w:r>
      <w:r>
        <w:rPr>
          <w:rFonts w:hint="eastAsia"/>
        </w:rPr>
        <w:t xml:space="preserve">  (清楚的原理解释)</w:t>
      </w:r>
    </w:p>
    <w:p>
      <w:pPr>
        <w:pStyle w:val="4"/>
        <w:rPr>
          <w:rFonts w:hint="eastAsia"/>
          <w:sz w:val="21"/>
          <w:szCs w:val="21"/>
        </w:rPr>
      </w:pPr>
      <w:r>
        <w:rPr>
          <w:rFonts w:hint="eastAsia"/>
          <w:sz w:val="21"/>
          <w:szCs w:val="21"/>
        </w:rPr>
        <w:t>PCA算法</w:t>
      </w:r>
    </w:p>
    <w:p>
      <w:pPr>
        <w:rPr>
          <w:rFonts w:hint="eastAsia"/>
          <w:szCs w:val="21"/>
        </w:rPr>
      </w:pPr>
      <w:r>
        <w:rPr>
          <w:color w:val="333333"/>
          <w:shd w:val="clear" w:color="auto" w:fill="FFFFFF"/>
        </w:rPr>
        <w:t>下面探讨一种称作主成分分析（</w:t>
      </w:r>
      <w:r>
        <w:rPr>
          <w:rFonts w:ascii="Verdana" w:hAnsi="Verdana"/>
          <w:color w:val="333333"/>
          <w:shd w:val="clear" w:color="auto" w:fill="FFFFFF"/>
        </w:rPr>
        <w:t>PCA</w:t>
      </w:r>
      <w:r>
        <w:rPr>
          <w:color w:val="333333"/>
          <w:shd w:val="clear" w:color="auto" w:fill="FFFFFF"/>
        </w:rPr>
        <w:t>）的方法来解决部分上述问题。</w:t>
      </w:r>
      <w:bookmarkStart w:id="1" w:name="OLE_LINK2"/>
      <w:r>
        <w:rPr>
          <w:rFonts w:ascii="Verdana" w:hAnsi="Verdana"/>
          <w:color w:val="333333"/>
          <w:shd w:val="clear" w:color="auto" w:fill="FFFFFF"/>
        </w:rPr>
        <w:t>PCA</w:t>
      </w:r>
      <w:r>
        <w:rPr>
          <w:color w:val="333333"/>
          <w:shd w:val="clear" w:color="auto" w:fill="FFFFFF"/>
        </w:rPr>
        <w:t>的思想是将</w:t>
      </w:r>
      <w:r>
        <w:rPr>
          <w:rFonts w:ascii="Verdana" w:hAnsi="Verdana"/>
          <w:color w:val="333333"/>
          <w:shd w:val="clear" w:color="auto" w:fill="FFFFFF"/>
        </w:rPr>
        <w:t>n</w:t>
      </w:r>
      <w:r>
        <w:rPr>
          <w:color w:val="333333"/>
          <w:shd w:val="clear" w:color="auto" w:fill="FFFFFF"/>
        </w:rPr>
        <w:t>维特征映射到</w:t>
      </w:r>
      <w:r>
        <w:rPr>
          <w:rFonts w:ascii="Verdana" w:hAnsi="Verdana"/>
          <w:color w:val="333333"/>
          <w:shd w:val="clear" w:color="auto" w:fill="FFFFFF"/>
        </w:rPr>
        <w:t>k</w:t>
      </w:r>
      <w:r>
        <w:rPr>
          <w:color w:val="333333"/>
          <w:shd w:val="clear" w:color="auto" w:fill="FFFFFF"/>
        </w:rPr>
        <w:t>维上（</w:t>
      </w:r>
      <w:r>
        <w:rPr>
          <w:rFonts w:ascii="Verdana" w:hAnsi="Verdana"/>
          <w:color w:val="333333"/>
          <w:shd w:val="clear" w:color="auto" w:fill="FFFFFF"/>
        </w:rPr>
        <w:t>k&lt;n</w:t>
      </w:r>
      <w:r>
        <w:rPr>
          <w:color w:val="333333"/>
          <w:shd w:val="clear" w:color="auto" w:fill="FFFFFF"/>
        </w:rPr>
        <w:t>），这</w:t>
      </w:r>
      <w:r>
        <w:rPr>
          <w:rFonts w:ascii="Verdana" w:hAnsi="Verdana"/>
          <w:color w:val="333333"/>
          <w:shd w:val="clear" w:color="auto" w:fill="FFFFFF"/>
        </w:rPr>
        <w:t>k</w:t>
      </w:r>
      <w:r>
        <w:rPr>
          <w:color w:val="333333"/>
          <w:shd w:val="clear" w:color="auto" w:fill="FFFFFF"/>
        </w:rPr>
        <w:t>维是全新的正交特征。这</w:t>
      </w:r>
      <w:r>
        <w:rPr>
          <w:rFonts w:ascii="Verdana" w:hAnsi="Verdana"/>
          <w:color w:val="333333"/>
          <w:shd w:val="clear" w:color="auto" w:fill="FFFFFF"/>
        </w:rPr>
        <w:t>k</w:t>
      </w:r>
      <w:r>
        <w:rPr>
          <w:color w:val="333333"/>
          <w:shd w:val="clear" w:color="auto" w:fill="FFFFFF"/>
        </w:rPr>
        <w:t>维特征称为主元，是重新构造出来的</w:t>
      </w:r>
      <w:r>
        <w:rPr>
          <w:rFonts w:ascii="Verdana" w:hAnsi="Verdana"/>
          <w:color w:val="333333"/>
          <w:shd w:val="clear" w:color="auto" w:fill="FFFFFF"/>
        </w:rPr>
        <w:t>k</w:t>
      </w:r>
      <w:r>
        <w:rPr>
          <w:color w:val="333333"/>
          <w:shd w:val="clear" w:color="auto" w:fill="FFFFFF"/>
        </w:rPr>
        <w:t>维特征，而不是简单地从</w:t>
      </w:r>
      <w:r>
        <w:rPr>
          <w:rFonts w:ascii="Verdana" w:hAnsi="Verdana"/>
          <w:color w:val="333333"/>
          <w:shd w:val="clear" w:color="auto" w:fill="FFFFFF"/>
        </w:rPr>
        <w:t>n</w:t>
      </w:r>
      <w:r>
        <w:rPr>
          <w:color w:val="333333"/>
          <w:shd w:val="clear" w:color="auto" w:fill="FFFFFF"/>
        </w:rPr>
        <w:t>维特征中去除其余</w:t>
      </w:r>
      <w:r>
        <w:rPr>
          <w:rFonts w:ascii="Verdana" w:hAnsi="Verdana"/>
          <w:color w:val="333333"/>
          <w:shd w:val="clear" w:color="auto" w:fill="FFFFFF"/>
        </w:rPr>
        <w:t>n-k</w:t>
      </w:r>
      <w:r>
        <w:rPr>
          <w:color w:val="333333"/>
          <w:shd w:val="clear" w:color="auto" w:fill="FFFFFF"/>
        </w:rPr>
        <w:t>维特征。</w:t>
      </w:r>
    </w:p>
    <w:bookmarkEnd w:id="1"/>
    <w:p>
      <w:pPr>
        <w:rPr>
          <w:rFonts w:hint="eastAsia"/>
        </w:rPr>
      </w:pPr>
      <w:r>
        <w:rPr>
          <w:rFonts w:hint="eastAsia"/>
        </w:rPr>
        <w:t xml:space="preserve"> </w:t>
      </w:r>
    </w:p>
    <w:p>
      <w:pPr>
        <w:rPr>
          <w:rFonts w:hint="eastAsia" w:ascii="微软雅黑" w:hAnsi="微软雅黑" w:eastAsia="宋体"/>
          <w:color w:val="555555"/>
          <w:kern w:val="0"/>
        </w:rPr>
      </w:pPr>
      <w:r>
        <w:rPr>
          <w:rFonts w:hint="eastAsia" w:ascii="微软雅黑" w:hAnsi="微软雅黑" w:eastAsia="宋体" w:cs="宋体"/>
          <w:color w:val="555555"/>
          <w:kern w:val="0"/>
        </w:rPr>
        <w:t>PCA</w:t>
      </w:r>
      <w:r>
        <w:rPr>
          <w:rFonts w:hint="eastAsia" w:ascii="宋体" w:hAnsi="宋体" w:eastAsia="宋体" w:cs="宋体"/>
          <w:color w:val="555555"/>
          <w:kern w:val="0"/>
        </w:rPr>
        <w:t>算法</w:t>
      </w:r>
    </w:p>
    <w:p>
      <w:pPr>
        <w:rPr>
          <w:rFonts w:hint="eastAsia" w:ascii="微软雅黑" w:hAnsi="微软雅黑" w:eastAsia="宋体"/>
          <w:color w:val="555555"/>
          <w:kern w:val="0"/>
        </w:rPr>
      </w:pPr>
      <w:r>
        <w:drawing>
          <wp:inline distT="0" distB="0" distL="0" distR="0">
            <wp:extent cx="4665345" cy="2514600"/>
            <wp:effectExtent l="0" t="0" r="1905" b="0"/>
            <wp:docPr id="8" name="图片 8" descr="C:\Users\sereny1\AppData\Local\Temp\ksohtml\wps5C3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sereny1\AppData\Local\Temp\ksohtml\wps5C3A.tm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65345" cy="2514600"/>
                    </a:xfrm>
                    <a:prstGeom prst="rect">
                      <a:avLst/>
                    </a:prstGeom>
                    <a:noFill/>
                    <a:ln>
                      <a:noFill/>
                    </a:ln>
                  </pic:spPr>
                </pic:pic>
              </a:graphicData>
            </a:graphic>
          </wp:inline>
        </w:drawing>
      </w:r>
      <w:r>
        <w:drawing>
          <wp:inline distT="0" distB="0" distL="0" distR="0">
            <wp:extent cx="4426585" cy="1527175"/>
            <wp:effectExtent l="0" t="0" r="0" b="0"/>
            <wp:docPr id="7" name="图片 7" descr="C:\Users\sereny1\AppData\Local\Temp\ksohtml\wps5C3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sereny1\AppData\Local\Temp\ksohtml\wps5C3B.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26585" cy="1527175"/>
                    </a:xfrm>
                    <a:prstGeom prst="rect">
                      <a:avLst/>
                    </a:prstGeom>
                    <a:noFill/>
                    <a:ln>
                      <a:noFill/>
                    </a:ln>
                  </pic:spPr>
                </pic:pic>
              </a:graphicData>
            </a:graphic>
          </wp:inline>
        </w:drawing>
      </w:r>
      <w:r>
        <w:rPr>
          <w:rFonts w:hint="eastAsia" w:ascii="微软雅黑" w:hAnsi="微软雅黑" w:eastAsia="宋体"/>
          <w:color w:val="555555"/>
          <w:kern w:val="0"/>
        </w:rPr>
        <w:t xml:space="preserve"> </w:t>
      </w:r>
    </w:p>
    <w:p>
      <w:pPr>
        <w:pStyle w:val="4"/>
        <w:rPr>
          <w:rFonts w:hint="eastAsia" w:ascii="等线" w:hAnsi="等线" w:eastAsia="等线"/>
        </w:rPr>
      </w:pPr>
      <w:r>
        <w:rPr>
          <w:rFonts w:hint="eastAsia"/>
        </w:rPr>
        <w:t>总结一下PCA的算法步骤：</w:t>
      </w:r>
    </w:p>
    <w:p>
      <w:pPr>
        <w:rPr>
          <w:rFonts w:hint="eastAsia" w:ascii="微软雅黑" w:hAnsi="微软雅黑" w:eastAsia="宋体"/>
          <w:color w:val="555555"/>
          <w:kern w:val="0"/>
        </w:rPr>
      </w:pPr>
      <w:bookmarkStart w:id="2" w:name="OLE_LINK3"/>
      <w:r>
        <w:rPr>
          <w:rFonts w:hint="eastAsia" w:ascii="宋体" w:hAnsi="宋体" w:eastAsia="宋体"/>
          <w:color w:val="555555"/>
          <w:kern w:val="0"/>
        </w:rPr>
        <w:t>设有</w:t>
      </w:r>
      <w:r>
        <w:rPr>
          <w:rFonts w:hint="eastAsia" w:ascii="微软雅黑" w:hAnsi="微软雅黑" w:eastAsia="宋体" w:cs="宋体"/>
          <w:color w:val="555555"/>
          <w:kern w:val="0"/>
        </w:rPr>
        <w:t>m</w:t>
      </w:r>
      <w:r>
        <w:rPr>
          <w:rFonts w:hint="eastAsia" w:ascii="宋体" w:hAnsi="宋体" w:eastAsia="宋体" w:cs="宋体"/>
          <w:color w:val="555555"/>
          <w:kern w:val="0"/>
        </w:rPr>
        <w:t>条</w:t>
      </w:r>
      <w:r>
        <w:rPr>
          <w:rFonts w:hint="eastAsia" w:ascii="微软雅黑" w:hAnsi="微软雅黑" w:eastAsia="微软雅黑" w:cs="宋体"/>
          <w:color w:val="555555"/>
          <w:kern w:val="0"/>
        </w:rPr>
        <w:t>n</w:t>
      </w:r>
      <w:r>
        <w:rPr>
          <w:rFonts w:hint="eastAsia" w:ascii="宋体" w:hAnsi="宋体" w:eastAsia="宋体" w:cs="宋体"/>
          <w:color w:val="555555"/>
          <w:kern w:val="0"/>
        </w:rPr>
        <w:t>维数据。</w:t>
      </w:r>
    </w:p>
    <w:p>
      <w:pPr>
        <w:rPr>
          <w:rFonts w:hint="eastAsia" w:ascii="微软雅黑" w:hAnsi="微软雅黑" w:eastAsia="宋体"/>
          <w:color w:val="555555"/>
          <w:kern w:val="0"/>
        </w:rPr>
      </w:pPr>
      <w:r>
        <w:rPr>
          <w:rFonts w:hint="eastAsia" w:ascii="微软雅黑" w:hAnsi="微软雅黑" w:eastAsia="宋体" w:cs="宋体"/>
          <w:color w:val="555555"/>
          <w:kern w:val="0"/>
        </w:rPr>
        <w:t>1</w:t>
      </w:r>
      <w:r>
        <w:rPr>
          <w:rFonts w:hint="eastAsia" w:ascii="宋体" w:hAnsi="宋体" w:eastAsia="宋体" w:cs="宋体"/>
          <w:color w:val="555555"/>
          <w:kern w:val="0"/>
        </w:rPr>
        <w:t>）将原始数据按列组成</w:t>
      </w:r>
      <w:r>
        <w:rPr>
          <w:rFonts w:hint="eastAsia" w:ascii="微软雅黑" w:hAnsi="微软雅黑" w:eastAsia="微软雅黑" w:cs="宋体"/>
          <w:color w:val="555555"/>
          <w:kern w:val="0"/>
        </w:rPr>
        <w:t>n</w:t>
      </w:r>
      <w:r>
        <w:rPr>
          <w:rFonts w:hint="eastAsia" w:ascii="宋体" w:hAnsi="宋体" w:eastAsia="宋体" w:cs="宋体"/>
          <w:color w:val="555555"/>
          <w:kern w:val="0"/>
        </w:rPr>
        <w:t>行</w:t>
      </w:r>
      <w:r>
        <w:rPr>
          <w:rFonts w:hint="eastAsia" w:ascii="微软雅黑" w:hAnsi="微软雅黑" w:eastAsia="微软雅黑" w:cs="宋体"/>
          <w:color w:val="555555"/>
          <w:kern w:val="0"/>
        </w:rPr>
        <w:t>m</w:t>
      </w:r>
      <w:r>
        <w:rPr>
          <w:rFonts w:hint="eastAsia" w:ascii="宋体" w:hAnsi="宋体" w:eastAsia="宋体" w:cs="宋体"/>
          <w:color w:val="555555"/>
          <w:kern w:val="0"/>
        </w:rPr>
        <w:t>列矩阵</w:t>
      </w:r>
      <w:r>
        <w:rPr>
          <w:rFonts w:hint="eastAsia" w:ascii="微软雅黑" w:hAnsi="微软雅黑" w:eastAsia="微软雅黑" w:cs="宋体"/>
          <w:color w:val="555555"/>
          <w:kern w:val="0"/>
        </w:rPr>
        <w:t>X</w:t>
      </w:r>
    </w:p>
    <w:p>
      <w:pPr>
        <w:rPr>
          <w:rFonts w:hint="eastAsia" w:ascii="微软雅黑" w:hAnsi="微软雅黑" w:eastAsia="宋体"/>
          <w:color w:val="555555"/>
          <w:kern w:val="0"/>
        </w:rPr>
      </w:pPr>
      <w:r>
        <w:rPr>
          <w:rFonts w:hint="eastAsia" w:ascii="微软雅黑" w:hAnsi="微软雅黑" w:eastAsia="宋体" w:cs="宋体"/>
          <w:color w:val="555555"/>
          <w:kern w:val="0"/>
        </w:rPr>
        <w:t>2</w:t>
      </w:r>
      <w:r>
        <w:rPr>
          <w:rFonts w:hint="eastAsia" w:ascii="宋体" w:hAnsi="宋体" w:eastAsia="宋体" w:cs="宋体"/>
          <w:color w:val="555555"/>
          <w:kern w:val="0"/>
        </w:rPr>
        <w:t>）将</w:t>
      </w:r>
      <w:r>
        <w:rPr>
          <w:rFonts w:hint="eastAsia" w:ascii="微软雅黑" w:hAnsi="微软雅黑" w:eastAsia="微软雅黑" w:cs="宋体"/>
          <w:color w:val="555555"/>
          <w:kern w:val="0"/>
        </w:rPr>
        <w:t>X</w:t>
      </w:r>
      <w:r>
        <w:rPr>
          <w:rFonts w:hint="eastAsia" w:ascii="宋体" w:hAnsi="宋体" w:eastAsia="宋体" w:cs="宋体"/>
          <w:color w:val="555555"/>
          <w:kern w:val="0"/>
        </w:rPr>
        <w:t>的每一行（代表一个属性字段）进行零均值化，即减去这一行的均值</w:t>
      </w:r>
    </w:p>
    <w:p>
      <w:pPr>
        <w:rPr>
          <w:rFonts w:hint="eastAsia" w:ascii="微软雅黑" w:hAnsi="微软雅黑" w:eastAsia="宋体"/>
          <w:color w:val="555555"/>
          <w:kern w:val="0"/>
        </w:rPr>
      </w:pPr>
      <w:r>
        <w:rPr>
          <w:rFonts w:hint="eastAsia" w:ascii="微软雅黑" w:hAnsi="微软雅黑" w:eastAsia="宋体" w:cs="宋体"/>
          <w:color w:val="555555"/>
          <w:kern w:val="0"/>
        </w:rPr>
        <w:t>3</w:t>
      </w:r>
      <w:r>
        <w:rPr>
          <w:rFonts w:hint="eastAsia" w:ascii="宋体" w:hAnsi="宋体" w:eastAsia="宋体" w:cs="宋体"/>
          <w:color w:val="555555"/>
          <w:kern w:val="0"/>
        </w:rPr>
        <w:t>）求出协方差矩阵</w:t>
      </w:r>
      <w:r>
        <w:rPr>
          <w:rFonts w:hint="eastAsia" w:ascii="微软雅黑" w:hAnsi="微软雅黑" w:eastAsia="微软雅黑" w:cs="宋体"/>
          <w:color w:val="555555"/>
          <w:kern w:val="0"/>
        </w:rPr>
        <w:t>C=1</w:t>
      </w:r>
      <w:r>
        <w:rPr>
          <w:rFonts w:hint="eastAsia" w:ascii="微软雅黑" w:hAnsi="微软雅黑" w:eastAsia="宋体"/>
          <w:color w:val="555555"/>
          <w:kern w:val="0"/>
        </w:rPr>
        <w:t>/</w:t>
      </w:r>
      <w:r>
        <w:rPr>
          <w:rFonts w:hint="eastAsia" w:ascii="微软雅黑" w:hAnsi="微软雅黑" w:eastAsia="宋体" w:cs="宋体"/>
          <w:color w:val="555555"/>
          <w:kern w:val="0"/>
        </w:rPr>
        <w:t>mXXT</w:t>
      </w:r>
    </w:p>
    <w:p>
      <w:pPr>
        <w:rPr>
          <w:rFonts w:hint="eastAsia" w:ascii="微软雅黑" w:hAnsi="微软雅黑" w:eastAsia="宋体"/>
          <w:color w:val="555555"/>
          <w:kern w:val="0"/>
        </w:rPr>
      </w:pPr>
      <w:r>
        <w:rPr>
          <w:rFonts w:hint="eastAsia" w:ascii="微软雅黑" w:hAnsi="微软雅黑" w:eastAsia="宋体" w:cs="宋体"/>
          <w:color w:val="555555"/>
          <w:kern w:val="0"/>
        </w:rPr>
        <w:t>4</w:t>
      </w:r>
      <w:r>
        <w:rPr>
          <w:rFonts w:hint="eastAsia" w:ascii="宋体" w:hAnsi="宋体" w:eastAsia="宋体" w:cs="宋体"/>
          <w:color w:val="555555"/>
          <w:kern w:val="0"/>
        </w:rPr>
        <w:t>）求出协方差矩阵的特征值及对应的特征向量</w:t>
      </w:r>
    </w:p>
    <w:p>
      <w:pPr>
        <w:rPr>
          <w:rFonts w:hint="eastAsia" w:ascii="微软雅黑" w:hAnsi="微软雅黑" w:eastAsia="宋体"/>
          <w:color w:val="555555"/>
          <w:kern w:val="0"/>
        </w:rPr>
      </w:pPr>
      <w:r>
        <w:rPr>
          <w:rFonts w:hint="eastAsia" w:ascii="微软雅黑" w:hAnsi="微软雅黑" w:eastAsia="宋体" w:cs="宋体"/>
          <w:color w:val="555555"/>
          <w:kern w:val="0"/>
        </w:rPr>
        <w:t>5</w:t>
      </w:r>
      <w:r>
        <w:rPr>
          <w:rFonts w:hint="eastAsia" w:ascii="宋体" w:hAnsi="宋体" w:eastAsia="宋体" w:cs="宋体"/>
          <w:color w:val="555555"/>
          <w:kern w:val="0"/>
        </w:rPr>
        <w:t>）将特征向量按对应特征值大小从上到下按行排列成矩阵，取前</w:t>
      </w:r>
      <w:r>
        <w:rPr>
          <w:rFonts w:hint="eastAsia" w:ascii="微软雅黑" w:hAnsi="微软雅黑" w:eastAsia="微软雅黑" w:cs="宋体"/>
          <w:color w:val="555555"/>
          <w:kern w:val="0"/>
        </w:rPr>
        <w:t>k</w:t>
      </w:r>
      <w:r>
        <w:rPr>
          <w:rFonts w:hint="eastAsia" w:ascii="宋体" w:hAnsi="宋体" w:eastAsia="宋体" w:cs="宋体"/>
          <w:color w:val="555555"/>
          <w:kern w:val="0"/>
        </w:rPr>
        <w:t>行组成矩阵</w:t>
      </w:r>
      <w:r>
        <w:rPr>
          <w:rFonts w:hint="eastAsia" w:ascii="微软雅黑" w:hAnsi="微软雅黑" w:eastAsia="微软雅黑" w:cs="宋体"/>
          <w:color w:val="555555"/>
          <w:kern w:val="0"/>
        </w:rPr>
        <w:t>P</w:t>
      </w:r>
    </w:p>
    <w:p>
      <w:pPr>
        <w:rPr>
          <w:rFonts w:hint="eastAsia" w:ascii="微软雅黑" w:hAnsi="微软雅黑" w:eastAsia="宋体"/>
          <w:color w:val="555555"/>
          <w:kern w:val="0"/>
        </w:rPr>
      </w:pPr>
      <w:r>
        <w:rPr>
          <w:rFonts w:hint="eastAsia" w:ascii="微软雅黑" w:hAnsi="微软雅黑" w:eastAsia="宋体" w:cs="宋体"/>
          <w:color w:val="555555"/>
          <w:kern w:val="0"/>
        </w:rPr>
        <w:t>6</w:t>
      </w:r>
      <w:r>
        <w:rPr>
          <w:rFonts w:hint="eastAsia" w:ascii="宋体" w:hAnsi="宋体" w:eastAsia="宋体" w:cs="宋体"/>
          <w:color w:val="555555"/>
          <w:kern w:val="0"/>
        </w:rPr>
        <w:t>）</w:t>
      </w:r>
      <w:r>
        <w:rPr>
          <w:rFonts w:hint="eastAsia" w:ascii="微软雅黑" w:hAnsi="微软雅黑" w:eastAsia="微软雅黑" w:cs="宋体"/>
          <w:color w:val="555555"/>
          <w:kern w:val="0"/>
        </w:rPr>
        <w:t>Y=PX</w:t>
      </w:r>
      <w:r>
        <w:rPr>
          <w:rFonts w:hint="eastAsia" w:ascii="宋体" w:hAnsi="宋体" w:eastAsia="宋体" w:cs="宋体"/>
          <w:color w:val="555555"/>
          <w:kern w:val="0"/>
        </w:rPr>
        <w:t>即为降维到</w:t>
      </w:r>
      <w:r>
        <w:rPr>
          <w:rFonts w:hint="eastAsia" w:ascii="微软雅黑" w:hAnsi="微软雅黑" w:eastAsia="微软雅黑" w:cs="宋体"/>
          <w:color w:val="555555"/>
          <w:kern w:val="0"/>
        </w:rPr>
        <w:t>k</w:t>
      </w:r>
      <w:r>
        <w:rPr>
          <w:rFonts w:hint="eastAsia" w:ascii="宋体" w:hAnsi="宋体" w:eastAsia="宋体" w:cs="宋体"/>
          <w:color w:val="555555"/>
          <w:kern w:val="0"/>
        </w:rPr>
        <w:t>维后的数据</w:t>
      </w:r>
    </w:p>
    <w:bookmarkEnd w:id="2"/>
    <w:p>
      <w:pPr>
        <w:rPr>
          <w:rFonts w:hint="eastAsia" w:ascii="微软雅黑" w:hAnsi="微软雅黑" w:eastAsia="宋体"/>
          <w:color w:val="555555"/>
          <w:kern w:val="0"/>
        </w:rPr>
      </w:pPr>
      <w:r>
        <w:rPr>
          <w:rFonts w:hint="eastAsia" w:ascii="微软雅黑" w:hAnsi="微软雅黑" w:eastAsia="宋体"/>
          <w:color w:val="555555"/>
          <w:kern w:val="0"/>
        </w:rPr>
        <w:t xml:space="preserve"> </w:t>
      </w:r>
    </w:p>
    <w:p>
      <w:pPr>
        <w:rPr>
          <w:rFonts w:hint="eastAsia" w:ascii="等线" w:hAnsi="等线" w:eastAsia="等线"/>
        </w:rPr>
      </w:pPr>
      <w:r>
        <w:rPr>
          <w:rFonts w:hint="eastAsia"/>
        </w:rPr>
        <w:t xml:space="preserve"> </w:t>
      </w:r>
    </w:p>
    <w:p>
      <w:pPr>
        <w:rPr>
          <w:rFonts w:hint="eastAsia" w:ascii="Helvetica" w:hAnsi="Helvetica"/>
          <w:color w:val="5A5A5A"/>
        </w:rPr>
      </w:pPr>
      <w:bookmarkStart w:id="3" w:name="OLE_LINK4"/>
      <w:r>
        <w:rPr>
          <w:color w:val="5A5A5A"/>
        </w:rPr>
        <w:t>降维问题的优化目标：</w:t>
      </w:r>
      <w:r>
        <w:rPr>
          <w:rStyle w:val="17"/>
          <w:rFonts w:ascii="宋体" w:hAnsi="宋体" w:eastAsia="宋体"/>
          <w:color w:val="5A5A5A"/>
        </w:rPr>
        <w:t>将一组</w:t>
      </w:r>
      <w:r>
        <w:rPr>
          <w:rStyle w:val="17"/>
          <w:rFonts w:ascii="Helvetica" w:hAnsi="Helvetica"/>
          <w:color w:val="5A5A5A"/>
        </w:rPr>
        <w:t>N</w:t>
      </w:r>
      <w:r>
        <w:rPr>
          <w:rStyle w:val="17"/>
          <w:rFonts w:ascii="宋体" w:hAnsi="宋体" w:eastAsia="宋体"/>
          <w:color w:val="5A5A5A"/>
        </w:rPr>
        <w:t>维向量降为</w:t>
      </w:r>
      <w:r>
        <w:rPr>
          <w:rStyle w:val="17"/>
          <w:rFonts w:ascii="Helvetica" w:hAnsi="Helvetica"/>
          <w:color w:val="5A5A5A"/>
        </w:rPr>
        <w:t>K</w:t>
      </w:r>
      <w:r>
        <w:rPr>
          <w:rStyle w:val="17"/>
          <w:rFonts w:ascii="宋体" w:hAnsi="宋体" w:eastAsia="宋体"/>
          <w:color w:val="5A5A5A"/>
        </w:rPr>
        <w:t>维（</w:t>
      </w:r>
      <w:r>
        <w:rPr>
          <w:rStyle w:val="17"/>
          <w:rFonts w:ascii="Helvetica" w:hAnsi="Helvetica"/>
          <w:color w:val="5A5A5A"/>
        </w:rPr>
        <w:t>K</w:t>
      </w:r>
      <w:r>
        <w:rPr>
          <w:rStyle w:val="17"/>
          <w:rFonts w:ascii="宋体" w:hAnsi="宋体" w:eastAsia="宋体"/>
          <w:color w:val="5A5A5A"/>
        </w:rPr>
        <w:t>大于</w:t>
      </w:r>
      <w:r>
        <w:rPr>
          <w:rStyle w:val="17"/>
          <w:rFonts w:ascii="Helvetica" w:hAnsi="Helvetica"/>
          <w:color w:val="5A5A5A"/>
        </w:rPr>
        <w:t>0</w:t>
      </w:r>
      <w:r>
        <w:rPr>
          <w:rStyle w:val="17"/>
          <w:rFonts w:ascii="宋体" w:hAnsi="宋体" w:eastAsia="宋体"/>
          <w:color w:val="5A5A5A"/>
        </w:rPr>
        <w:t>，小于</w:t>
      </w:r>
      <w:r>
        <w:rPr>
          <w:rStyle w:val="17"/>
          <w:rFonts w:ascii="Helvetica" w:hAnsi="Helvetica"/>
          <w:color w:val="5A5A5A"/>
        </w:rPr>
        <w:t>N</w:t>
      </w:r>
      <w:r>
        <w:rPr>
          <w:rStyle w:val="17"/>
          <w:rFonts w:ascii="宋体" w:hAnsi="宋体" w:eastAsia="宋体"/>
          <w:color w:val="5A5A5A"/>
        </w:rPr>
        <w:t>），其目标是选择</w:t>
      </w:r>
      <w:r>
        <w:rPr>
          <w:rStyle w:val="17"/>
          <w:rFonts w:ascii="Helvetica" w:hAnsi="Helvetica"/>
          <w:color w:val="5A5A5A"/>
        </w:rPr>
        <w:t>K</w:t>
      </w:r>
      <w:r>
        <w:rPr>
          <w:rStyle w:val="17"/>
          <w:rFonts w:ascii="宋体" w:hAnsi="宋体" w:eastAsia="宋体"/>
          <w:color w:val="5A5A5A"/>
        </w:rPr>
        <w:t>个单位（模为</w:t>
      </w:r>
      <w:r>
        <w:rPr>
          <w:rStyle w:val="17"/>
          <w:rFonts w:ascii="Helvetica" w:hAnsi="Helvetica"/>
          <w:color w:val="5A5A5A"/>
        </w:rPr>
        <w:t>1</w:t>
      </w:r>
      <w:r>
        <w:rPr>
          <w:rStyle w:val="17"/>
          <w:rFonts w:ascii="宋体" w:hAnsi="宋体" w:eastAsia="宋体"/>
          <w:color w:val="5A5A5A"/>
        </w:rPr>
        <w:t>）正交基，使得原始数据变换到这组基上后，各字段两两间协方差为</w:t>
      </w:r>
      <w:r>
        <w:rPr>
          <w:rStyle w:val="17"/>
          <w:rFonts w:ascii="Helvetica" w:hAnsi="Helvetica"/>
          <w:color w:val="5A5A5A"/>
        </w:rPr>
        <w:t>0</w:t>
      </w:r>
      <w:r>
        <w:rPr>
          <w:rStyle w:val="17"/>
          <w:rFonts w:ascii="宋体" w:hAnsi="宋体" w:eastAsia="宋体"/>
          <w:color w:val="5A5A5A"/>
        </w:rPr>
        <w:t>，而字段的方差则尽可能大（在正交的约束下，取最大的</w:t>
      </w:r>
      <w:r>
        <w:rPr>
          <w:rStyle w:val="17"/>
          <w:rFonts w:ascii="Helvetica" w:hAnsi="Helvetica"/>
          <w:color w:val="5A5A5A"/>
        </w:rPr>
        <w:t>K</w:t>
      </w:r>
      <w:r>
        <w:rPr>
          <w:rStyle w:val="17"/>
          <w:rFonts w:ascii="宋体" w:hAnsi="宋体" w:eastAsia="宋体"/>
          <w:color w:val="5A5A5A"/>
        </w:rPr>
        <w:t>个方差）</w:t>
      </w:r>
      <w:r>
        <w:rPr>
          <w:color w:val="5A5A5A"/>
        </w:rPr>
        <w:t>。</w:t>
      </w:r>
    </w:p>
    <w:bookmarkEnd w:id="3"/>
    <w:p>
      <w:pPr>
        <w:rPr>
          <w:rFonts w:ascii="Helvetica" w:hAnsi="Helvetica"/>
          <w:color w:val="5A5A5A"/>
        </w:rPr>
      </w:pPr>
      <w:r>
        <w:rPr>
          <w:rFonts w:hint="eastAsia"/>
          <w:color w:val="5A5A5A"/>
          <w:highlight w:val="yellow"/>
        </w:rPr>
        <w:t>协方差为</w:t>
      </w:r>
      <w:r>
        <w:rPr>
          <w:rFonts w:hint="eastAsia" w:ascii="Helvetica" w:hAnsi="Helvetica"/>
          <w:color w:val="5A5A5A"/>
          <w:highlight w:val="yellow"/>
        </w:rPr>
        <w:t>0</w:t>
      </w:r>
      <w:r>
        <w:rPr>
          <w:rFonts w:hint="eastAsia"/>
          <w:color w:val="5A5A5A"/>
          <w:highlight w:val="yellow"/>
        </w:rPr>
        <w:t>，方差最大</w:t>
      </w:r>
    </w:p>
    <w:p>
      <w:pPr>
        <w:pStyle w:val="6"/>
        <w:spacing w:line="432" w:lineRule="atLeast"/>
        <w:rPr>
          <w:rFonts w:ascii="Helvetica" w:hAnsi="Helvetica"/>
          <w:color w:val="5A5A5A"/>
          <w:sz w:val="21"/>
          <w:szCs w:val="21"/>
        </w:rPr>
      </w:pPr>
      <w:r>
        <w:rPr>
          <w:color w:val="5A5A5A"/>
          <w:sz w:val="21"/>
          <w:szCs w:val="21"/>
        </w:rPr>
        <w:t>根据上述推导，我们发现要达到优化目前，等价于将协方差矩阵对角化：即除对角线外的其它元素化为</w:t>
      </w:r>
      <w:r>
        <w:rPr>
          <w:rFonts w:ascii="Helvetica" w:hAnsi="Helvetica"/>
          <w:color w:val="5A5A5A"/>
          <w:sz w:val="21"/>
          <w:szCs w:val="21"/>
        </w:rPr>
        <w:t>0</w:t>
      </w:r>
      <w:r>
        <w:rPr>
          <w:color w:val="5A5A5A"/>
          <w:sz w:val="21"/>
          <w:szCs w:val="21"/>
        </w:rPr>
        <w:t>，并且在对角线上将元素按大小从上到下排列，这样我们就达到了优化目的。</w:t>
      </w:r>
    </w:p>
    <w:p>
      <w:pPr>
        <w:pStyle w:val="6"/>
        <w:spacing w:line="432" w:lineRule="atLeast"/>
        <w:rPr>
          <w:rFonts w:ascii="Helvetica" w:hAnsi="Helvetica"/>
          <w:color w:val="5A5A5A"/>
          <w:sz w:val="21"/>
          <w:szCs w:val="21"/>
        </w:rPr>
      </w:pPr>
      <w:r>
        <w:rPr>
          <w:rFonts w:ascii="Helvetica" w:hAnsi="Helvetica"/>
          <w:color w:val="5A5A5A"/>
          <w:sz w:val="21"/>
          <w:szCs w:val="21"/>
        </w:rPr>
        <w:t xml:space="preserve"> </w:t>
      </w:r>
    </w:p>
    <w:p>
      <w:pPr>
        <w:pStyle w:val="6"/>
        <w:spacing w:line="432" w:lineRule="atLeast"/>
        <w:rPr>
          <w:rFonts w:ascii="Helvetica" w:hAnsi="Helvetica"/>
          <w:color w:val="5A5A5A"/>
          <w:sz w:val="21"/>
          <w:szCs w:val="21"/>
        </w:rPr>
      </w:pPr>
      <w:r>
        <w:rPr>
          <w:rFonts w:hint="eastAsia"/>
          <w:color w:val="5A5A5A"/>
          <w:sz w:val="21"/>
          <w:szCs w:val="21"/>
        </w:rPr>
        <w:t>讨论：</w:t>
      </w:r>
    </w:p>
    <w:p>
      <w:pPr>
        <w:pStyle w:val="6"/>
        <w:spacing w:line="432" w:lineRule="atLeast"/>
        <w:rPr>
          <w:rFonts w:ascii="Helvetica" w:hAnsi="Helvetica"/>
          <w:color w:val="5A5A5A"/>
          <w:sz w:val="21"/>
          <w:szCs w:val="21"/>
        </w:rPr>
      </w:pPr>
      <w:r>
        <w:rPr>
          <w:color w:val="5A5A5A"/>
          <w:sz w:val="21"/>
          <w:szCs w:val="21"/>
        </w:rPr>
        <w:t>根据上面对</w:t>
      </w:r>
      <w:r>
        <w:rPr>
          <w:rFonts w:ascii="Helvetica" w:hAnsi="Helvetica"/>
          <w:color w:val="5A5A5A"/>
          <w:sz w:val="21"/>
          <w:szCs w:val="21"/>
        </w:rPr>
        <w:t>PCA</w:t>
      </w:r>
      <w:r>
        <w:rPr>
          <w:color w:val="5A5A5A"/>
          <w:sz w:val="21"/>
          <w:szCs w:val="21"/>
        </w:rPr>
        <w:t>的数学原理的解释，我们可以了解到一些</w:t>
      </w:r>
      <w:r>
        <w:rPr>
          <w:rFonts w:ascii="Helvetica" w:hAnsi="Helvetica"/>
          <w:color w:val="5A5A5A"/>
          <w:sz w:val="21"/>
          <w:szCs w:val="21"/>
        </w:rPr>
        <w:t>PCA</w:t>
      </w:r>
      <w:r>
        <w:rPr>
          <w:color w:val="5A5A5A"/>
          <w:sz w:val="21"/>
          <w:szCs w:val="21"/>
        </w:rPr>
        <w:t>的能力和限制。</w:t>
      </w:r>
      <w:r>
        <w:rPr>
          <w:rFonts w:ascii="Helvetica" w:hAnsi="Helvetica"/>
          <w:color w:val="5A5A5A"/>
          <w:sz w:val="21"/>
          <w:szCs w:val="21"/>
        </w:rPr>
        <w:t>PCA</w:t>
      </w:r>
      <w:r>
        <w:rPr>
          <w:color w:val="5A5A5A"/>
          <w:sz w:val="21"/>
          <w:szCs w:val="21"/>
        </w:rPr>
        <w:t>本质上是将方差最大的方向作为主要特征，并且在各个正交方向上将数据</w:t>
      </w:r>
      <w:r>
        <w:rPr>
          <w:rFonts w:ascii="Helvetica" w:hAnsi="Helvetica"/>
          <w:color w:val="5A5A5A"/>
          <w:sz w:val="21"/>
          <w:szCs w:val="21"/>
        </w:rPr>
        <w:t>“</w:t>
      </w:r>
      <w:r>
        <w:rPr>
          <w:color w:val="5A5A5A"/>
          <w:sz w:val="21"/>
          <w:szCs w:val="21"/>
        </w:rPr>
        <w:t>离相关</w:t>
      </w:r>
      <w:r>
        <w:rPr>
          <w:rFonts w:ascii="Helvetica" w:hAnsi="Helvetica"/>
          <w:color w:val="5A5A5A"/>
          <w:sz w:val="21"/>
          <w:szCs w:val="21"/>
        </w:rPr>
        <w:t>”</w:t>
      </w:r>
      <w:r>
        <w:rPr>
          <w:color w:val="5A5A5A"/>
          <w:sz w:val="21"/>
          <w:szCs w:val="21"/>
        </w:rPr>
        <w:t>，也就是让它们在不同正交方向上没有相关性。</w:t>
      </w:r>
    </w:p>
    <w:p>
      <w:pPr>
        <w:pStyle w:val="6"/>
        <w:spacing w:line="432" w:lineRule="atLeast"/>
        <w:rPr>
          <w:rFonts w:ascii="Helvetica" w:hAnsi="Helvetica"/>
          <w:color w:val="5A5A5A"/>
          <w:sz w:val="21"/>
          <w:szCs w:val="21"/>
        </w:rPr>
      </w:pPr>
      <w:r>
        <w:rPr>
          <w:color w:val="5A5A5A"/>
          <w:sz w:val="21"/>
          <w:szCs w:val="21"/>
        </w:rPr>
        <w:t>因此，</w:t>
      </w:r>
      <w:r>
        <w:rPr>
          <w:rFonts w:ascii="Helvetica" w:hAnsi="Helvetica"/>
          <w:color w:val="5A5A5A"/>
          <w:sz w:val="21"/>
          <w:szCs w:val="21"/>
        </w:rPr>
        <w:t>PCA</w:t>
      </w:r>
      <w:r>
        <w:rPr>
          <w:color w:val="5A5A5A"/>
          <w:sz w:val="21"/>
          <w:szCs w:val="21"/>
        </w:rPr>
        <w:t>也存在一些限制，例如它可以很好的解除线性相关，但是对于高阶相关性就没有办法了，对于存在高阶相关性的数据，可以考虑</w:t>
      </w:r>
      <w:r>
        <w:rPr>
          <w:rFonts w:ascii="Helvetica" w:hAnsi="Helvetica"/>
          <w:color w:val="5A5A5A"/>
          <w:sz w:val="21"/>
          <w:szCs w:val="21"/>
        </w:rPr>
        <w:t>Kernel PCA</w:t>
      </w:r>
      <w:r>
        <w:rPr>
          <w:color w:val="5A5A5A"/>
          <w:sz w:val="21"/>
          <w:szCs w:val="21"/>
        </w:rPr>
        <w:t>，通过</w:t>
      </w:r>
      <w:r>
        <w:rPr>
          <w:rFonts w:ascii="Helvetica" w:hAnsi="Helvetica"/>
          <w:color w:val="5A5A5A"/>
          <w:sz w:val="21"/>
          <w:szCs w:val="21"/>
        </w:rPr>
        <w:t>Kernel</w:t>
      </w:r>
      <w:r>
        <w:rPr>
          <w:color w:val="5A5A5A"/>
          <w:sz w:val="21"/>
          <w:szCs w:val="21"/>
        </w:rPr>
        <w:t>函数将非线性相关转为线性相关，关于这点就不展开讨论了。另外，</w:t>
      </w:r>
      <w:r>
        <w:rPr>
          <w:rFonts w:ascii="Helvetica" w:hAnsi="Helvetica"/>
          <w:color w:val="5A5A5A"/>
          <w:sz w:val="21"/>
          <w:szCs w:val="21"/>
        </w:rPr>
        <w:t>PCA</w:t>
      </w:r>
      <w:r>
        <w:rPr>
          <w:color w:val="5A5A5A"/>
          <w:sz w:val="21"/>
          <w:szCs w:val="21"/>
        </w:rPr>
        <w:t>假设数据各主特征是分布在正交方向上，如果在非正交方向上存在几个方差较大的方向，</w:t>
      </w:r>
      <w:r>
        <w:rPr>
          <w:rFonts w:ascii="Helvetica" w:hAnsi="Helvetica"/>
          <w:color w:val="5A5A5A"/>
          <w:sz w:val="21"/>
          <w:szCs w:val="21"/>
        </w:rPr>
        <w:t>PCA</w:t>
      </w:r>
      <w:r>
        <w:rPr>
          <w:color w:val="5A5A5A"/>
          <w:sz w:val="21"/>
          <w:szCs w:val="21"/>
        </w:rPr>
        <w:t>的效果就大打折扣了。</w:t>
      </w:r>
    </w:p>
    <w:p>
      <w:pPr>
        <w:pStyle w:val="6"/>
        <w:spacing w:line="432" w:lineRule="atLeast"/>
        <w:rPr>
          <w:rFonts w:ascii="Helvetica" w:hAnsi="Helvetica"/>
          <w:color w:val="5A5A5A"/>
          <w:sz w:val="21"/>
          <w:szCs w:val="21"/>
        </w:rPr>
      </w:pPr>
      <w:r>
        <w:rPr>
          <w:color w:val="5A5A5A"/>
          <w:sz w:val="21"/>
          <w:szCs w:val="21"/>
        </w:rPr>
        <w:t>最后需要说明的是，</w:t>
      </w:r>
      <w:r>
        <w:rPr>
          <w:rFonts w:ascii="Helvetica" w:hAnsi="Helvetica"/>
          <w:color w:val="5A5A5A"/>
          <w:sz w:val="21"/>
          <w:szCs w:val="21"/>
        </w:rPr>
        <w:t>PCA</w:t>
      </w:r>
      <w:r>
        <w:rPr>
          <w:color w:val="5A5A5A"/>
          <w:sz w:val="21"/>
          <w:szCs w:val="21"/>
        </w:rPr>
        <w:t>是一种无参数技术，也就是说面对同样的数据，如果不考虑清洗，谁来做结果都一样，没有主观参数的介入，所以</w:t>
      </w:r>
      <w:r>
        <w:rPr>
          <w:rFonts w:ascii="Helvetica" w:hAnsi="Helvetica"/>
          <w:color w:val="5A5A5A"/>
          <w:sz w:val="21"/>
          <w:szCs w:val="21"/>
        </w:rPr>
        <w:t>PCA</w:t>
      </w:r>
      <w:r>
        <w:rPr>
          <w:color w:val="5A5A5A"/>
          <w:sz w:val="21"/>
          <w:szCs w:val="21"/>
        </w:rPr>
        <w:t>便于通用实现，但是本身无法个性化的优化。</w:t>
      </w:r>
    </w:p>
    <w:p>
      <w:pPr>
        <w:pStyle w:val="3"/>
        <w:rPr>
          <w:rFonts w:ascii="等线 Light" w:hAnsi="等线 Light"/>
          <w:sz w:val="21"/>
          <w:szCs w:val="21"/>
          <w:shd w:val="clear" w:color="auto" w:fill="EBEBEB"/>
        </w:rPr>
      </w:pPr>
      <w:bookmarkStart w:id="4" w:name="OLE_LINK5"/>
      <w:r>
        <w:rPr>
          <w:rFonts w:hint="eastAsia"/>
          <w:sz w:val="21"/>
          <w:szCs w:val="21"/>
          <w:shd w:val="clear" w:color="auto" w:fill="EBEBEB"/>
        </w:rPr>
        <w:t>kernel PCA</w:t>
      </w:r>
    </w:p>
    <w:p>
      <w:pPr>
        <w:rPr>
          <w:rFonts w:hint="eastAsia"/>
          <w:szCs w:val="21"/>
        </w:rPr>
      </w:pPr>
      <w:r>
        <w:rPr>
          <w:rFonts w:hint="eastAsia"/>
        </w:rPr>
        <w:t>代码：</w:t>
      </w:r>
      <w:r>
        <w:fldChar w:fldCharType="begin"/>
      </w:r>
      <w:r>
        <w:instrText xml:space="preserve"> HYPERLINK "http://blog.csdn.net/wsj998689aa/article/details/40398777" </w:instrText>
      </w:r>
      <w:r>
        <w:fldChar w:fldCharType="separate"/>
      </w:r>
      <w:r>
        <w:rPr>
          <w:rStyle w:val="18"/>
        </w:rPr>
        <w:t>http://blog.csdn.net/wsj998689aa/article/details/40398777</w:t>
      </w:r>
      <w:r>
        <w:fldChar w:fldCharType="end"/>
      </w:r>
    </w:p>
    <w:bookmarkEnd w:id="4"/>
    <w:p>
      <w:pPr>
        <w:rPr>
          <w:rFonts w:hint="eastAsia"/>
        </w:rPr>
      </w:pPr>
      <w:r>
        <w:rPr>
          <w:rFonts w:hint="eastAsia"/>
        </w:rPr>
        <w:t xml:space="preserve"> </w:t>
      </w:r>
    </w:p>
    <w:p>
      <w:pPr>
        <w:rPr>
          <w:rFonts w:hint="eastAsia"/>
        </w:rPr>
      </w:pPr>
      <w:r>
        <w:rPr>
          <w:rFonts w:hint="eastAsia"/>
        </w:rPr>
        <w:t xml:space="preserve"> </w:t>
      </w:r>
    </w:p>
    <w:p>
      <w:pPr>
        <w:pStyle w:val="6"/>
        <w:spacing w:line="432" w:lineRule="atLeast"/>
        <w:rPr>
          <w:rFonts w:hint="eastAsia" w:ascii="Helvetica" w:hAnsi="Helvetica"/>
          <w:color w:val="5A5A5A"/>
          <w:sz w:val="21"/>
          <w:szCs w:val="21"/>
        </w:rPr>
      </w:pPr>
      <w:r>
        <w:rPr>
          <w:rFonts w:hint="eastAsia"/>
          <w:color w:val="323E32"/>
          <w:sz w:val="21"/>
          <w:szCs w:val="21"/>
          <w:shd w:val="clear" w:color="auto" w:fill="EBEBEB"/>
        </w:rPr>
        <w:t>而对于所研究对象主成分(或主元)是非线性的情况下，PCA就失去了有效性。在种情况下，kernel PCA就应运而生了。并且kernel PCA是目前比较流行的方法。</w:t>
      </w:r>
    </w:p>
    <w:p>
      <w:pPr>
        <w:rPr>
          <w:rFonts w:ascii="Arial" w:hAnsi="Arial" w:cs="Arial"/>
          <w:color w:val="000000"/>
          <w:szCs w:val="21"/>
          <w:shd w:val="clear" w:color="auto" w:fill="FFFFFF"/>
        </w:rPr>
      </w:pPr>
      <w:r>
        <w:rPr>
          <w:rFonts w:ascii="Arial" w:hAnsi="Arial" w:cs="Arial"/>
          <w:color w:val="000000"/>
          <w:shd w:val="clear" w:color="auto" w:fill="FFFFFF"/>
        </w:rPr>
        <w:t>KPCA</w:t>
      </w:r>
      <w:r>
        <w:rPr>
          <w:rFonts w:cs="Arial"/>
          <w:color w:val="000000"/>
          <w:shd w:val="clear" w:color="auto" w:fill="FFFFFF"/>
        </w:rPr>
        <w:t>的算法虽然简单，但是个人认为，它的意义更在于一种思想：将数据隐式映射到高维线性可分空间，利用核函数进行处理，无需知道映射函数的具体形式。这种思想实在是太牛了，它让降维变得更有意义。为这种思想点赞！！！</w:t>
      </w:r>
    </w:p>
    <w:p>
      <w:pPr>
        <w:pStyle w:val="3"/>
        <w:rPr>
          <w:rFonts w:ascii="等线 Light" w:hAnsi="等线 Light" w:cs="Times New Roman"/>
          <w:color w:val="000000"/>
          <w:sz w:val="21"/>
          <w:szCs w:val="21"/>
          <w:shd w:val="clear" w:color="auto" w:fill="FFFFFF"/>
        </w:rPr>
      </w:pPr>
      <w:r>
        <w:rPr>
          <w:rFonts w:hint="eastAsia"/>
          <w:sz w:val="21"/>
          <w:szCs w:val="21"/>
          <w:shd w:val="clear" w:color="auto" w:fill="FFFFFF"/>
        </w:rPr>
        <w:t>SVD</w:t>
      </w:r>
    </w:p>
    <w:p>
      <w:pPr>
        <w:rPr>
          <w:rFonts w:hint="eastAsia" w:ascii="Arial" w:hAnsi="Arial" w:cs="Arial"/>
          <w:color w:val="333333"/>
          <w:szCs w:val="21"/>
          <w:shd w:val="clear" w:color="auto" w:fill="FFFFFF"/>
        </w:rPr>
      </w:pPr>
      <w:r>
        <w:rPr>
          <w:rFonts w:ascii="Arial" w:hAnsi="Arial" w:cs="Arial"/>
          <w:color w:val="333333"/>
          <w:shd w:val="clear" w:color="auto" w:fill="FFFFFF"/>
        </w:rPr>
        <w:t>SVD</w:t>
      </w:r>
      <w:r>
        <w:rPr>
          <w:rFonts w:cs="Arial"/>
          <w:color w:val="333333"/>
          <w:shd w:val="clear" w:color="auto" w:fill="FFFFFF"/>
        </w:rPr>
        <w:t>和</w:t>
      </w:r>
      <w:r>
        <w:rPr>
          <w:rFonts w:ascii="Arial" w:hAnsi="Arial" w:cs="Arial"/>
          <w:color w:val="333333"/>
          <w:shd w:val="clear" w:color="auto" w:fill="FFFFFF"/>
        </w:rPr>
        <w:t>PCA</w:t>
      </w:r>
      <w:r>
        <w:rPr>
          <w:rFonts w:cs="Arial"/>
          <w:color w:val="333333"/>
          <w:shd w:val="clear" w:color="auto" w:fill="FFFFFF"/>
        </w:rPr>
        <w:t>呢，都实现了降维与重构，但是呢，思路不太一样，</w:t>
      </w:r>
    </w:p>
    <w:p>
      <w:pPr>
        <w:rPr>
          <w:rFonts w:ascii="Arial" w:hAnsi="Arial" w:cs="Arial"/>
          <w:color w:val="000000"/>
          <w:shd w:val="clear" w:color="auto" w:fill="FFFFFF"/>
        </w:rPr>
      </w:pPr>
      <w:r>
        <w:rPr>
          <w:rFonts w:hint="eastAsia" w:ascii="Arial" w:hAnsi="Arial" w:cs="Arial"/>
          <w:color w:val="000000"/>
          <w:shd w:val="clear" w:color="auto" w:fill="FFFFFF"/>
        </w:rPr>
        <w:t xml:space="preserve"> </w:t>
      </w:r>
    </w:p>
    <w:p>
      <w:pPr>
        <w:rPr>
          <w:rFonts w:hint="eastAsia" w:ascii="Arial" w:hAnsi="Arial" w:cs="Arial"/>
          <w:color w:val="333333"/>
          <w:shd w:val="clear" w:color="auto" w:fill="FFFFFF"/>
        </w:rPr>
      </w:pPr>
      <w:r>
        <w:rPr>
          <w:rFonts w:cs="Arial"/>
          <w:color w:val="333333"/>
          <w:shd w:val="clear" w:color="auto" w:fill="FFFFFF"/>
        </w:rPr>
        <w:t>，</w:t>
      </w:r>
      <w:bookmarkStart w:id="5" w:name="OLE_LINK6"/>
      <w:r>
        <w:rPr>
          <w:rFonts w:cs="Arial"/>
          <w:color w:val="333333"/>
          <w:shd w:val="clear" w:color="auto" w:fill="FFFFFF"/>
        </w:rPr>
        <w:t>线性代数里也叫作奇异值分解，可以用来计算矩阵的特征值（奇异值）和特征向量</w:t>
      </w:r>
      <w:r>
        <w:rPr>
          <w:rFonts w:hint="eastAsia" w:cs="Arial"/>
          <w:color w:val="333333"/>
          <w:shd w:val="clear" w:color="auto" w:fill="FFFFFF"/>
        </w:rPr>
        <w:t>，</w:t>
      </w:r>
      <w:r>
        <w:rPr>
          <w:rFonts w:ascii="Arial" w:hAnsi="Arial" w:cs="Arial"/>
          <w:color w:val="333333"/>
          <w:shd w:val="clear" w:color="auto" w:fill="FFFFFF"/>
        </w:rPr>
        <w:t>SVD</w:t>
      </w:r>
      <w:r>
        <w:rPr>
          <w:rFonts w:cs="Arial"/>
          <w:color w:val="333333"/>
          <w:shd w:val="clear" w:color="auto" w:fill="FFFFFF"/>
        </w:rPr>
        <w:t>大多数情况下用来提取一个矩阵的主特征值，可以用于图像的压缩和去噪</w:t>
      </w:r>
      <w:bookmarkEnd w:id="5"/>
    </w:p>
    <w:p>
      <w:pPr>
        <w:rPr>
          <w:rFonts w:ascii="Arial" w:hAnsi="Arial" w:cs="Arial"/>
          <w:color w:val="333333"/>
          <w:shd w:val="clear" w:color="auto" w:fill="FFFFFF"/>
        </w:rPr>
      </w:pPr>
      <w:r>
        <w:rPr>
          <w:rFonts w:ascii="Arial" w:hAnsi="Arial" w:cs="Arial"/>
          <w:color w:val="333333"/>
          <w:shd w:val="clear" w:color="auto" w:fill="FFFFFF"/>
        </w:rPr>
        <w:t xml:space="preserve"> </w:t>
      </w:r>
    </w:p>
    <w:p>
      <w:pPr>
        <w:rPr>
          <w:rFonts w:ascii="Arial" w:hAnsi="Arial" w:cs="Arial"/>
          <w:color w:val="333333"/>
          <w:shd w:val="clear" w:color="auto" w:fill="FFFFFF"/>
        </w:rPr>
      </w:pPr>
      <w:r>
        <w:rPr>
          <w:rFonts w:hint="eastAsia" w:cs="Arial"/>
          <w:color w:val="333333"/>
          <w:shd w:val="clear" w:color="auto" w:fill="FFFFFF"/>
        </w:rPr>
        <w:t>代码：</w:t>
      </w:r>
      <w:r>
        <w:rPr>
          <w:rFonts w:hint="eastAsia" w:ascii="Arial" w:hAnsi="Arial" w:cs="Arial"/>
          <w:color w:val="333333"/>
          <w:shd w:val="clear" w:color="auto" w:fill="FFFFFF"/>
        </w:rPr>
        <w:t>1936-</w:t>
      </w:r>
      <w:r>
        <w:rPr>
          <w:rFonts w:hint="eastAsia" w:cs="Arial"/>
          <w:color w:val="333333"/>
          <w:shd w:val="clear" w:color="auto" w:fill="FFFFFF"/>
        </w:rPr>
        <w:t>用</w:t>
      </w:r>
      <w:r>
        <w:rPr>
          <w:rFonts w:hint="eastAsia" w:ascii="Arial" w:hAnsi="Arial" w:cs="Arial"/>
          <w:color w:val="333333"/>
          <w:shd w:val="clear" w:color="auto" w:fill="FFFFFF"/>
        </w:rPr>
        <w:t>100</w:t>
      </w:r>
      <w:r>
        <w:rPr>
          <w:rFonts w:hint="eastAsia" w:cs="Arial"/>
          <w:color w:val="333333"/>
          <w:shd w:val="clear" w:color="auto" w:fill="FFFFFF"/>
        </w:rPr>
        <w:t>个奇异值</w:t>
      </w:r>
    </w:p>
    <w:p>
      <w:pPr>
        <w:widowControl/>
        <w:numPr>
          <w:ilvl w:val="0"/>
          <w:numId w:val="1"/>
        </w:numPr>
        <w:pBdr>
          <w:left w:val="single" w:color="6CE26C" w:sz="18" w:space="0"/>
        </w:pBdr>
        <w:shd w:val="clear" w:color="auto" w:fill="FFFFFF"/>
        <w:spacing w:before="100" w:beforeAutospacing="1" w:after="100" w:afterAutospacing="1" w:line="270" w:lineRule="atLeast"/>
        <w:jc w:val="left"/>
        <w:rPr>
          <w:rFonts w:ascii="Consolas" w:hAnsi="Consolas" w:eastAsia="宋体" w:cs="宋体"/>
          <w:color w:val="5C5C5C"/>
          <w:kern w:val="0"/>
        </w:rPr>
      </w:pPr>
      <w:bookmarkStart w:id="6" w:name="OLE_LINK7"/>
      <w:r>
        <w:rPr>
          <w:rFonts w:ascii="Consolas" w:hAnsi="Consolas" w:eastAsia="宋体" w:cs="宋体"/>
          <w:color w:val="000000"/>
          <w:kern w:val="0"/>
        </w:rPr>
        <w:t xml:space="preserve">Im=imread('niu.jpg');  </w:t>
      </w:r>
    </w:p>
    <w:p>
      <w:pPr>
        <w:widowControl/>
        <w:numPr>
          <w:ilvl w:val="0"/>
          <w:numId w:val="1"/>
        </w:numPr>
        <w:pBdr>
          <w:left w:val="single" w:color="6CE26C" w:sz="18" w:space="0"/>
        </w:pBdr>
        <w:shd w:val="clear" w:color="auto" w:fill="F8F8F8"/>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figure(1);  </w:t>
      </w:r>
    </w:p>
    <w:p>
      <w:pPr>
        <w:widowControl/>
        <w:numPr>
          <w:ilvl w:val="0"/>
          <w:numId w:val="1"/>
        </w:numPr>
        <w:pBdr>
          <w:left w:val="single" w:color="6CE26C" w:sz="18" w:space="0"/>
        </w:pBdr>
        <w:shd w:val="clear" w:color="auto" w:fill="FFFFFF"/>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Im=rgb2gray(Im);  </w:t>
      </w:r>
    </w:p>
    <w:p>
      <w:pPr>
        <w:widowControl/>
        <w:numPr>
          <w:ilvl w:val="0"/>
          <w:numId w:val="1"/>
        </w:numPr>
        <w:pBdr>
          <w:left w:val="single" w:color="6CE26C" w:sz="18" w:space="0"/>
        </w:pBdr>
        <w:shd w:val="clear" w:color="auto" w:fill="F8F8F8"/>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imshow(Im,[]);  </w:t>
      </w:r>
    </w:p>
    <w:p>
      <w:pPr>
        <w:widowControl/>
        <w:numPr>
          <w:ilvl w:val="0"/>
          <w:numId w:val="1"/>
        </w:numPr>
        <w:pBdr>
          <w:left w:val="single" w:color="6CE26C" w:sz="18" w:space="0"/>
        </w:pBdr>
        <w:shd w:val="clear" w:color="auto" w:fill="FFFFFF"/>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set(gca,'position',[0 0 1 1])  </w:t>
      </w:r>
    </w:p>
    <w:p>
      <w:pPr>
        <w:widowControl/>
        <w:numPr>
          <w:ilvl w:val="0"/>
          <w:numId w:val="1"/>
        </w:numPr>
        <w:pBdr>
          <w:left w:val="single" w:color="6CE26C" w:sz="18" w:space="0"/>
        </w:pBdr>
        <w:shd w:val="clear" w:color="auto" w:fill="F8F8F8"/>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[m n]=size(Im);  </w:t>
      </w:r>
    </w:p>
    <w:p>
      <w:pPr>
        <w:widowControl/>
        <w:numPr>
          <w:ilvl w:val="0"/>
          <w:numId w:val="1"/>
        </w:numPr>
        <w:pBdr>
          <w:left w:val="single" w:color="6CE26C" w:sz="18" w:space="0"/>
        </w:pBdr>
        <w:shd w:val="clear" w:color="auto" w:fill="FFFFFF"/>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Im=double(Im);  </w:t>
      </w:r>
    </w:p>
    <w:p>
      <w:pPr>
        <w:widowControl/>
        <w:numPr>
          <w:ilvl w:val="0"/>
          <w:numId w:val="1"/>
        </w:numPr>
        <w:pBdr>
          <w:left w:val="single" w:color="6CE26C" w:sz="18" w:space="0"/>
        </w:pBdr>
        <w:shd w:val="clear" w:color="auto" w:fill="F8F8F8"/>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r=rank(Im);  </w:t>
      </w:r>
    </w:p>
    <w:p>
      <w:pPr>
        <w:widowControl/>
        <w:numPr>
          <w:ilvl w:val="0"/>
          <w:numId w:val="1"/>
        </w:numPr>
        <w:pBdr>
          <w:left w:val="single" w:color="6CE26C" w:sz="18" w:space="0"/>
        </w:pBdr>
        <w:shd w:val="clear" w:color="auto" w:fill="FFFFFF"/>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[s v d]=svd(Im);  </w:t>
      </w:r>
    </w:p>
    <w:p>
      <w:pPr>
        <w:widowControl/>
        <w:numPr>
          <w:ilvl w:val="0"/>
          <w:numId w:val="1"/>
        </w:numPr>
        <w:pBdr>
          <w:left w:val="single" w:color="6CE26C" w:sz="18" w:space="0"/>
        </w:pBdr>
        <w:shd w:val="clear" w:color="auto" w:fill="F8F8F8"/>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Im2=s(:,:)*v(:,1:100)*d(:,1:100)';  </w:t>
      </w:r>
    </w:p>
    <w:p>
      <w:pPr>
        <w:widowControl/>
        <w:numPr>
          <w:ilvl w:val="0"/>
          <w:numId w:val="1"/>
        </w:numPr>
        <w:pBdr>
          <w:left w:val="single" w:color="6CE26C" w:sz="18" w:space="0"/>
        </w:pBdr>
        <w:shd w:val="clear" w:color="auto" w:fill="FFFFFF"/>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figure(2);  </w:t>
      </w:r>
    </w:p>
    <w:p>
      <w:pPr>
        <w:widowControl/>
        <w:numPr>
          <w:ilvl w:val="0"/>
          <w:numId w:val="1"/>
        </w:numPr>
        <w:pBdr>
          <w:left w:val="single" w:color="6CE26C" w:sz="18" w:space="0"/>
        </w:pBdr>
        <w:shd w:val="clear" w:color="auto" w:fill="F8F8F8"/>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imshow(mat2gray(Im2));  </w:t>
      </w:r>
    </w:p>
    <w:p>
      <w:pPr>
        <w:widowControl/>
        <w:numPr>
          <w:ilvl w:val="0"/>
          <w:numId w:val="1"/>
        </w:numPr>
        <w:pBdr>
          <w:left w:val="single" w:color="6CE26C" w:sz="18" w:space="0"/>
        </w:pBdr>
        <w:shd w:val="clear" w:color="auto" w:fill="FFFFFF"/>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imwrite(mat2gray(Im2),'1.jpg')  </w:t>
      </w:r>
    </w:p>
    <w:p>
      <w:pPr>
        <w:widowControl/>
        <w:numPr>
          <w:ilvl w:val="0"/>
          <w:numId w:val="1"/>
        </w:numPr>
        <w:pBdr>
          <w:left w:val="single" w:color="6CE26C" w:sz="18" w:space="0"/>
        </w:pBdr>
        <w:shd w:val="clear" w:color="auto" w:fill="F8F8F8"/>
        <w:spacing w:before="100" w:beforeAutospacing="1" w:after="100" w:afterAutospacing="1" w:line="270" w:lineRule="atLeast"/>
        <w:jc w:val="left"/>
        <w:rPr>
          <w:rFonts w:ascii="Consolas" w:hAnsi="Consolas" w:eastAsia="宋体" w:cs="宋体"/>
          <w:color w:val="5C5C5C"/>
          <w:kern w:val="0"/>
        </w:rPr>
      </w:pPr>
      <w:r>
        <w:rPr>
          <w:rFonts w:ascii="Consolas" w:hAnsi="Consolas" w:eastAsia="宋体" w:cs="宋体"/>
          <w:color w:val="000000"/>
          <w:kern w:val="0"/>
        </w:rPr>
        <w:t xml:space="preserve">set(gca,'position',[0 0 1 1])  </w:t>
      </w:r>
    </w:p>
    <w:bookmarkEnd w:id="6"/>
    <w:p>
      <w:pPr>
        <w:rPr>
          <w:rFonts w:ascii="Arial" w:hAnsi="Arial" w:eastAsia="等线" w:cs="Arial"/>
          <w:color w:val="000000"/>
          <w:shd w:val="clear" w:color="auto" w:fill="FFFFFF"/>
        </w:rPr>
      </w:pPr>
      <w:r>
        <w:rPr>
          <w:rFonts w:hint="eastAsia" w:ascii="Arial" w:hAnsi="Arial" w:cs="Arial"/>
          <w:color w:val="000000"/>
          <w:shd w:val="clear" w:color="auto" w:fill="FFFFFF"/>
        </w:rPr>
        <w:t xml:space="preserve"> </w:t>
      </w:r>
    </w:p>
    <w:p>
      <w:pPr>
        <w:pStyle w:val="3"/>
        <w:rPr>
          <w:rFonts w:hint="eastAsia" w:ascii="等线 Light" w:hAnsi="等线 Light" w:cs="Times New Roman"/>
          <w:sz w:val="21"/>
          <w:szCs w:val="21"/>
          <w:shd w:val="clear" w:color="auto" w:fill="FFFFFF"/>
        </w:rPr>
      </w:pPr>
      <w:bookmarkStart w:id="7" w:name="OLE_LINK8"/>
      <w:r>
        <w:rPr>
          <w:rFonts w:hint="eastAsia"/>
          <w:sz w:val="21"/>
          <w:szCs w:val="21"/>
          <w:shd w:val="clear" w:color="auto" w:fill="FFFFFF"/>
        </w:rPr>
        <w:t>ICA信号处理</w:t>
      </w:r>
    </w:p>
    <w:p>
      <w:pPr>
        <w:rPr>
          <w:rFonts w:hint="eastAsia"/>
          <w:szCs w:val="21"/>
        </w:rPr>
      </w:pPr>
      <w:r>
        <w:rPr>
          <w:rFonts w:hint="eastAsia"/>
        </w:rPr>
        <w:t xml:space="preserve">实例代码： </w:t>
      </w:r>
      <w:r>
        <w:fldChar w:fldCharType="begin"/>
      </w:r>
      <w:r>
        <w:instrText xml:space="preserve"> HYPERLINK "http://blog.csdn.net/yeyang911/article/details/48733963" </w:instrText>
      </w:r>
      <w:r>
        <w:fldChar w:fldCharType="separate"/>
      </w:r>
      <w:r>
        <w:rPr>
          <w:rStyle w:val="18"/>
        </w:rPr>
        <w:t>http://blog.csdn.net/yeyang911/article/details/48733963</w:t>
      </w:r>
      <w:r>
        <w:rPr>
          <w:rStyle w:val="18"/>
        </w:rPr>
        <w:fldChar w:fldCharType="end"/>
      </w:r>
    </w:p>
    <w:p>
      <w:pPr>
        <w:rPr>
          <w:rFonts w:hint="eastAsia"/>
        </w:rPr>
      </w:pPr>
      <w:r>
        <w:fldChar w:fldCharType="begin"/>
      </w:r>
      <w:r>
        <w:instrText xml:space="preserve"> HYPERLINK "http://blog.csdn.net/cai2016/article/details/52983473" </w:instrText>
      </w:r>
      <w:r>
        <w:fldChar w:fldCharType="separate"/>
      </w:r>
      <w:r>
        <w:rPr>
          <w:rStyle w:val="18"/>
        </w:rPr>
        <w:t>http://blog.csdn.net/cai2016/article/details/52983473</w:t>
      </w:r>
      <w:r>
        <w:rPr>
          <w:rStyle w:val="18"/>
        </w:rPr>
        <w:fldChar w:fldCharType="end"/>
      </w:r>
    </w:p>
    <w:p>
      <w:pPr>
        <w:rPr>
          <w:rFonts w:hint="eastAsia"/>
        </w:rPr>
      </w:pPr>
      <w:r>
        <w:rPr>
          <w:rFonts w:hint="eastAsia"/>
        </w:rPr>
        <w:t xml:space="preserve"> </w:t>
      </w:r>
    </w:p>
    <w:p>
      <w:pPr>
        <w:rPr>
          <w:rFonts w:hint="eastAsia"/>
        </w:rPr>
      </w:pPr>
      <w:r>
        <w:rPr>
          <w:rFonts w:hint="eastAsia"/>
        </w:rPr>
        <w:t xml:space="preserve">博客1   </w:t>
      </w:r>
      <w:r>
        <w:fldChar w:fldCharType="begin"/>
      </w:r>
      <w:r>
        <w:instrText xml:space="preserve"> HYPERLINK "http://blog.csdn.net/cai2016/article/details/52983473" </w:instrText>
      </w:r>
      <w:r>
        <w:fldChar w:fldCharType="separate"/>
      </w:r>
      <w:r>
        <w:rPr>
          <w:rStyle w:val="18"/>
        </w:rPr>
        <w:t>http://blog.csdn.net/cai2016/article/details/52983473</w:t>
      </w:r>
      <w:r>
        <w:rPr>
          <w:rStyle w:val="18"/>
        </w:rPr>
        <w:fldChar w:fldCharType="end"/>
      </w:r>
      <w:r>
        <w:rPr>
          <w:rFonts w:hint="eastAsia"/>
        </w:rPr>
        <w:t xml:space="preserve">  （容易理解--做ppt）理解</w:t>
      </w:r>
    </w:p>
    <w:p>
      <w:pPr>
        <w:rPr>
          <w:rFonts w:hint="eastAsia"/>
        </w:rPr>
      </w:pPr>
      <w:r>
        <w:fldChar w:fldCharType="begin"/>
      </w:r>
      <w:r>
        <w:instrText xml:space="preserve"> HYPERLINK "http://blog.csdn.net/neal1991/article/details/45128193" </w:instrText>
      </w:r>
      <w:r>
        <w:fldChar w:fldCharType="separate"/>
      </w:r>
      <w:r>
        <w:rPr>
          <w:rStyle w:val="18"/>
        </w:rPr>
        <w:t>http://blog.csdn.net/neal1991/article/details/45128193</w:t>
      </w:r>
      <w:r>
        <w:rPr>
          <w:rStyle w:val="18"/>
        </w:rPr>
        <w:fldChar w:fldCharType="end"/>
      </w:r>
    </w:p>
    <w:p>
      <w:pPr>
        <w:rPr>
          <w:rFonts w:hint="eastAsia"/>
        </w:rPr>
      </w:pPr>
      <w:r>
        <w:rPr>
          <w:rFonts w:hint="eastAsia"/>
        </w:rPr>
        <w:t xml:space="preserve"> </w:t>
      </w:r>
    </w:p>
    <w:p>
      <w:pPr>
        <w:rPr>
          <w:rFonts w:hint="eastAsia"/>
        </w:rPr>
      </w:pPr>
      <w:r>
        <w:rPr>
          <w:rFonts w:hint="eastAsia"/>
        </w:rPr>
        <w:t>代码：</w:t>
      </w:r>
      <w:r>
        <w:fldChar w:fldCharType="begin"/>
      </w:r>
      <w:r>
        <w:instrText xml:space="preserve"> HYPERLINK "http://blog.csdn.net/SMUEvian/article/details/70244493?locationNum=8&amp;fps=1" </w:instrText>
      </w:r>
      <w:r>
        <w:fldChar w:fldCharType="separate"/>
      </w:r>
      <w:r>
        <w:rPr>
          <w:rStyle w:val="18"/>
        </w:rPr>
        <w:t>http://blog.csdn.net/SMUEvian/article/details/70244493?locationNum=8&amp;fps=1</w:t>
      </w:r>
      <w:r>
        <w:fldChar w:fldCharType="end"/>
      </w:r>
    </w:p>
    <w:p>
      <w:pPr>
        <w:widowControl/>
        <w:jc w:val="left"/>
        <w:rPr>
          <w:rFonts w:hint="eastAsia" w:ascii="宋体" w:hAnsi="宋体" w:eastAsia="宋体"/>
          <w:kern w:val="0"/>
        </w:rPr>
      </w:pPr>
      <w:r>
        <w:rPr>
          <w:rFonts w:hint="eastAsia" w:ascii="宋体" w:hAnsi="宋体" w:eastAsia="宋体"/>
          <w:kern w:val="0"/>
        </w:rPr>
        <w:t>述流程图中，由独立源线性组合成的观测信号X，只需要对S进行求解即可。S=B*X，其中B为A的逆，通过迭代对A进行逼近，当达到设置的精度时即可分离出混合矩阵的近似。盲源分离的目的是求得源信号的最佳估计。</w:t>
      </w:r>
    </w:p>
    <w:bookmarkEnd w:id="7"/>
    <w:p>
      <w:pPr>
        <w:pStyle w:val="4"/>
        <w:rPr>
          <w:rFonts w:hint="eastAsia" w:ascii="等线" w:hAnsi="等线" w:eastAsia="等线"/>
          <w:sz w:val="21"/>
          <w:szCs w:val="21"/>
        </w:rPr>
      </w:pPr>
      <w:r>
        <w:rPr>
          <w:rFonts w:hint="eastAsia"/>
          <w:sz w:val="21"/>
          <w:szCs w:val="21"/>
        </w:rPr>
        <w:t>非高斯分布（讨论</w:t>
      </w:r>
    </w:p>
    <w:p>
      <w:pPr>
        <w:rPr>
          <w:rFonts w:hint="eastAsia"/>
          <w:szCs w:val="21"/>
        </w:rPr>
      </w:pPr>
      <w:r>
        <w:rPr>
          <w:rFonts w:hint="eastAsia"/>
        </w:rPr>
        <w:t>那么ICA在本质上是不可能实现的。假定S经过混合矩阵A后，他们的联合概率密度仍然不变化，因此我们没有办法在混合中的得到混合矩阵的信息。</w:t>
      </w:r>
    </w:p>
    <w:p>
      <w:pPr>
        <w:rPr>
          <w:rFonts w:hint="eastAsia"/>
        </w:rPr>
      </w:pPr>
      <w:r>
        <w:rPr>
          <w:rFonts w:hint="eastAsia"/>
        </w:rPr>
        <w:t xml:space="preserve"> </w:t>
      </w:r>
    </w:p>
    <w:p>
      <w:pPr>
        <w:rPr>
          <w:rFonts w:hint="eastAsia"/>
        </w:rPr>
      </w:pPr>
      <w:r>
        <w:rPr>
          <w:rFonts w:hint="eastAsia"/>
        </w:rPr>
        <w:t xml:space="preserve"> </w:t>
      </w:r>
    </w:p>
    <w:p>
      <w:pPr>
        <w:pStyle w:val="4"/>
        <w:rPr>
          <w:rFonts w:hint="eastAsia"/>
          <w:sz w:val="21"/>
          <w:szCs w:val="21"/>
        </w:rPr>
      </w:pPr>
      <w:r>
        <w:rPr>
          <w:rFonts w:hint="eastAsia"/>
          <w:sz w:val="21"/>
          <w:szCs w:val="21"/>
        </w:rPr>
        <w:t>步骤</w:t>
      </w:r>
    </w:p>
    <w:p>
      <w:pPr>
        <w:widowControl/>
        <w:jc w:val="left"/>
        <w:rPr>
          <w:rFonts w:hint="eastAsia" w:ascii="宋体" w:hAnsi="宋体" w:eastAsia="宋体"/>
          <w:kern w:val="0"/>
          <w:szCs w:val="21"/>
        </w:rPr>
      </w:pPr>
      <w:bookmarkStart w:id="8" w:name="OLE_LINK9"/>
      <w:r>
        <w:rPr>
          <w:rFonts w:hint="eastAsia" w:ascii="宋体" w:hAnsi="宋体" w:eastAsia="宋体"/>
          <w:kern w:val="0"/>
        </w:rPr>
        <w:t>ICA（独立成分分析）（继续学习看书签）</w:t>
      </w:r>
      <w:r>
        <w:rPr>
          <w:rFonts w:hint="eastAsia" w:ascii="宋体" w:hAnsi="宋体" w:eastAsia="宋体"/>
          <w:kern w:val="0"/>
        </w:rPr>
        <w:br w:type="textWrapping"/>
      </w:r>
      <w:r>
        <w:rPr>
          <w:rFonts w:hint="eastAsia" w:ascii="宋体" w:hAnsi="宋体" w:eastAsia="宋体"/>
          <w:kern w:val="0"/>
        </w:rPr>
        <w:t>高斯分布：正态分布</w:t>
      </w:r>
      <w:r>
        <w:rPr>
          <w:rFonts w:hint="eastAsia" w:ascii="宋体" w:hAnsi="宋体" w:eastAsia="宋体"/>
          <w:kern w:val="0"/>
        </w:rPr>
        <w:br w:type="textWrapping"/>
      </w:r>
      <w:r>
        <w:rPr>
          <w:rFonts w:hint="eastAsia" w:ascii="宋体" w:hAnsi="宋体" w:eastAsia="宋体"/>
          <w:kern w:val="0"/>
        </w:rPr>
        <w:t>ICA估计方法：(即对条件假设的描述：目标函数，依据它进行无监督学习)</w:t>
      </w:r>
      <w:r>
        <w:rPr>
          <w:rFonts w:hint="eastAsia" w:ascii="宋体" w:hAnsi="宋体" w:eastAsia="宋体"/>
          <w:kern w:val="0"/>
        </w:rPr>
        <w:br w:type="textWrapping"/>
      </w:r>
      <w:r>
        <w:rPr>
          <w:rFonts w:hint="eastAsia" w:ascii="宋体" w:hAnsi="宋体" w:eastAsia="宋体"/>
          <w:kern w:val="0"/>
        </w:rPr>
        <w:t>1）非高斯最大化（负熵、高阶累积量--常用四阶累积量）；</w:t>
      </w:r>
      <w:r>
        <w:rPr>
          <w:rFonts w:hint="eastAsia" w:ascii="宋体" w:hAnsi="宋体" w:eastAsia="宋体"/>
          <w:kern w:val="0"/>
        </w:rPr>
        <w:br w:type="textWrapping"/>
      </w:r>
      <w:r>
        <w:rPr>
          <w:rFonts w:hint="eastAsia" w:ascii="宋体" w:hAnsi="宋体" w:eastAsia="宋体"/>
          <w:kern w:val="0"/>
        </w:rPr>
        <w:t>2）互信息最小化；</w:t>
      </w:r>
      <w:r>
        <w:rPr>
          <w:rFonts w:hint="eastAsia" w:ascii="宋体" w:hAnsi="宋体" w:eastAsia="宋体"/>
          <w:kern w:val="0"/>
        </w:rPr>
        <w:br w:type="textWrapping"/>
      </w:r>
      <w:r>
        <w:rPr>
          <w:rFonts w:hint="eastAsia" w:ascii="宋体" w:hAnsi="宋体" w:eastAsia="宋体"/>
          <w:kern w:val="0"/>
        </w:rPr>
        <w:t>3）最大似然估计；</w:t>
      </w:r>
      <w:r>
        <w:rPr>
          <w:rFonts w:hint="eastAsia" w:ascii="宋体" w:hAnsi="宋体" w:eastAsia="宋体"/>
          <w:kern w:val="0"/>
        </w:rPr>
        <w:br w:type="textWrapping"/>
      </w:r>
      <w:r>
        <w:rPr>
          <w:rFonts w:hint="eastAsia" w:ascii="宋体" w:hAnsi="宋体" w:eastAsia="宋体"/>
          <w:kern w:val="0"/>
        </w:rPr>
        <w:t>4）KL散度；</w:t>
      </w:r>
      <w:r>
        <w:rPr>
          <w:rFonts w:hint="eastAsia" w:ascii="宋体" w:hAnsi="宋体" w:eastAsia="宋体"/>
          <w:kern w:val="0"/>
        </w:rPr>
        <w:br w:type="textWrapping"/>
      </w:r>
      <w:r>
        <w:rPr>
          <w:rFonts w:hint="eastAsia" w:ascii="宋体" w:hAnsi="宋体" w:eastAsia="宋体"/>
          <w:kern w:val="0"/>
        </w:rPr>
        <w:t>确定目标函数之后，采用一定的算法（各种自适应优化算法）寻优处理。</w:t>
      </w:r>
      <w:r>
        <w:rPr>
          <w:rFonts w:hint="eastAsia" w:ascii="宋体" w:hAnsi="宋体" w:eastAsia="宋体"/>
          <w:kern w:val="0"/>
        </w:rPr>
        <w:br w:type="textWrapping"/>
      </w:r>
      <w:r>
        <w:rPr>
          <w:rFonts w:hint="eastAsia" w:ascii="宋体" w:hAnsi="宋体" w:eastAsia="宋体"/>
          <w:kern w:val="0"/>
        </w:rPr>
        <w:t>应用：</w:t>
      </w:r>
      <w:r>
        <w:rPr>
          <w:rFonts w:hint="eastAsia" w:ascii="宋体" w:hAnsi="宋体" w:eastAsia="宋体"/>
          <w:kern w:val="0"/>
        </w:rPr>
        <w:br w:type="textWrapping"/>
      </w:r>
      <w:r>
        <w:rPr>
          <w:rFonts w:hint="eastAsia" w:ascii="宋体" w:hAnsi="宋体" w:eastAsia="宋体"/>
          <w:kern w:val="0"/>
        </w:rPr>
        <w:t>在闹磁图（MEG）中分离非自然信号、在金融数据中找到隐藏的因素、自然图像中减少噪声、人脸识别、图像分离、语音信号处理、远程通信等</w:t>
      </w:r>
      <w:r>
        <w:rPr>
          <w:rFonts w:hint="eastAsia" w:ascii="宋体" w:hAnsi="宋体" w:eastAsia="宋体"/>
          <w:kern w:val="0"/>
        </w:rPr>
        <w:br w:type="textWrapping"/>
      </w:r>
      <w:r>
        <w:rPr>
          <w:rFonts w:hint="eastAsia" w:ascii="宋体" w:hAnsi="宋体" w:eastAsia="宋体"/>
          <w:kern w:val="0"/>
        </w:rPr>
        <w:t>ICA处理的详细步骤如下：</w:t>
      </w:r>
      <w:r>
        <w:rPr>
          <w:rFonts w:hint="eastAsia" w:ascii="宋体" w:hAnsi="宋体" w:eastAsia="宋体"/>
          <w:kern w:val="0"/>
        </w:rPr>
        <w:br w:type="textWrapping"/>
      </w:r>
      <w:r>
        <w:rPr>
          <w:rFonts w:hint="eastAsia" w:ascii="宋体" w:hAnsi="宋体" w:eastAsia="宋体"/>
          <w:kern w:val="0"/>
        </w:rPr>
        <w:t>1）零均值：中心化：也就是求x均值，然后让所有x减去均值，这一步与PCA一致。</w:t>
      </w:r>
      <w:r>
        <w:rPr>
          <w:rFonts w:hint="eastAsia" w:ascii="宋体" w:hAnsi="宋体" w:eastAsia="宋体"/>
          <w:kern w:val="0"/>
        </w:rPr>
        <w:br w:type="textWrapping"/>
      </w:r>
      <w:r>
        <w:rPr>
          <w:rFonts w:hint="eastAsia" w:ascii="宋体" w:hAnsi="宋体" w:eastAsia="宋体"/>
          <w:kern w:val="0"/>
        </w:rPr>
        <w:t>2）白化：通过线性变换把随机变量转换成相互无关的变量</w:t>
      </w:r>
      <w:r>
        <w:rPr>
          <w:rFonts w:hint="eastAsia" w:ascii="宋体" w:hAnsi="宋体" w:eastAsia="宋体"/>
          <w:kern w:val="0"/>
        </w:rPr>
        <w:br w:type="textWrapping"/>
      </w:r>
      <w:r>
        <w:rPr>
          <w:rFonts w:hint="eastAsia" w:ascii="宋体" w:hAnsi="宋体" w:eastAsia="宋体"/>
          <w:kern w:val="0"/>
        </w:rPr>
        <w:t>3）ICA:</w:t>
      </w:r>
    </w:p>
    <w:bookmarkEnd w:id="8"/>
    <w:p>
      <w:pPr>
        <w:pStyle w:val="4"/>
        <w:rPr>
          <w:rFonts w:hint="eastAsia" w:ascii="等线" w:hAnsi="等线" w:eastAsia="等线"/>
          <w:sz w:val="21"/>
          <w:szCs w:val="21"/>
        </w:rPr>
      </w:pPr>
      <w:bookmarkStart w:id="9" w:name="OLE_LINK10"/>
      <w:r>
        <w:rPr>
          <w:rFonts w:hint="eastAsia"/>
          <w:sz w:val="21"/>
          <w:szCs w:val="21"/>
        </w:rPr>
        <w:t>白化</w:t>
      </w:r>
    </w:p>
    <w:p>
      <w:pPr>
        <w:rPr>
          <w:rFonts w:hint="eastAsia" w:ascii="Arial" w:hAnsi="Arial" w:cs="Arial"/>
          <w:color w:val="333333"/>
          <w:sz w:val="27"/>
          <w:szCs w:val="27"/>
          <w:shd w:val="clear" w:color="auto" w:fill="FFFFFF"/>
        </w:rPr>
      </w:pPr>
      <w:r>
        <w:rPr>
          <w:rFonts w:cs="Arial"/>
          <w:color w:val="333333"/>
          <w:sz w:val="27"/>
          <w:szCs w:val="27"/>
          <w:shd w:val="clear" w:color="auto" w:fill="FFFFFF"/>
        </w:rPr>
        <w:t>白化分为</w:t>
      </w:r>
      <w:r>
        <w:rPr>
          <w:rFonts w:ascii="Arial" w:hAnsi="Arial" w:cs="Arial"/>
          <w:color w:val="333333"/>
          <w:sz w:val="27"/>
          <w:szCs w:val="27"/>
          <w:shd w:val="clear" w:color="auto" w:fill="FFFFFF"/>
        </w:rPr>
        <w:t>PCA</w:t>
      </w:r>
      <w:r>
        <w:rPr>
          <w:rFonts w:cs="Arial"/>
          <w:color w:val="333333"/>
          <w:sz w:val="27"/>
          <w:szCs w:val="27"/>
          <w:shd w:val="clear" w:color="auto" w:fill="FFFFFF"/>
        </w:rPr>
        <w:t>白化、</w:t>
      </w:r>
      <w:r>
        <w:rPr>
          <w:rFonts w:ascii="Arial" w:hAnsi="Arial" w:cs="Arial"/>
          <w:color w:val="333333"/>
          <w:sz w:val="27"/>
          <w:szCs w:val="27"/>
          <w:shd w:val="clear" w:color="auto" w:fill="FFFFFF"/>
        </w:rPr>
        <w:t>ZCA</w:t>
      </w:r>
      <w:r>
        <w:rPr>
          <w:rFonts w:cs="Arial"/>
          <w:color w:val="333333"/>
          <w:sz w:val="27"/>
          <w:szCs w:val="27"/>
          <w:shd w:val="clear" w:color="auto" w:fill="FFFFFF"/>
        </w:rPr>
        <w:t>白化</w:t>
      </w:r>
    </w:p>
    <w:bookmarkEnd w:id="9"/>
    <w:p>
      <w:pPr>
        <w:rPr>
          <w:rFonts w:ascii="等线" w:hAnsi="等线" w:cs="Times New Roman"/>
          <w:szCs w:val="21"/>
        </w:rPr>
      </w:pPr>
      <w:r>
        <w:fldChar w:fldCharType="begin"/>
      </w:r>
      <w:r>
        <w:instrText xml:space="preserve"> HYPERLINK "http://blog.csdn.net/haoji007/article/details/52790189" </w:instrText>
      </w:r>
      <w:r>
        <w:fldChar w:fldCharType="separate"/>
      </w:r>
      <w:r>
        <w:rPr>
          <w:rStyle w:val="18"/>
        </w:rPr>
        <w:t>http://blog.csdn.net/haoji007/article/details/52790189</w:t>
      </w:r>
      <w:r>
        <w:rPr>
          <w:rStyle w:val="18"/>
        </w:rPr>
        <w:fldChar w:fldCharType="end"/>
      </w:r>
    </w:p>
    <w:p>
      <w:pPr>
        <w:rPr>
          <w:rFonts w:hint="eastAsia"/>
        </w:rPr>
      </w:pPr>
      <w:r>
        <w:rPr>
          <w:rFonts w:hint="eastAsia"/>
        </w:rPr>
        <w:t xml:space="preserve"> </w:t>
      </w:r>
    </w:p>
    <w:p>
      <w:pPr>
        <w:rPr>
          <w:rFonts w:hint="eastAsia"/>
        </w:rPr>
      </w:pPr>
      <w:r>
        <w:fldChar w:fldCharType="begin"/>
      </w:r>
      <w:r>
        <w:instrText xml:space="preserve"> HYPERLINK "http://ufldl.stanford.edu/wiki/index.php/%E7%99%BD%E5%8C%96" </w:instrText>
      </w:r>
      <w:r>
        <w:fldChar w:fldCharType="separate"/>
      </w:r>
      <w:r>
        <w:rPr>
          <w:rStyle w:val="18"/>
        </w:rPr>
        <w:t>http://ufldl.stanford.edu/wiki/index.php/%E7%99%BD%E5%8C%96</w:t>
      </w:r>
      <w:r>
        <w:rPr>
          <w:rStyle w:val="18"/>
        </w:rPr>
        <w:fldChar w:fldCharType="end"/>
      </w:r>
    </w:p>
    <w:p>
      <w:pPr>
        <w:rPr>
          <w:rFonts w:hint="eastAsia"/>
        </w:rPr>
      </w:pPr>
      <w:r>
        <w:rPr>
          <w:rFonts w:hint="eastAsia"/>
        </w:rPr>
        <w:t xml:space="preserve"> </w:t>
      </w:r>
    </w:p>
    <w:p>
      <w:pPr>
        <w:rPr>
          <w:rFonts w:hint="eastAsia" w:ascii="Arial" w:hAnsi="Arial" w:cs="Arial"/>
          <w:color w:val="000000"/>
          <w:shd w:val="clear" w:color="auto" w:fill="FFFFFF"/>
        </w:rPr>
      </w:pPr>
      <w:r>
        <w:rPr>
          <w:rFonts w:hint="eastAsia" w:ascii="Arial" w:hAnsi="Arial" w:cs="Arial"/>
          <w:color w:val="000000"/>
          <w:shd w:val="clear" w:color="auto" w:fill="FFFFFF"/>
        </w:rPr>
        <w:t>pca</w:t>
      </w:r>
      <w:r>
        <w:rPr>
          <w:rFonts w:cs="Arial"/>
          <w:color w:val="000000"/>
          <w:shd w:val="clear" w:color="auto" w:fill="FFFFFF"/>
        </w:rPr>
        <w:t>预处理过程称为</w:t>
      </w:r>
      <w:r>
        <w:rPr>
          <w:rFonts w:cs="Arial"/>
          <w:b/>
          <w:bCs/>
          <w:color w:val="000000"/>
          <w:shd w:val="clear" w:color="auto" w:fill="FFFFFF"/>
        </w:rPr>
        <w:t>白化</w:t>
      </w:r>
      <w:r>
        <w:rPr>
          <w:rFonts w:cs="Arial"/>
          <w:color w:val="000000"/>
          <w:shd w:val="clear" w:color="auto" w:fill="FFFFFF"/>
        </w:rPr>
        <w:t>（一些文献中也叫</w:t>
      </w:r>
      <w:r>
        <w:rPr>
          <w:rFonts w:ascii="Arial" w:hAnsi="Arial" w:cs="Arial"/>
          <w:b/>
          <w:bCs/>
          <w:color w:val="000000"/>
          <w:shd w:val="clear" w:color="auto" w:fill="FFFFFF"/>
        </w:rPr>
        <w:t>sphering</w:t>
      </w:r>
      <w:r>
        <w:rPr>
          <w:rFonts w:cs="Arial"/>
          <w:color w:val="000000"/>
          <w:shd w:val="clear" w:color="auto" w:fill="FFFFFF"/>
        </w:rPr>
        <w:t>）。举例来说，假设训练数据是图像，由于图像中相邻像素之间具有很强的相关性，所以用于训练时输入是冗余的。白化的目的就是降低输入的冗余性；更正式的说，我们希望通过白化过程使得学习算法的输入具有如下性质：</w:t>
      </w:r>
      <w:r>
        <w:rPr>
          <w:rFonts w:ascii="Arial" w:hAnsi="Arial" w:cs="Arial"/>
          <w:color w:val="000000"/>
          <w:shd w:val="clear" w:color="auto" w:fill="FFFFFF"/>
        </w:rPr>
        <w:t>(i)</w:t>
      </w:r>
      <w:r>
        <w:rPr>
          <w:rFonts w:cs="Arial"/>
          <w:color w:val="000000"/>
          <w:shd w:val="clear" w:color="auto" w:fill="FFFFFF"/>
        </w:rPr>
        <w:t>特征之间相关性较低；</w:t>
      </w:r>
      <w:r>
        <w:rPr>
          <w:rFonts w:ascii="Arial" w:hAnsi="Arial" w:cs="Arial"/>
          <w:color w:val="000000"/>
          <w:shd w:val="clear" w:color="auto" w:fill="FFFFFF"/>
        </w:rPr>
        <w:t>(ii)</w:t>
      </w:r>
      <w:r>
        <w:rPr>
          <w:rFonts w:cs="Arial"/>
          <w:color w:val="000000"/>
          <w:shd w:val="clear" w:color="auto" w:fill="FFFFFF"/>
        </w:rPr>
        <w:t>所有特征具有相同的方差</w:t>
      </w:r>
    </w:p>
    <w:p>
      <w:pPr>
        <w:rPr>
          <w:rFonts w:ascii="Arial" w:hAnsi="Arial" w:cs="Arial"/>
          <w:color w:val="000000"/>
          <w:shd w:val="clear" w:color="auto" w:fill="FFFFFF"/>
        </w:rPr>
      </w:pPr>
      <w:r>
        <w:rPr>
          <w:rFonts w:ascii="Arial" w:hAnsi="Arial" w:cs="Arial"/>
          <w:color w:val="000000"/>
          <w:shd w:val="clear" w:color="auto" w:fill="FFFFFF"/>
        </w:rPr>
        <w:t xml:space="preserve"> </w:t>
      </w:r>
    </w:p>
    <w:p>
      <w:pPr>
        <w:rPr>
          <w:rFonts w:ascii="等线" w:hAnsi="等线" w:cs="Times New Roman"/>
        </w:rPr>
      </w:pPr>
      <w:r>
        <w:rPr>
          <w:rFonts w:hint="eastAsia" w:cs="Arial"/>
          <w:b/>
          <w:bCs/>
          <w:color w:val="000000"/>
          <w:shd w:val="clear" w:color="auto" w:fill="FFFFFF"/>
        </w:rPr>
        <w:t>理解</w:t>
      </w:r>
      <w:r>
        <w:rPr>
          <w:rFonts w:hint="eastAsia" w:cs="Arial"/>
          <w:color w:val="000000"/>
          <w:shd w:val="clear" w:color="auto" w:fill="FFFFFF"/>
        </w:rPr>
        <w:t>：</w:t>
      </w:r>
      <w:r>
        <w:rPr>
          <w:rFonts w:ascii="Arial" w:hAnsi="Arial" w:cs="Arial"/>
          <w:color w:val="000000"/>
          <w:shd w:val="clear" w:color="auto" w:fill="FFFFFF"/>
        </w:rPr>
        <w:t xml:space="preserve">ZCA </w:t>
      </w:r>
      <w:r>
        <w:rPr>
          <w:rFonts w:cs="Arial"/>
          <w:color w:val="000000"/>
          <w:shd w:val="clear" w:color="auto" w:fill="FFFFFF"/>
        </w:rPr>
        <w:t>白化是一种数据预处理方法，它将数据从</w:t>
      </w:r>
      <w:r>
        <w:rPr>
          <w:rFonts w:ascii="Arial" w:hAnsi="Arial" w:cs="Arial"/>
          <w:color w:val="000000"/>
          <w:shd w:val="clear" w:color="auto" w:fill="FFFFFF"/>
        </w:rPr>
        <w:t xml:space="preserve"> </w:t>
      </w:r>
      <w:r>
        <w:drawing>
          <wp:inline distT="0" distB="0" distL="0" distR="0">
            <wp:extent cx="104140" cy="93345"/>
            <wp:effectExtent l="0" t="0" r="0" b="1905"/>
            <wp:docPr id="6" name="图片 6" descr="C:\Users\sereny1\AppData\Local\Temp\ksohtml\wps5C5C.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sereny1\AppData\Local\Temp\ksohtml\wps5C5C.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4140" cy="93345"/>
                    </a:xfrm>
                    <a:prstGeom prst="rect">
                      <a:avLst/>
                    </a:prstGeom>
                    <a:noFill/>
                    <a:ln>
                      <a:noFill/>
                    </a:ln>
                  </pic:spPr>
                </pic:pic>
              </a:graphicData>
            </a:graphic>
          </wp:inline>
        </w:drawing>
      </w:r>
      <w:r>
        <w:rPr>
          <w:rFonts w:ascii="Arial" w:hAnsi="Arial" w:cs="Arial"/>
          <w:color w:val="000000"/>
          <w:shd w:val="clear" w:color="auto" w:fill="FFFFFF"/>
        </w:rPr>
        <w:t xml:space="preserve"> </w:t>
      </w:r>
      <w:r>
        <w:rPr>
          <w:rFonts w:cs="Arial"/>
          <w:color w:val="000000"/>
          <w:shd w:val="clear" w:color="auto" w:fill="FFFFFF"/>
        </w:rPr>
        <w:t>映射到</w:t>
      </w:r>
      <w:r>
        <w:rPr>
          <w:rFonts w:ascii="Arial" w:hAnsi="Arial" w:cs="Arial"/>
          <w:color w:val="000000"/>
          <w:shd w:val="clear" w:color="auto" w:fill="FFFFFF"/>
        </w:rPr>
        <w:t xml:space="preserve"> </w:t>
      </w:r>
      <w:r>
        <w:drawing>
          <wp:inline distT="0" distB="0" distL="0" distR="0">
            <wp:extent cx="706755" cy="124460"/>
            <wp:effectExtent l="0" t="0" r="0" b="8890"/>
            <wp:docPr id="5" name="图片 5" descr="C:\Users\sereny1\AppData\Local\Temp\ksohtml\wps5C5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sereny1\AppData\Local\Temp\ksohtml\wps5C5D.tm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06755" cy="124460"/>
                    </a:xfrm>
                    <a:prstGeom prst="rect">
                      <a:avLst/>
                    </a:prstGeom>
                    <a:noFill/>
                    <a:ln>
                      <a:noFill/>
                    </a:ln>
                  </pic:spPr>
                </pic:pic>
              </a:graphicData>
            </a:graphic>
          </wp:inline>
        </w:drawing>
      </w:r>
      <w:r>
        <w:rPr>
          <w:rFonts w:ascii="Arial" w:hAnsi="Arial" w:cs="Arial"/>
          <w:color w:val="000000"/>
          <w:shd w:val="clear" w:color="auto" w:fill="FFFFFF"/>
        </w:rPr>
        <w:t xml:space="preserve"> </w:t>
      </w:r>
      <w:r>
        <w:rPr>
          <w:rFonts w:cs="Arial"/>
          <w:color w:val="000000"/>
          <w:shd w:val="clear" w:color="auto" w:fill="FFFFFF"/>
        </w:rPr>
        <w:t>。 事实证明这也是一种生物眼睛</w:t>
      </w:r>
      <w:r>
        <w:rPr>
          <w:rFonts w:ascii="Arial" w:hAnsi="Arial" w:cs="Arial"/>
          <w:color w:val="000000"/>
          <w:shd w:val="clear" w:color="auto" w:fill="FFFFFF"/>
        </w:rPr>
        <w:t>(</w:t>
      </w:r>
      <w:r>
        <w:rPr>
          <w:rFonts w:cs="Arial"/>
          <w:color w:val="000000"/>
          <w:shd w:val="clear" w:color="auto" w:fill="FFFFFF"/>
        </w:rPr>
        <w:t>视网膜</w:t>
      </w:r>
      <w:r>
        <w:rPr>
          <w:rFonts w:ascii="Arial" w:hAnsi="Arial" w:cs="Arial"/>
          <w:color w:val="000000"/>
          <w:shd w:val="clear" w:color="auto" w:fill="FFFFFF"/>
        </w:rPr>
        <w:t>)</w:t>
      </w:r>
      <w:r>
        <w:rPr>
          <w:rFonts w:cs="Arial"/>
          <w:color w:val="000000"/>
          <w:shd w:val="clear" w:color="auto" w:fill="FFFFFF"/>
        </w:rPr>
        <w:t>处理图像的粗糙模型。具体而言，当你的眼睛感知图像时，由于一幅图像中相邻的部分在亮度上十分相关，大多数临近的</w:t>
      </w:r>
      <w:r>
        <w:rPr>
          <w:rFonts w:ascii="Arial" w:hAnsi="Arial" w:cs="Arial"/>
          <w:color w:val="000000"/>
          <w:shd w:val="clear" w:color="auto" w:fill="FFFFFF"/>
        </w:rPr>
        <w:t>“</w:t>
      </w:r>
      <w:r>
        <w:rPr>
          <w:rFonts w:cs="Arial"/>
          <w:color w:val="000000"/>
          <w:shd w:val="clear" w:color="auto" w:fill="FFFFFF"/>
        </w:rPr>
        <w:t>像素</w:t>
      </w:r>
      <w:r>
        <w:rPr>
          <w:rFonts w:ascii="Arial" w:hAnsi="Arial" w:cs="Arial"/>
          <w:color w:val="000000"/>
          <w:shd w:val="clear" w:color="auto" w:fill="FFFFFF"/>
        </w:rPr>
        <w:t>”</w:t>
      </w:r>
      <w:r>
        <w:rPr>
          <w:rFonts w:cs="Arial"/>
          <w:color w:val="000000"/>
          <w:shd w:val="clear" w:color="auto" w:fill="FFFFFF"/>
        </w:rPr>
        <w:t>在眼中被感知为相近的值。因此，如果人眼需要分别传输每个像素值（通过视觉神经）到大脑中，会非常不划算。取而代之的是，视网膜进行一个与</w:t>
      </w:r>
      <w:r>
        <w:rPr>
          <w:rFonts w:ascii="Arial" w:hAnsi="Arial" w:cs="Arial"/>
          <w:color w:val="000000"/>
          <w:shd w:val="clear" w:color="auto" w:fill="FFFFFF"/>
        </w:rPr>
        <w:t>ZCA</w:t>
      </w:r>
      <w:r>
        <w:rPr>
          <w:rFonts w:cs="Arial"/>
          <w:color w:val="000000"/>
          <w:shd w:val="clear" w:color="auto" w:fill="FFFFFF"/>
        </w:rPr>
        <w:t xml:space="preserve">中相似的去相关操作 </w:t>
      </w:r>
      <w:r>
        <w:rPr>
          <w:rFonts w:ascii="Arial" w:hAnsi="Arial" w:cs="Arial"/>
          <w:color w:val="000000"/>
          <w:shd w:val="clear" w:color="auto" w:fill="FFFFFF"/>
        </w:rPr>
        <w:t>(</w:t>
      </w:r>
      <w:r>
        <w:rPr>
          <w:rFonts w:cs="Arial"/>
          <w:color w:val="000000"/>
          <w:shd w:val="clear" w:color="auto" w:fill="FFFFFF"/>
        </w:rPr>
        <w:t>这是由视网膜上的</w:t>
      </w:r>
      <w:r>
        <w:rPr>
          <w:rFonts w:ascii="Arial" w:hAnsi="Arial" w:cs="Arial"/>
          <w:color w:val="000000"/>
          <w:shd w:val="clear" w:color="auto" w:fill="FFFFFF"/>
        </w:rPr>
        <w:t>ON-</w:t>
      </w:r>
      <w:r>
        <w:rPr>
          <w:rFonts w:cs="Arial"/>
          <w:color w:val="000000"/>
          <w:shd w:val="clear" w:color="auto" w:fill="FFFFFF"/>
        </w:rPr>
        <w:t>型和</w:t>
      </w:r>
      <w:r>
        <w:rPr>
          <w:rFonts w:ascii="Arial" w:hAnsi="Arial" w:cs="Arial"/>
          <w:color w:val="000000"/>
          <w:shd w:val="clear" w:color="auto" w:fill="FFFFFF"/>
        </w:rPr>
        <w:t>OFF-</w:t>
      </w:r>
      <w:r>
        <w:rPr>
          <w:rFonts w:cs="Arial"/>
          <w:color w:val="000000"/>
          <w:shd w:val="clear" w:color="auto" w:fill="FFFFFF"/>
        </w:rPr>
        <w:t>型光感受器细胞将光信号转变为神经信号完成的</w:t>
      </w:r>
      <w:r>
        <w:rPr>
          <w:rFonts w:ascii="Arial" w:hAnsi="Arial" w:cs="Arial"/>
          <w:color w:val="000000"/>
          <w:shd w:val="clear" w:color="auto" w:fill="FFFFFF"/>
        </w:rPr>
        <w:t>)</w:t>
      </w:r>
      <w:r>
        <w:rPr>
          <w:rFonts w:cs="Arial"/>
          <w:color w:val="000000"/>
          <w:shd w:val="clear" w:color="auto" w:fill="FFFFFF"/>
        </w:rPr>
        <w:t>。由此得到对输入图像的更低冗余的表示，并将它传输到大脑。</w:t>
      </w:r>
    </w:p>
    <w:p>
      <w:pPr>
        <w:rPr>
          <w:rFonts w:hint="eastAsia"/>
        </w:rPr>
      </w:pPr>
      <w:r>
        <w:drawing>
          <wp:inline distT="0" distB="0" distL="0" distR="0">
            <wp:extent cx="3492500" cy="2227580"/>
            <wp:effectExtent l="0" t="0" r="12700" b="1270"/>
            <wp:docPr id="4" name="图片 4" descr="C:\Users\sereny1\AppData\Local\Temp\ksohtml\wps5C5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ereny1\AppData\Local\Temp\ksohtml\wps5C5E.t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92500" cy="2227580"/>
                    </a:xfrm>
                    <a:prstGeom prst="rect">
                      <a:avLst/>
                    </a:prstGeom>
                    <a:noFill/>
                    <a:ln>
                      <a:noFill/>
                    </a:ln>
                  </pic:spPr>
                </pic:pic>
              </a:graphicData>
            </a:graphic>
          </wp:inline>
        </w:drawing>
      </w:r>
      <w:r>
        <w:rPr>
          <w:rFonts w:hint="eastAsia"/>
        </w:rPr>
        <w:t xml:space="preserve"> </w:t>
      </w:r>
    </w:p>
    <w:p>
      <w:pPr>
        <w:rPr>
          <w:rFonts w:hint="eastAsia"/>
        </w:rPr>
      </w:pPr>
      <w:r>
        <w:rPr>
          <w:rFonts w:hint="eastAsia"/>
        </w:rPr>
        <w:t xml:space="preserve"> </w:t>
      </w:r>
    </w:p>
    <w:p>
      <w:pPr>
        <w:pStyle w:val="4"/>
        <w:rPr>
          <w:rFonts w:hint="eastAsia"/>
        </w:rPr>
      </w:pPr>
      <w:r>
        <w:rPr>
          <w:rFonts w:hint="eastAsia"/>
        </w:rPr>
        <w:t>应用领域（相关论文）</w:t>
      </w:r>
    </w:p>
    <w:p>
      <w:pPr>
        <w:rPr>
          <w:rFonts w:hint="eastAsia"/>
        </w:rPr>
      </w:pPr>
      <w:r>
        <w:drawing>
          <wp:inline distT="0" distB="0" distL="0" distR="0">
            <wp:extent cx="3485515" cy="2284730"/>
            <wp:effectExtent l="0" t="0" r="635" b="1270"/>
            <wp:docPr id="3" name="图片 3" descr="C:\Users\sereny1\AppData\Local\Temp\ksohtml\wps5C5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ereny1\AppData\Local\Temp\ksohtml\wps5C5F.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85515" cy="2284730"/>
                    </a:xfrm>
                    <a:prstGeom prst="rect">
                      <a:avLst/>
                    </a:prstGeom>
                    <a:noFill/>
                    <a:ln>
                      <a:noFill/>
                    </a:ln>
                  </pic:spPr>
                </pic:pic>
              </a:graphicData>
            </a:graphic>
          </wp:inline>
        </w:drawing>
      </w:r>
      <w:r>
        <w:rPr>
          <w:rFonts w:hint="eastAsia"/>
        </w:rPr>
        <w:t xml:space="preserve"> </w:t>
      </w:r>
    </w:p>
    <w:p>
      <w:pPr>
        <w:rPr>
          <w:rFonts w:hint="eastAsia"/>
        </w:rPr>
      </w:pPr>
      <w:r>
        <w:drawing>
          <wp:inline distT="0" distB="0" distL="0" distR="0">
            <wp:extent cx="4010660" cy="2722245"/>
            <wp:effectExtent l="0" t="0" r="8890" b="1905"/>
            <wp:docPr id="2" name="图片 2" descr="C:\Users\sereny1\AppData\Local\Temp\ksohtml\wps5C6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ereny1\AppData\Local\Temp\ksohtml\wps5C60.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10660" cy="2722245"/>
                    </a:xfrm>
                    <a:prstGeom prst="rect">
                      <a:avLst/>
                    </a:prstGeom>
                    <a:noFill/>
                    <a:ln>
                      <a:noFill/>
                    </a:ln>
                  </pic:spPr>
                </pic:pic>
              </a:graphicData>
            </a:graphic>
          </wp:inline>
        </w:drawing>
      </w:r>
      <w:r>
        <w:drawing>
          <wp:inline distT="0" distB="0" distL="0" distR="0">
            <wp:extent cx="3230880" cy="2106930"/>
            <wp:effectExtent l="0" t="0" r="7620" b="7620"/>
            <wp:docPr id="1" name="图片 1" descr="C:\Users\sereny1\AppData\Local\Temp\ksohtml\wps5C6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ereny1\AppData\Local\Temp\ksohtml\wps5C61.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0880" cy="2106930"/>
                    </a:xfrm>
                    <a:prstGeom prst="rect">
                      <a:avLst/>
                    </a:prstGeom>
                    <a:noFill/>
                    <a:ln>
                      <a:noFill/>
                    </a:ln>
                  </pic:spPr>
                </pic:pic>
              </a:graphicData>
            </a:graphic>
          </wp:inline>
        </w:drawing>
      </w:r>
      <w:r>
        <w:rPr>
          <w:rFonts w:hint="eastAsia"/>
        </w:rPr>
        <w:t xml:space="preserve"> </w:t>
      </w:r>
    </w:p>
    <w:p>
      <w:pPr>
        <w:rPr>
          <w:rFonts w:hint="eastAsia"/>
        </w:rPr>
      </w:pPr>
      <w:r>
        <w:rPr>
          <w:rFonts w:hint="eastAsia"/>
        </w:rPr>
        <w:t xml:space="preserve"> </w:t>
      </w:r>
    </w:p>
    <w:p>
      <w:pPr>
        <w:rPr>
          <w:rFonts w:hint="eastAsia"/>
        </w:rPr>
      </w:pPr>
      <w:r>
        <w:rPr>
          <w:rFonts w:hint="eastAsia"/>
        </w:rPr>
        <w:t>机器学习系列博客整理</w:t>
      </w:r>
    </w:p>
    <w:p>
      <w:pPr>
        <w:rPr>
          <w:rFonts w:hint="eastAsia"/>
        </w:rPr>
      </w:pPr>
      <w:r>
        <w:fldChar w:fldCharType="begin"/>
      </w:r>
      <w:r>
        <w:instrText xml:space="preserve"> HYPERLINK "http://blog.csdn.net/u013802188/article/details/40903471" </w:instrText>
      </w:r>
      <w:r>
        <w:fldChar w:fldCharType="separate"/>
      </w:r>
      <w:r>
        <w:rPr>
          <w:rStyle w:val="18"/>
        </w:rPr>
        <w:t>http://blog.csdn.net/u013802188/article/details/40903471</w:t>
      </w:r>
      <w:r>
        <w:rPr>
          <w:rStyle w:val="18"/>
        </w:rPr>
        <w:fldChar w:fldCharType="end"/>
      </w:r>
    </w:p>
    <w:p>
      <w:pPr>
        <w:rPr>
          <w:rFonts w:hint="eastAsia"/>
        </w:rPr>
      </w:pPr>
      <w:r>
        <w:rPr>
          <w:rFonts w:hint="eastAsia"/>
        </w:rPr>
        <w:t xml:space="preserve"> </w:t>
      </w:r>
    </w:p>
    <w:p>
      <w:pPr>
        <w:pStyle w:val="2"/>
        <w:rPr>
          <w:rFonts w:hint="eastAsia"/>
          <w:sz w:val="21"/>
          <w:szCs w:val="21"/>
        </w:rPr>
      </w:pPr>
      <w:bookmarkStart w:id="10" w:name="OLE_LINK11"/>
      <w:r>
        <w:rPr>
          <w:rFonts w:hint="eastAsia"/>
          <w:sz w:val="21"/>
          <w:szCs w:val="21"/>
        </w:rPr>
        <w:t>pca和ICA的区别（讨论）</w:t>
      </w:r>
    </w:p>
    <w:p>
      <w:pPr>
        <w:rPr>
          <w:rFonts w:hint="eastAsia"/>
          <w:szCs w:val="21"/>
        </w:rPr>
      </w:pPr>
      <w:r>
        <w:rPr>
          <w:rFonts w:hint="eastAsia"/>
        </w:rPr>
        <w:t>PCA attempts to find uncorrelated sources, where as ICA attempts to find independent sources.</w:t>
      </w:r>
    </w:p>
    <w:p>
      <w:pPr>
        <w:rPr>
          <w:rFonts w:hint="eastAsia" w:ascii="Helvetica" w:hAnsi="Helvetica"/>
          <w:color w:val="262626"/>
          <w:shd w:val="clear" w:color="auto" w:fill="FFFFFF"/>
        </w:rPr>
      </w:pPr>
      <w:r>
        <w:rPr>
          <w:color w:val="262626"/>
          <w:shd w:val="clear" w:color="auto" w:fill="FFFFFF"/>
        </w:rPr>
        <w:t>简单讲：</w:t>
      </w:r>
      <w:r>
        <w:rPr>
          <w:rFonts w:ascii="Helvetica" w:hAnsi="Helvetica"/>
          <w:color w:val="262626"/>
          <w:shd w:val="clear" w:color="auto" w:fill="FFFFFF"/>
        </w:rPr>
        <w:t>PCA</w:t>
      </w:r>
      <w:r>
        <w:rPr>
          <w:color w:val="262626"/>
          <w:shd w:val="clear" w:color="auto" w:fill="FFFFFF"/>
        </w:rPr>
        <w:t>是一个降维的过程，</w:t>
      </w:r>
      <w:r>
        <w:rPr>
          <w:rFonts w:ascii="Helvetica" w:hAnsi="Helvetica"/>
          <w:color w:val="262626"/>
          <w:shd w:val="clear" w:color="auto" w:fill="FFFFFF"/>
        </w:rPr>
        <w:t>ICA</w:t>
      </w:r>
      <w:r>
        <w:rPr>
          <w:color w:val="262626"/>
          <w:shd w:val="clear" w:color="auto" w:fill="FFFFFF"/>
        </w:rPr>
        <w:t>则是帮助你从多个维度分离有用数据的过程。</w:t>
      </w:r>
    </w:p>
    <w:p>
      <w:pPr>
        <w:pStyle w:val="6"/>
        <w:shd w:val="clear" w:color="auto" w:fill="FFFFFF"/>
        <w:spacing w:before="0" w:beforeAutospacing="0" w:after="173" w:afterAutospacing="0"/>
        <w:rPr>
          <w:rFonts w:ascii="Helvetica" w:hAnsi="Helvetica"/>
          <w:color w:val="262626"/>
          <w:sz w:val="21"/>
          <w:szCs w:val="21"/>
        </w:rPr>
      </w:pPr>
      <w:r>
        <w:rPr>
          <w:color w:val="262626"/>
          <w:sz w:val="21"/>
          <w:szCs w:val="21"/>
        </w:rPr>
        <w:t>附上之前看过的两个链接很不错：</w:t>
      </w:r>
    </w:p>
    <w:p>
      <w:pPr>
        <w:pStyle w:val="6"/>
        <w:shd w:val="clear" w:color="auto" w:fill="FFFFFF"/>
        <w:spacing w:before="0" w:beforeAutospacing="0" w:after="173" w:afterAutospacing="0"/>
        <w:rPr>
          <w:rFonts w:ascii="Helvetica" w:hAnsi="Helvetica"/>
          <w:color w:val="262626"/>
          <w:sz w:val="21"/>
          <w:szCs w:val="21"/>
        </w:rPr>
      </w:pPr>
      <w:r>
        <w:rPr>
          <w:rFonts w:ascii="Helvetica" w:hAnsi="Helvetica"/>
          <w:color w:val="262626"/>
          <w:sz w:val="21"/>
          <w:szCs w:val="21"/>
        </w:rPr>
        <w:t xml:space="preserve">PCA: </w:t>
      </w:r>
      <w:r>
        <w:fldChar w:fldCharType="begin"/>
      </w:r>
      <w:r>
        <w:instrText xml:space="preserve"> HYPERLINK "https://link.zhihu.com/?target=http%3A//setosa.io/ev/principal-component-analysis/" </w:instrText>
      </w:r>
      <w:r>
        <w:fldChar w:fldCharType="separate"/>
      </w:r>
      <w:r>
        <w:rPr>
          <w:rStyle w:val="18"/>
          <w:rFonts w:ascii="Helvetica" w:hAnsi="Helvetica"/>
          <w:sz w:val="21"/>
          <w:szCs w:val="21"/>
        </w:rPr>
        <w:t>Principal Component Analysis explained visually</w:t>
      </w:r>
      <w:r>
        <w:rPr>
          <w:rStyle w:val="18"/>
          <w:rFonts w:ascii="Helvetica" w:hAnsi="Helvetica"/>
          <w:sz w:val="21"/>
          <w:szCs w:val="21"/>
        </w:rPr>
        <w:fldChar w:fldCharType="end"/>
      </w:r>
    </w:p>
    <w:p>
      <w:pPr>
        <w:pStyle w:val="6"/>
        <w:shd w:val="clear" w:color="auto" w:fill="FFFFFF"/>
        <w:spacing w:before="0" w:beforeAutospacing="0" w:after="173" w:afterAutospacing="0"/>
        <w:rPr>
          <w:rFonts w:ascii="Helvetica" w:hAnsi="Helvetica"/>
          <w:color w:val="262626"/>
          <w:sz w:val="21"/>
          <w:szCs w:val="21"/>
        </w:rPr>
      </w:pPr>
      <w:r>
        <w:rPr>
          <w:rFonts w:ascii="Helvetica" w:hAnsi="Helvetica"/>
          <w:color w:val="262626"/>
          <w:sz w:val="21"/>
          <w:szCs w:val="21"/>
        </w:rPr>
        <w:t xml:space="preserve">ICA: </w:t>
      </w:r>
      <w:r>
        <w:fldChar w:fldCharType="begin"/>
      </w:r>
      <w:r>
        <w:instrText xml:space="preserve"> HYPERLINK "https://link.zhihu.com/?target=https%3A//www.quora.com/What-is-the-difference-between-PCA-and-ICA" </w:instrText>
      </w:r>
      <w:r>
        <w:fldChar w:fldCharType="separate"/>
      </w:r>
      <w:r>
        <w:rPr>
          <w:rStyle w:val="18"/>
          <w:rFonts w:ascii="Helvetica" w:hAnsi="Helvetica"/>
          <w:sz w:val="21"/>
          <w:szCs w:val="21"/>
        </w:rPr>
        <w:t>What is the difference between PCA and ICA?</w:t>
      </w:r>
      <w:r>
        <w:rPr>
          <w:rStyle w:val="18"/>
          <w:rFonts w:ascii="Helvetica" w:hAnsi="Helvetica"/>
          <w:sz w:val="21"/>
          <w:szCs w:val="21"/>
        </w:rPr>
        <w:fldChar w:fldCharType="end"/>
      </w:r>
    </w:p>
    <w:bookmarkEnd w:id="10"/>
    <w:p>
      <w:pPr>
        <w:rPr>
          <w:rFonts w:ascii="等线" w:hAnsi="等线"/>
          <w:szCs w:val="21"/>
        </w:rPr>
      </w:pPr>
      <w:r>
        <w:rPr>
          <w:rFonts w:hint="eastAsia"/>
        </w:rPr>
        <w:t xml:space="preserve"> </w:t>
      </w:r>
    </w:p>
    <w:p>
      <w:pPr>
        <w:rPr>
          <w:rFonts w:hint="eastAsia"/>
        </w:rPr>
      </w:pPr>
      <w:r>
        <w:rPr>
          <w:rFonts w:hint="eastAsia"/>
        </w:rPr>
        <w:t>2</w:t>
      </w:r>
    </w:p>
    <w:p>
      <w:pPr>
        <w:rPr>
          <w:rFonts w:hint="eastAsia"/>
        </w:rPr>
      </w:pPr>
      <w:bookmarkStart w:id="11" w:name="OLE_LINK12"/>
      <w:r>
        <w:rPr>
          <w:rFonts w:hint="eastAsia"/>
        </w:rPr>
        <w:t>在PCA中，您想要找到的基础是最能说明数据变异性的基础。 PCA基础的第一个向量是最好地解释数据的可变性（主方向）的第二个向量，第二个向量是第二个最佳解释，并且必须与第一个向量正交。</w:t>
      </w:r>
    </w:p>
    <w:p>
      <w:pPr>
        <w:rPr>
          <w:rFonts w:hint="eastAsia"/>
        </w:rPr>
      </w:pPr>
      <w:r>
        <w:rPr>
          <w:rFonts w:hint="eastAsia"/>
        </w:rPr>
        <w:t>在ICA中，您想要找到的基础是每个向量是数据的独立组件，您可以将数据视为混合信号，然后ICA基础将具有每个独立信号的向量。</w:t>
      </w:r>
    </w:p>
    <w:bookmarkEnd w:id="11"/>
    <w:p>
      <w:pPr>
        <w:pStyle w:val="16"/>
        <w:spacing w:before="0" w:beforeAutospacing="0" w:after="240" w:afterAutospacing="0"/>
        <w:rPr>
          <w:rFonts w:hint="eastAsia" w:ascii="Georgia" w:hAnsi="Georgia"/>
          <w:color w:val="333333"/>
          <w:sz w:val="21"/>
          <w:szCs w:val="21"/>
        </w:rPr>
      </w:pPr>
      <w:r>
        <w:rPr>
          <w:rFonts w:hint="eastAsia"/>
          <w:sz w:val="21"/>
          <w:szCs w:val="21"/>
        </w:rPr>
        <w:t>（</w:t>
      </w:r>
      <w:r>
        <w:rPr>
          <w:rFonts w:ascii="Georgia" w:hAnsi="Georgia"/>
          <w:color w:val="333333"/>
          <w:sz w:val="21"/>
          <w:szCs w:val="21"/>
        </w:rPr>
        <w:t>Both PCA and ICA try to find a set of vectors, a basis, for the data. So you can write any point (vector) in your data as a linear combination of the basis.</w:t>
      </w:r>
    </w:p>
    <w:p>
      <w:pPr>
        <w:pStyle w:val="16"/>
        <w:spacing w:before="0" w:beforeAutospacing="0" w:after="240" w:afterAutospacing="0"/>
        <w:rPr>
          <w:rFonts w:ascii="Georgia" w:hAnsi="Georgia"/>
          <w:color w:val="333333"/>
          <w:sz w:val="21"/>
          <w:szCs w:val="21"/>
        </w:rPr>
      </w:pPr>
      <w:r>
        <w:rPr>
          <w:rFonts w:ascii="Georgia" w:hAnsi="Georgia"/>
          <w:color w:val="333333"/>
          <w:sz w:val="21"/>
          <w:szCs w:val="21"/>
        </w:rPr>
        <w:t>In PCA the basis you want to find is the one that best explains the variability of your data. The first vector of the PCA basis is the one that best explains the variability of your data (the principal direction) the second vector is the 2nd best explanation and must be orthogonal to the first one, etc.</w:t>
      </w:r>
    </w:p>
    <w:p>
      <w:pPr>
        <w:pStyle w:val="16"/>
        <w:spacing w:before="0" w:beforeAutospacing="0" w:after="240" w:afterAutospacing="0"/>
        <w:rPr>
          <w:rFonts w:ascii="Georgia" w:hAnsi="Georgia"/>
          <w:color w:val="333333"/>
          <w:sz w:val="21"/>
          <w:szCs w:val="21"/>
        </w:rPr>
      </w:pPr>
      <w:r>
        <w:rPr>
          <w:rFonts w:ascii="Georgia" w:hAnsi="Georgia"/>
          <w:color w:val="333333"/>
          <w:sz w:val="21"/>
          <w:szCs w:val="21"/>
        </w:rPr>
        <w:t>In ICA the basis you want to find is the one in which each vector is an independent component of your data, you can think of your data as a mix of signals and then the ICA basis will have a vector for each independent signal.</w:t>
      </w:r>
    </w:p>
    <w:p>
      <w:pPr>
        <w:rPr>
          <w:rFonts w:ascii="等线" w:hAnsi="等线"/>
          <w:szCs w:val="21"/>
        </w:rPr>
      </w:pPr>
      <w:r>
        <w:rPr>
          <w:rFonts w:hint="eastAsia"/>
        </w:rPr>
        <w:t>）</w:t>
      </w:r>
    </w:p>
    <w:p>
      <w:pPr>
        <w:rPr>
          <w:rFonts w:hint="eastAsia"/>
        </w:rPr>
      </w:pPr>
      <w:r>
        <w:rPr>
          <w:rFonts w:hint="eastAsia"/>
        </w:rPr>
        <w:t>3</w:t>
      </w:r>
    </w:p>
    <w:p>
      <w:pPr>
        <w:rPr>
          <w:rFonts w:hint="eastAsia"/>
        </w:rPr>
      </w:pPr>
      <w:r>
        <w:rPr>
          <w:rFonts w:hint="eastAsia"/>
        </w:rPr>
        <w:t>当您想要找</w:t>
      </w:r>
      <w:r>
        <w:rPr>
          <w:rFonts w:hint="eastAsia"/>
          <w:b/>
          <w:bCs/>
          <w:i/>
          <w:iCs/>
        </w:rPr>
        <w:t>到数据的降级表示</w:t>
      </w:r>
      <w:r>
        <w:rPr>
          <w:rFonts w:hint="eastAsia"/>
        </w:rPr>
        <w:t>时，PCA有帮助</w:t>
      </w:r>
    </w:p>
    <w:p>
      <w:pPr>
        <w:rPr>
          <w:rFonts w:hint="eastAsia"/>
        </w:rPr>
      </w:pPr>
      <w:r>
        <w:rPr>
          <w:rFonts w:hint="eastAsia"/>
        </w:rPr>
        <w:t>当您想要将</w:t>
      </w:r>
      <w:r>
        <w:rPr>
          <w:rFonts w:hint="eastAsia"/>
          <w:b/>
          <w:bCs/>
        </w:rPr>
        <w:t>数据的表示形式视为独立的子元素</w:t>
      </w:r>
      <w:r>
        <w:rPr>
          <w:rFonts w:hint="eastAsia"/>
        </w:rPr>
        <w:t>时，ICA有帮助。</w:t>
      </w:r>
    </w:p>
    <w:p>
      <w:pPr>
        <w:rPr>
          <w:rFonts w:hint="eastAsia"/>
        </w:rPr>
      </w:pPr>
      <w:r>
        <w:rPr>
          <w:rFonts w:hint="eastAsia"/>
        </w:rPr>
        <w:t>以外行人士称PCA有助于压缩数据，ICA有助于分离数据。</w:t>
      </w:r>
    </w:p>
    <w:p>
      <w:pPr>
        <w:rPr>
          <w:rFonts w:hint="eastAsia"/>
        </w:rPr>
      </w:pPr>
      <w:r>
        <w:rPr>
          <w:rFonts w:hint="eastAsia"/>
        </w:rPr>
        <w:t>注意：</w:t>
      </w:r>
      <w:r>
        <w:rPr>
          <w:rFonts w:hint="eastAsia"/>
          <w:b/>
          <w:bCs/>
        </w:rPr>
        <w:t>PCA和SVD是相同的，</w:t>
      </w:r>
      <w:r>
        <w:rPr>
          <w:rFonts w:hint="eastAsia"/>
        </w:rPr>
        <w:t>通常更好的是使用中心数据矩阵的SVD，</w:t>
      </w:r>
      <w:r>
        <w:rPr>
          <w:rFonts w:hint="eastAsia"/>
          <w:u w:val="single"/>
        </w:rPr>
        <w:t>因为SVD算法比PCA更快和数字更稳定。</w:t>
      </w:r>
    </w:p>
    <w:p>
      <w:pPr>
        <w:rPr>
          <w:rFonts w:hint="eastAsia"/>
        </w:rPr>
      </w:pPr>
      <w:r>
        <w:rPr>
          <w:rFonts w:hint="eastAsia"/>
        </w:rPr>
        <w:t xml:space="preserve"> </w:t>
      </w:r>
    </w:p>
    <w:p>
      <w:r>
        <w:rPr>
          <w:rFonts w:hint="eastAsia"/>
        </w:rPr>
        <w:t>注2：在某些情况下，</w:t>
      </w:r>
      <w:r>
        <w:rPr>
          <w:rFonts w:hint="eastAsia"/>
          <w:b/>
          <w:bCs/>
          <w:u w:val="single"/>
        </w:rPr>
        <w:t>NMF（非负矩阵分解）可以作为ICA工作。</w:t>
      </w:r>
      <w:r>
        <w:rPr>
          <w:rFonts w:hint="eastAsia"/>
        </w:rPr>
        <w:t xml:space="preserve"> 在NMF中，您希望找到的基础是帮助您将数据重建为基础向量的正相加。 这意味着基础将包含代表原始数据部分的向量，如果您的数据包含图像，则NMF基础包含可帮助您重建数据集中任何图像的图像部分。</w:t>
      </w:r>
    </w:p>
    <w:p>
      <w:pPr>
        <w:pStyle w:val="2"/>
      </w:pPr>
      <w:r>
        <w:t>信息融合</w:t>
      </w:r>
    </w:p>
    <w:p>
      <w:bookmarkStart w:id="12" w:name="OLE_LINK13"/>
      <w:r>
        <w:rPr>
          <w:rStyle w:val="9"/>
        </w:rPr>
        <w:t>信息融合</w:t>
      </w:r>
      <w:r>
        <w:t>(information fusion）起初被称为数据融合</w:t>
      </w:r>
    </w:p>
    <w:bookmarkEnd w:id="12"/>
    <w:p/>
    <w:p>
      <w:pPr>
        <w:pStyle w:val="4"/>
      </w:pPr>
      <w:r>
        <w:t>参考博客</w:t>
      </w:r>
    </w:p>
    <w:p>
      <w:r>
        <w:fldChar w:fldCharType="begin"/>
      </w:r>
      <w:r>
        <w:instrText xml:space="preserve"> HYPERLINK "http://blog.csdn.net/congzhao27/article/details/11105787" </w:instrText>
      </w:r>
      <w:r>
        <w:fldChar w:fldCharType="separate"/>
      </w:r>
      <w:r>
        <w:rPr>
          <w:rStyle w:val="10"/>
        </w:rPr>
        <w:t>http://blog.csdn.net/congzhao27/article/details/11105787</w:t>
      </w:r>
      <w:r>
        <w:rPr>
          <w:rStyle w:val="10"/>
        </w:rPr>
        <w:fldChar w:fldCharType="end"/>
      </w:r>
    </w:p>
    <w:p/>
    <w:p>
      <w:pPr>
        <w:pStyle w:val="4"/>
      </w:pPr>
      <w:r>
        <w:t>主要方法</w:t>
      </w:r>
    </w:p>
    <w:p>
      <w:r>
        <w:t>利用多个传感器所获取的关于对象和环境全面、完整信息，主要体现在</w:t>
      </w:r>
      <w:r>
        <w:rPr>
          <w:b/>
        </w:rPr>
        <w:t>融合算法</w:t>
      </w:r>
      <w:r>
        <w:t>上。因此，</w:t>
      </w:r>
      <w:r>
        <w:rPr>
          <w:shd w:val="clear" w:color="auto" w:fill="FFFF33"/>
        </w:rPr>
        <w:t>多传感器系统的核心问题是选择合适的融合</w:t>
      </w:r>
      <w:r>
        <w:fldChar w:fldCharType="begin"/>
      </w:r>
      <w:r>
        <w:instrText xml:space="preserve"> HYPERLINK "http://baike.baidu.com/view/7420.htm" \t "_blank" </w:instrText>
      </w:r>
      <w:r>
        <w:fldChar w:fldCharType="separate"/>
      </w:r>
      <w:r>
        <w:rPr>
          <w:rStyle w:val="10"/>
          <w:color w:val="136EC2"/>
          <w:shd w:val="clear" w:color="auto" w:fill="FFFF33"/>
        </w:rPr>
        <w:t>算法</w:t>
      </w:r>
      <w:r>
        <w:rPr>
          <w:rStyle w:val="10"/>
          <w:color w:val="136EC2"/>
          <w:shd w:val="clear" w:color="auto" w:fill="FFFF33"/>
        </w:rPr>
        <w:fldChar w:fldCharType="end"/>
      </w:r>
      <w:r>
        <w:t>。对于多传感器系统来说，信息具有多样性和复杂性，因此，</w:t>
      </w:r>
      <w:r>
        <w:rPr>
          <w:shd w:val="clear" w:color="auto" w:fill="FFFF33"/>
        </w:rPr>
        <w:t>对信息融合方法的基本要求</w:t>
      </w:r>
      <w:r>
        <w:t>是具有</w:t>
      </w:r>
      <w:r>
        <w:fldChar w:fldCharType="begin"/>
      </w:r>
      <w:r>
        <w:instrText xml:space="preserve"> HYPERLINK "http://baike.baidu.com/view/45520.htm" \t "_blank" </w:instrText>
      </w:r>
      <w:r>
        <w:fldChar w:fldCharType="separate"/>
      </w:r>
      <w:r>
        <w:rPr>
          <w:rStyle w:val="10"/>
          <w:color w:val="136EC2"/>
        </w:rPr>
        <w:t>鲁棒性</w:t>
      </w:r>
      <w:r>
        <w:rPr>
          <w:rStyle w:val="10"/>
          <w:color w:val="136EC2"/>
        </w:rPr>
        <w:fldChar w:fldCharType="end"/>
      </w:r>
      <w:r>
        <w:t>和并行处理能力。此外，还有方法的运算速度和精度；与前续预处理系统和后续信息识别系统的接口性能；与不同技术和方法的协调能力；对信息样本的要求等。一般情况下，</w:t>
      </w:r>
      <w:r>
        <w:rPr>
          <w:shd w:val="clear" w:color="auto" w:fill="FFFF33"/>
        </w:rPr>
        <w:t>基于</w:t>
      </w:r>
      <w:r>
        <w:fldChar w:fldCharType="begin"/>
      </w:r>
      <w:r>
        <w:instrText xml:space="preserve"> HYPERLINK "http://baike.baidu.com/view/392135.htm" \t "_blank" </w:instrText>
      </w:r>
      <w:r>
        <w:fldChar w:fldCharType="separate"/>
      </w:r>
      <w:r>
        <w:rPr>
          <w:rStyle w:val="10"/>
          <w:color w:val="136EC2"/>
          <w:shd w:val="clear" w:color="auto" w:fill="FFFF33"/>
        </w:rPr>
        <w:t>非线性</w:t>
      </w:r>
      <w:r>
        <w:rPr>
          <w:rStyle w:val="10"/>
          <w:color w:val="136EC2"/>
          <w:shd w:val="clear" w:color="auto" w:fill="FFFF33"/>
        </w:rPr>
        <w:fldChar w:fldCharType="end"/>
      </w:r>
      <w:r>
        <w:rPr>
          <w:shd w:val="clear" w:color="auto" w:fill="FFFF33"/>
        </w:rPr>
        <w:t>的</w:t>
      </w:r>
      <w:r>
        <w:fldChar w:fldCharType="begin"/>
      </w:r>
      <w:r>
        <w:instrText xml:space="preserve"> HYPERLINK "http://baike.baidu.com/view/96884.htm" \t "_blank" </w:instrText>
      </w:r>
      <w:r>
        <w:fldChar w:fldCharType="separate"/>
      </w:r>
      <w:r>
        <w:rPr>
          <w:rStyle w:val="10"/>
          <w:color w:val="136EC2"/>
          <w:shd w:val="clear" w:color="auto" w:fill="FFFF33"/>
        </w:rPr>
        <w:t>数学方法</w:t>
      </w:r>
      <w:r>
        <w:rPr>
          <w:rStyle w:val="10"/>
          <w:color w:val="136EC2"/>
          <w:shd w:val="clear" w:color="auto" w:fill="FFFF33"/>
        </w:rPr>
        <w:fldChar w:fldCharType="end"/>
      </w:r>
      <w:r>
        <w:rPr>
          <w:shd w:val="clear" w:color="auto" w:fill="FFFF33"/>
        </w:rPr>
        <w:t>，如果它具有容错性、自适应性、联想记忆和并行处理能力，则都可以用来作为融合方法。</w:t>
      </w:r>
      <w:r>
        <w:t>多传感器数据融合虽然未形成完整的理论体系和有效的融合算法，但在不少应用领域根据各自的具体应用背景，已经提出了许多成熟并且有效的融合方法。</w:t>
      </w:r>
    </w:p>
    <w:p>
      <w:r>
        <w:t>主要算法</w:t>
      </w:r>
    </w:p>
    <w:p>
      <w:pPr>
        <w:pStyle w:val="4"/>
        <w:spacing w:before="225" w:after="75" w:line="330" w:lineRule="atLeast"/>
        <w:rPr>
          <w:rFonts w:ascii="Arial" w:hAnsi="Arial" w:cs="Arial"/>
          <w:sz w:val="24"/>
          <w:szCs w:val="24"/>
        </w:rPr>
      </w:pPr>
      <w:r>
        <w:rPr>
          <w:rStyle w:val="14"/>
          <w:rFonts w:ascii="Arial" w:hAnsi="Arial" w:cs="Arial"/>
          <w:sz w:val="24"/>
          <w:szCs w:val="24"/>
        </w:rPr>
        <w:t>主要算法</w:t>
      </w:r>
    </w:p>
    <w:p>
      <w:pPr>
        <w:spacing w:line="360" w:lineRule="atLeast"/>
        <w:ind w:firstLine="450"/>
        <w:rPr>
          <w:rFonts w:ascii="Arial" w:hAnsi="Arial" w:cs="Arial"/>
          <w:szCs w:val="21"/>
        </w:rPr>
      </w:pPr>
      <w:r>
        <w:rPr>
          <w:rFonts w:ascii="Arial" w:hAnsi="Arial" w:cs="Arial"/>
          <w:szCs w:val="21"/>
        </w:rPr>
        <w:t>多传感器数据融合的常用方法基本上可概括为</w:t>
      </w:r>
      <w:r>
        <w:rPr>
          <w:rFonts w:ascii="Arial" w:hAnsi="Arial" w:cs="Arial"/>
          <w:szCs w:val="21"/>
          <w:shd w:val="clear" w:color="auto" w:fill="FFFF33"/>
        </w:rPr>
        <w:t>随机和</w:t>
      </w:r>
      <w:r>
        <w:fldChar w:fldCharType="begin"/>
      </w:r>
      <w:r>
        <w:instrText xml:space="preserve"> HYPERLINK "http://baike.baidu.com/view/2949.htm" \t "_blank" </w:instrText>
      </w:r>
      <w:r>
        <w:fldChar w:fldCharType="separate"/>
      </w:r>
      <w:r>
        <w:rPr>
          <w:rStyle w:val="10"/>
          <w:rFonts w:ascii="Arial" w:hAnsi="Arial" w:cs="Arial"/>
          <w:color w:val="136EC2"/>
          <w:szCs w:val="21"/>
          <w:shd w:val="clear" w:color="auto" w:fill="FFFF33"/>
        </w:rPr>
        <w:t>人工智能</w:t>
      </w:r>
      <w:r>
        <w:rPr>
          <w:rStyle w:val="10"/>
          <w:rFonts w:ascii="Arial" w:hAnsi="Arial" w:cs="Arial"/>
          <w:color w:val="136EC2"/>
          <w:szCs w:val="21"/>
          <w:shd w:val="clear" w:color="auto" w:fill="FFFF33"/>
        </w:rPr>
        <w:fldChar w:fldCharType="end"/>
      </w:r>
      <w:r>
        <w:rPr>
          <w:rFonts w:ascii="Arial" w:hAnsi="Arial" w:cs="Arial"/>
          <w:szCs w:val="21"/>
        </w:rPr>
        <w:t>两大类,随机类算法有</w:t>
      </w:r>
      <w:r>
        <w:rPr>
          <w:rFonts w:ascii="Arial" w:hAnsi="Arial" w:cs="Arial"/>
          <w:szCs w:val="21"/>
          <w:shd w:val="clear" w:color="auto" w:fill="FFFF33"/>
        </w:rPr>
        <w:t>加权平均法、</w:t>
      </w:r>
      <w:r>
        <w:fldChar w:fldCharType="begin"/>
      </w:r>
      <w:r>
        <w:instrText xml:space="preserve"> HYPERLINK "http://baike.baidu.com/view/302394.htm" \t "_blank" </w:instrText>
      </w:r>
      <w:r>
        <w:fldChar w:fldCharType="separate"/>
      </w:r>
      <w:r>
        <w:rPr>
          <w:rStyle w:val="10"/>
          <w:rFonts w:ascii="Arial" w:hAnsi="Arial" w:cs="Arial"/>
          <w:color w:val="136EC2"/>
          <w:szCs w:val="21"/>
          <w:shd w:val="clear" w:color="auto" w:fill="FFFF33"/>
        </w:rPr>
        <w:t>卡尔曼滤波</w:t>
      </w:r>
      <w:r>
        <w:rPr>
          <w:rStyle w:val="10"/>
          <w:rFonts w:ascii="Arial" w:hAnsi="Arial" w:cs="Arial"/>
          <w:color w:val="136EC2"/>
          <w:szCs w:val="21"/>
          <w:shd w:val="clear" w:color="auto" w:fill="FFFF33"/>
        </w:rPr>
        <w:fldChar w:fldCharType="end"/>
      </w:r>
      <w:r>
        <w:rPr>
          <w:rFonts w:ascii="Arial" w:hAnsi="Arial" w:cs="Arial"/>
          <w:szCs w:val="21"/>
          <w:shd w:val="clear" w:color="auto" w:fill="FFFF33"/>
        </w:rPr>
        <w:t>法、多</w:t>
      </w:r>
      <w:r>
        <w:fldChar w:fldCharType="begin"/>
      </w:r>
      <w:r>
        <w:instrText xml:space="preserve"> HYPERLINK "http://baike.baidu.com/view/6960491.htm" \t "_blank" </w:instrText>
      </w:r>
      <w:r>
        <w:fldChar w:fldCharType="separate"/>
      </w:r>
      <w:r>
        <w:rPr>
          <w:rStyle w:val="10"/>
          <w:rFonts w:ascii="Arial" w:hAnsi="Arial" w:cs="Arial"/>
          <w:color w:val="136EC2"/>
          <w:szCs w:val="21"/>
          <w:shd w:val="clear" w:color="auto" w:fill="FFFF33"/>
        </w:rPr>
        <w:t>贝叶斯估计</w:t>
      </w:r>
      <w:r>
        <w:rPr>
          <w:rStyle w:val="10"/>
          <w:rFonts w:ascii="Arial" w:hAnsi="Arial" w:cs="Arial"/>
          <w:color w:val="136EC2"/>
          <w:szCs w:val="21"/>
          <w:shd w:val="clear" w:color="auto" w:fill="FFFF33"/>
        </w:rPr>
        <w:fldChar w:fldCharType="end"/>
      </w:r>
      <w:r>
        <w:rPr>
          <w:rFonts w:ascii="Arial" w:hAnsi="Arial" w:cs="Arial"/>
          <w:szCs w:val="21"/>
          <w:shd w:val="clear" w:color="auto" w:fill="FFFF33"/>
        </w:rPr>
        <w:t>法、</w:t>
      </w:r>
      <w:r>
        <w:fldChar w:fldCharType="begin"/>
      </w:r>
      <w:r>
        <w:instrText xml:space="preserve"> HYPERLINK "http://baike.baidu.com/view/4494735.htm" \t "_blank" </w:instrText>
      </w:r>
      <w:r>
        <w:fldChar w:fldCharType="separate"/>
      </w:r>
      <w:r>
        <w:rPr>
          <w:rStyle w:val="10"/>
          <w:rFonts w:ascii="Arial" w:hAnsi="Arial" w:cs="Arial"/>
          <w:color w:val="136EC2"/>
          <w:szCs w:val="21"/>
          <w:shd w:val="clear" w:color="auto" w:fill="FFFF33"/>
        </w:rPr>
        <w:t>证据推理</w:t>
      </w:r>
      <w:r>
        <w:rPr>
          <w:rStyle w:val="10"/>
          <w:rFonts w:ascii="Arial" w:hAnsi="Arial" w:cs="Arial"/>
          <w:color w:val="136EC2"/>
          <w:szCs w:val="21"/>
          <w:shd w:val="clear" w:color="auto" w:fill="FFFF33"/>
        </w:rPr>
        <w:fldChar w:fldCharType="end"/>
      </w:r>
      <w:r>
        <w:rPr>
          <w:rFonts w:ascii="Arial" w:hAnsi="Arial" w:cs="Arial"/>
          <w:szCs w:val="21"/>
          <w:shd w:val="clear" w:color="auto" w:fill="FFFF33"/>
        </w:rPr>
        <w:t>、产生式规则等；而人工智能类则有</w:t>
      </w:r>
      <w:r>
        <w:fldChar w:fldCharType="begin"/>
      </w:r>
      <w:r>
        <w:instrText xml:space="preserve"> HYPERLINK "http://baike.baidu.com/view/338152.htm" \t "_blank" </w:instrText>
      </w:r>
      <w:r>
        <w:fldChar w:fldCharType="separate"/>
      </w:r>
      <w:r>
        <w:rPr>
          <w:rStyle w:val="10"/>
          <w:rFonts w:ascii="Arial" w:hAnsi="Arial" w:cs="Arial"/>
          <w:color w:val="136EC2"/>
          <w:szCs w:val="21"/>
          <w:shd w:val="clear" w:color="auto" w:fill="FFFF33"/>
        </w:rPr>
        <w:t>模糊逻辑</w:t>
      </w:r>
      <w:r>
        <w:rPr>
          <w:rStyle w:val="10"/>
          <w:rFonts w:ascii="Arial" w:hAnsi="Arial" w:cs="Arial"/>
          <w:color w:val="136EC2"/>
          <w:szCs w:val="21"/>
          <w:shd w:val="clear" w:color="auto" w:fill="FFFF33"/>
        </w:rPr>
        <w:fldChar w:fldCharType="end"/>
      </w:r>
      <w:r>
        <w:rPr>
          <w:rFonts w:ascii="Arial" w:hAnsi="Arial" w:cs="Arial"/>
          <w:szCs w:val="21"/>
          <w:shd w:val="clear" w:color="auto" w:fill="FFFF33"/>
        </w:rPr>
        <w:t>理论、神经网络、粗集理论、</w:t>
      </w:r>
      <w:r>
        <w:fldChar w:fldCharType="begin"/>
      </w:r>
      <w:r>
        <w:instrText xml:space="preserve"> HYPERLINK "http://baike.baidu.com/view/10875.htm" \t "_blank" </w:instrText>
      </w:r>
      <w:r>
        <w:fldChar w:fldCharType="separate"/>
      </w:r>
      <w:r>
        <w:rPr>
          <w:rStyle w:val="10"/>
          <w:rFonts w:ascii="Arial" w:hAnsi="Arial" w:cs="Arial"/>
          <w:color w:val="136EC2"/>
          <w:szCs w:val="21"/>
          <w:shd w:val="clear" w:color="auto" w:fill="FFFF33"/>
        </w:rPr>
        <w:t>专家系统</w:t>
      </w:r>
      <w:r>
        <w:rPr>
          <w:rStyle w:val="10"/>
          <w:rFonts w:ascii="Arial" w:hAnsi="Arial" w:cs="Arial"/>
          <w:color w:val="136EC2"/>
          <w:szCs w:val="21"/>
          <w:shd w:val="clear" w:color="auto" w:fill="FFFF33"/>
        </w:rPr>
        <w:fldChar w:fldCharType="end"/>
      </w:r>
      <w:r>
        <w:rPr>
          <w:rFonts w:ascii="Arial" w:hAnsi="Arial" w:cs="Arial"/>
          <w:szCs w:val="21"/>
          <w:shd w:val="clear" w:color="auto" w:fill="FFFF33"/>
        </w:rPr>
        <w:t>等。</w:t>
      </w:r>
      <w:r>
        <w:rPr>
          <w:rFonts w:ascii="Arial" w:hAnsi="Arial" w:cs="Arial"/>
          <w:szCs w:val="21"/>
        </w:rPr>
        <w:t>可以预见，神经网络和人工智能等新概念、新技术在多传感器数据融合中将起到越来越重要的作用。</w:t>
      </w:r>
    </w:p>
    <w:p/>
    <w:p>
      <w:pPr>
        <w:pStyle w:val="4"/>
      </w:pPr>
      <w:r>
        <w:t>应用</w:t>
      </w:r>
    </w:p>
    <w:p/>
    <w:p>
      <w:r>
        <w:t>信息融合技术目前在军事、模式识别、遥感图像、医学图像处理等领域，具有广泛的理论研究意义。</w:t>
      </w:r>
    </w:p>
    <w:p>
      <w:bookmarkStart w:id="13" w:name="OLE_LINK14"/>
      <w:r>
        <w:rPr>
          <w:b/>
        </w:rPr>
        <w:t>信息融合又分为像素级融合、特征级融合、决策级融合</w:t>
      </w:r>
      <w:r>
        <w:t>。</w:t>
      </w:r>
    </w:p>
    <w:bookmarkEnd w:id="13"/>
    <w:p/>
    <w:p>
      <w:r>
        <w:t>本文主要概述了特征级融合技术的</w:t>
      </w:r>
      <w:r>
        <w:rPr>
          <w:b/>
        </w:rPr>
        <w:t>基本概念、几种主要方法以及融合质量的评估方法</w:t>
      </w:r>
      <w:r>
        <w:t>。概述</w:t>
      </w:r>
    </w:p>
    <w:p/>
    <w:p>
      <w:bookmarkStart w:id="14" w:name="OLE_LINK15"/>
      <w:r>
        <w:rPr>
          <w:b/>
          <w:sz w:val="28"/>
        </w:rPr>
        <w:t>信息融合</w:t>
      </w:r>
      <w:r>
        <w:t>可以描述为：综合多源的信息，得到高品质的有用的信息。各种单一的传感器往往不能从场景中提取足够的信息，以至于很难甚至无法独立获得对一副场景的全面描述。需要</w:t>
      </w:r>
      <w:r>
        <w:rPr>
          <w:b/>
        </w:rPr>
        <w:t>多传感器的同时获取目标数据进行融合分析</w:t>
      </w:r>
      <w:r>
        <w:t>，才可有效的进行分类识别决策。多传感器信息融合又分为</w:t>
      </w:r>
      <w:r>
        <w:rPr>
          <w:b/>
        </w:rPr>
        <w:t>像素级融合</w:t>
      </w:r>
      <w:r>
        <w:rPr>
          <w:rFonts w:hint="eastAsia"/>
          <w:b/>
        </w:rPr>
        <w:t>、</w:t>
      </w:r>
      <w:r>
        <w:rPr>
          <w:b/>
        </w:rPr>
        <w:t>特征级融合、决策级融合</w:t>
      </w:r>
      <w:r>
        <w:t>三个层次。</w:t>
      </w:r>
    </w:p>
    <w:bookmarkEnd w:id="14"/>
    <w:p/>
    <w:p>
      <w:pPr>
        <w:pStyle w:val="3"/>
      </w:pPr>
      <w:r>
        <w:t>特征级融合</w:t>
      </w:r>
    </w:p>
    <w:p>
      <w:pPr>
        <w:pStyle w:val="6"/>
      </w:pPr>
      <w:r>
        <w:t>是从各个传感器获取的信息中提取目标特征，然后通过融合算法获取融合目标特征量，进行目标分类识别。特征级融合目标识别，既能保持足够数量的目标有效信息，去除冗余信息，又提高了目标识别的精确性。</w:t>
      </w:r>
    </w:p>
    <w:p>
      <w:pPr>
        <w:pStyle w:val="6"/>
      </w:pPr>
      <w:r>
        <w:t>本文以特征级融合研究作为</w:t>
      </w:r>
      <w:r>
        <w:rPr>
          <w:b/>
        </w:rPr>
        <w:t>重点</w:t>
      </w:r>
      <w:r>
        <w:t>。近几年特征级融合方法开始受到人们的重视，并且取得了许多成果。</w:t>
      </w:r>
    </w:p>
    <w:p>
      <w:pPr>
        <w:pStyle w:val="6"/>
      </w:pPr>
      <w:r>
        <w:t>现在特征级融合</w:t>
      </w:r>
      <w:r>
        <w:rPr>
          <w:b/>
        </w:rPr>
        <w:t>目标</w:t>
      </w:r>
      <w:r>
        <w:t>就是要通过某种算法将</w:t>
      </w:r>
      <w:r>
        <w:rPr>
          <w:rFonts w:ascii="Calibri" w:hAnsi="Calibri"/>
        </w:rPr>
        <w:t>n</w:t>
      </w:r>
      <w:r>
        <w:rPr>
          <w:rFonts w:hint="eastAsia"/>
        </w:rPr>
        <w:t>个传感器获取的所有特征融合为高品质的有用的信息，</w:t>
      </w:r>
      <w:r>
        <w:t>然后将得到的融合特征作为进一步决策的依据。</w:t>
      </w:r>
    </w:p>
    <w:p>
      <w:pPr>
        <w:pStyle w:val="6"/>
      </w:pPr>
    </w:p>
    <w:p>
      <w:pPr>
        <w:pStyle w:val="4"/>
        <w:rPr>
          <w:rFonts w:ascii="Calibri" w:hAnsi="Calibri"/>
        </w:rPr>
      </w:pPr>
      <w:r>
        <w:t>特征级融合方法</w:t>
      </w:r>
      <w:r>
        <w:rPr>
          <w:rFonts w:hint="eastAsia"/>
        </w:rPr>
        <w:t>：</w:t>
      </w:r>
      <w:r>
        <w:t>大致分为五大类</w:t>
      </w:r>
    </w:p>
    <w:p>
      <w:pPr>
        <w:pStyle w:val="6"/>
      </w:pPr>
      <w:r>
        <w:t xml:space="preserve"> </w:t>
      </w:r>
      <w:r>
        <w:rPr>
          <w:rFonts w:hint="eastAsia"/>
        </w:rPr>
        <w:t>概率论统计方法</w:t>
      </w:r>
      <w:r>
        <w:t>、逻辑推理方法、神经网络方法、基于特征抽取的融合方法和基于搜索的融合方法</w:t>
      </w:r>
    </w:p>
    <w:p>
      <w:pPr>
        <w:pStyle w:val="5"/>
        <w:rPr>
          <w:rStyle w:val="9"/>
          <w:b/>
          <w:bCs/>
        </w:rPr>
      </w:pPr>
      <w:r>
        <w:rPr>
          <w:rStyle w:val="9"/>
          <w:rFonts w:hint="eastAsia"/>
          <w:b/>
          <w:bCs/>
        </w:rPr>
        <w:t>概率统计方法</w:t>
      </w:r>
    </w:p>
    <w:p>
      <w:pPr>
        <w:pStyle w:val="6"/>
      </w:pPr>
      <w:r>
        <w:rPr>
          <w:rStyle w:val="9"/>
        </w:rPr>
        <w:t>2.1</w:t>
      </w:r>
      <w:r>
        <w:rPr>
          <w:rStyle w:val="9"/>
          <w:rFonts w:hint="eastAsia"/>
        </w:rPr>
        <w:t>加权平均法</w:t>
      </w:r>
    </w:p>
    <w:p>
      <w:pPr>
        <w:pStyle w:val="6"/>
      </w:pPr>
      <w:r>
        <w:t>权重可看成不同传感器准确性的度量。该方法简单直观，但是必须事先对各个传感器进行详细的分析，获取它的权重。并且在不同特征维度上每个传感器的准确性都不一样，所以</w:t>
      </w:r>
      <w:r>
        <w:rPr>
          <w:b/>
        </w:rPr>
        <w:t>权重的获取</w:t>
      </w:r>
      <w:r>
        <w:t>成为主要难点。</w:t>
      </w:r>
    </w:p>
    <w:p>
      <w:pPr>
        <w:pStyle w:val="6"/>
      </w:pPr>
    </w:p>
    <w:p>
      <w:pPr>
        <w:pStyle w:val="6"/>
      </w:pPr>
      <w:r>
        <w:rPr>
          <w:rStyle w:val="9"/>
        </w:rPr>
        <w:t>2.2</w:t>
      </w:r>
      <w:r>
        <w:rPr>
          <w:rStyle w:val="9"/>
          <w:rFonts w:hint="eastAsia"/>
        </w:rPr>
        <w:t>贝叶斯估计法</w:t>
      </w:r>
    </w:p>
    <w:p>
      <w:pPr>
        <w:pStyle w:val="6"/>
      </w:pPr>
      <w:r>
        <w:t>Bayes</w:t>
      </w:r>
      <w:r>
        <w:rPr>
          <w:rFonts w:hint="eastAsia"/>
        </w:rPr>
        <w:t>方法在用于多传感器信息融合时，是将多传感器提供的各种不确定信息表示为概率，并利用概率论中</w:t>
      </w:r>
      <w:r>
        <w:rPr>
          <w:rFonts w:ascii="Calibri" w:hAnsi="Calibri"/>
        </w:rPr>
        <w:t>Bayes</w:t>
      </w:r>
      <w:r>
        <w:rPr>
          <w:rFonts w:hint="eastAsia"/>
        </w:rPr>
        <w:t>条件概率公式对他们进行处理的一种方法</w:t>
      </w:r>
    </w:p>
    <w:p>
      <w:pPr>
        <w:pStyle w:val="6"/>
      </w:pPr>
      <w:r>
        <w:t>假设有</w:t>
      </w:r>
      <w:r>
        <w:rPr>
          <w:rFonts w:ascii="Calibri" w:hAnsi="Calibri"/>
        </w:rPr>
        <w:t>n</w:t>
      </w:r>
      <w:r>
        <w:rPr>
          <w:rFonts w:hint="eastAsia"/>
        </w:rPr>
        <w:t>个传感器，分别对感兴趣区域进行特征提取后，对于某一维度的特征值表示为</w:t>
      </w:r>
      <w:r>
        <w:t xml:space="preserve">x1,x2…xn; </w:t>
      </w:r>
      <w:r>
        <w:rPr>
          <w:rFonts w:hint="eastAsia"/>
        </w:rPr>
        <w:t>假设融合后可能的特征值为</w:t>
      </w:r>
      <w:r>
        <w:t>M</w:t>
      </w:r>
      <w:r>
        <w:rPr>
          <w:rFonts w:hint="eastAsia"/>
        </w:rPr>
        <w:t>，由</w:t>
      </w:r>
      <w:r>
        <w:rPr>
          <w:rFonts w:ascii="Calibri" w:hAnsi="Calibri"/>
        </w:rPr>
        <w:t>x1,x2</w:t>
      </w:r>
      <w:r>
        <w:t>…xn</w:t>
      </w:r>
      <w:r>
        <w:rPr>
          <w:rFonts w:hint="eastAsia"/>
        </w:rPr>
        <w:t>得到</w:t>
      </w:r>
      <w:r>
        <w:t>M</w:t>
      </w:r>
      <w:r>
        <w:rPr>
          <w:rFonts w:hint="eastAsia"/>
        </w:rPr>
        <w:t>的概率为</w:t>
      </w:r>
      <w:r>
        <w:rPr>
          <w:rFonts w:ascii="Calibri" w:hAnsi="Calibri"/>
        </w:rPr>
        <w:t>p</w:t>
      </w:r>
      <w:r>
        <w:rPr>
          <w:rFonts w:hint="eastAsia"/>
        </w:rPr>
        <w:t>（</w:t>
      </w:r>
      <w:r>
        <w:rPr>
          <w:rFonts w:ascii="Calibri" w:hAnsi="Calibri"/>
        </w:rPr>
        <w:t>M|x1</w:t>
      </w:r>
      <w:r>
        <w:rPr>
          <w:rFonts w:hint="eastAsia"/>
        </w:rPr>
        <w:t>，</w:t>
      </w:r>
      <w:r>
        <w:rPr>
          <w:rFonts w:ascii="Calibri" w:hAnsi="Calibri"/>
        </w:rPr>
        <w:t>x2</w:t>
      </w:r>
      <w:r>
        <w:rPr>
          <w:rFonts w:hint="eastAsia"/>
        </w:rPr>
        <w:t>）</w:t>
      </w:r>
      <w:r>
        <w:rPr>
          <w:rFonts w:ascii="Calibri" w:hAnsi="Calibri"/>
        </w:rPr>
        <w:t>,</w:t>
      </w:r>
      <w:r>
        <w:rPr>
          <w:rFonts w:hint="eastAsia"/>
        </w:rPr>
        <w:t>依据贝叶斯准则有：</w:t>
      </w:r>
      <w:r>
        <w:t>。</w:t>
      </w:r>
    </w:p>
    <w:p>
      <w:pPr>
        <w:pStyle w:val="6"/>
      </w:pPr>
      <w:r>
        <w:t>在先验概率已知的情况下，贝叶斯准则是最佳的融合准则，可给出精确融合结果。但是在实际应用中，各个传感器很难获得所需的先验概率，这一点大大限制贝叶斯准则的应用。</w:t>
      </w:r>
    </w:p>
    <w:p/>
    <w:p>
      <w:pPr>
        <w:pStyle w:val="2"/>
      </w:pPr>
      <w:bookmarkStart w:id="15" w:name="OLE_LINK16"/>
      <w:r>
        <w:rPr>
          <w:rFonts w:hint="eastAsia"/>
        </w:rPr>
        <w:t>多视角学习</w:t>
      </w:r>
      <w:bookmarkEnd w:id="15"/>
      <w:r>
        <w:rPr>
          <w:rFonts w:hint="eastAsia"/>
        </w:rPr>
        <w:t>9.9</w:t>
      </w:r>
    </w:p>
    <w:p>
      <w:pPr>
        <w:pStyle w:val="3"/>
      </w:pPr>
      <w:r>
        <w:t>多核学习的研究</w:t>
      </w:r>
    </w:p>
    <w:p>
      <w:pPr>
        <w:pStyle w:val="6"/>
      </w:pPr>
      <w:r>
        <w:t>多核模型是一类灵活性更强的基于核的学习模型, 在多核框架下, 样本在特征空间中的表示问题转化成为基本核与权系数的选择问题。</w:t>
      </w:r>
    </w:p>
    <w:p>
      <w:pPr>
        <w:pStyle w:val="6"/>
      </w:pPr>
      <w:r>
        <w:rPr>
          <w:b/>
          <w:bCs/>
        </w:rPr>
        <w:t>研究人员大都研究</w:t>
      </w:r>
      <w:r>
        <w:t>（1）核函数权系数的选择问题。如非平稳的多核学习方法, 局部多核学习方法,非稀疏多核学习方法等（2）多核学习理论。如早期的基于Boosting的多核组合模型学习方法, 基于半定规划(Semide¯nite programming, SDP) 的多核学习方法, 基于二次约束型二次规划(Quadratically constrained quadratic program, QCQP)的学习方法, 基于半无限线性规划(Semi-in¯nitelinear program, SILP)的学习方法, 基于超核(Hyperkernels)的学习方法, 以及近来出现的简单多核学习(Simple MKL)方法和基于分组Lasso思想的多核学习方法。</w:t>
      </w:r>
    </w:p>
    <w:p>
      <w:pPr>
        <w:pStyle w:val="6"/>
        <w:rPr>
          <w:b/>
          <w:bCs/>
        </w:rPr>
      </w:pPr>
      <w:r>
        <w:rPr>
          <w:b/>
          <w:bCs/>
        </w:rPr>
        <w:t>多核学习的算法流程</w:t>
      </w:r>
    </w:p>
    <w:p>
      <w:pPr>
        <w:pStyle w:val="6"/>
      </w:pPr>
      <w:r>
        <w:drawing>
          <wp:inline distT="0" distB="0" distL="114300" distR="114300">
            <wp:extent cx="4549775" cy="3302000"/>
            <wp:effectExtent l="0" t="0" r="3175" b="12700"/>
            <wp:docPr id="4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descr="IMG_256"/>
                    <pic:cNvPicPr>
                      <a:picLocks noChangeAspect="1"/>
                    </pic:cNvPicPr>
                  </pic:nvPicPr>
                  <pic:blipFill>
                    <a:blip r:embed="rId12"/>
                    <a:stretch>
                      <a:fillRect/>
                    </a:stretch>
                  </pic:blipFill>
                  <pic:spPr>
                    <a:xfrm>
                      <a:off x="0" y="0"/>
                      <a:ext cx="4549775" cy="3302000"/>
                    </a:xfrm>
                    <a:prstGeom prst="rect">
                      <a:avLst/>
                    </a:prstGeom>
                    <a:noFill/>
                    <a:ln w="9525">
                      <a:noFill/>
                    </a:ln>
                  </pic:spPr>
                </pic:pic>
              </a:graphicData>
            </a:graphic>
          </wp:inline>
        </w:drawing>
      </w:r>
    </w:p>
    <w:p>
      <w:pPr>
        <w:pStyle w:val="6"/>
      </w:pPr>
      <w:r>
        <w:rPr>
          <w:b/>
          <w:bCs/>
        </w:rPr>
        <w:t>多核学习缺点</w:t>
      </w:r>
      <w:r>
        <w:t>：</w:t>
      </w:r>
    </w:p>
    <w:p>
      <w:pPr>
        <w:pStyle w:val="6"/>
      </w:pPr>
      <w:r>
        <w:t>尽管多核学习在解决一些异构数据集问题上表现出了非常优秀的性能，但不得不说效率是多核学习发展的最大瓶颈。首先，空间方面，多核学习算法由于需要计算各个核矩阵对应的核组合系数，需要多个核矩阵共同参加运算。也就是说，多个核矩阵需要同时存储在内存中，如果样本的个数过多，那么核矩阵的维数也会非常大，如果核的个数也很多，这无疑会占用很大的内存空间。其次，时间方面，传统的求解核组合参数的方法即是转化为SDP优化问题求解，而求解SDP问题需要使用内点法，非常耗费时间，尽管后续的一些改进算法能在耗费的时间上有所减少，但依然不能有效的降低时间复杂度。高耗的时间和空间复杂度是导致多核学习算法不能广泛应用的一个重要原因</w:t>
      </w:r>
    </w:p>
    <w:p>
      <w:pPr>
        <w:pStyle w:val="6"/>
      </w:pPr>
    </w:p>
    <w:p>
      <w:pPr>
        <w:pStyle w:val="3"/>
      </w:pPr>
      <w:r>
        <w:t>多核学习在图像分类中的应用</w:t>
      </w:r>
    </w:p>
    <w:p>
      <w:r>
        <w:fldChar w:fldCharType="begin"/>
      </w:r>
      <w:r>
        <w:instrText xml:space="preserve"> HYPERLINK "http://baidutech.blog.51cto.com/4114344/742984/" </w:instrText>
      </w:r>
      <w:r>
        <w:fldChar w:fldCharType="separate"/>
      </w:r>
      <w:r>
        <w:rPr>
          <w:rStyle w:val="10"/>
        </w:rPr>
        <w:t>http://baidutech.blog.51cto.com/4114344/742984/</w:t>
      </w:r>
      <w:r>
        <w:rPr>
          <w:rStyle w:val="10"/>
        </w:rPr>
        <w:fldChar w:fldCharType="end"/>
      </w:r>
    </w:p>
    <w:p/>
    <w:p>
      <w:r>
        <w:t>在刚用SVM做分类的时候对一个现象一直比较困惑，看到大家</w:t>
      </w:r>
      <w:r>
        <w:rPr>
          <w:b/>
        </w:rPr>
        <w:t>将各种不同类型特征，拼接在一起，组成庞大的高维特征向量，送给SVM，</w:t>
      </w:r>
      <w:r>
        <w:t>得到想要的分类准确率，一直不明白这些特征中，到底是哪些特征在起作用，哪些特征组合在一起才是最佳效果，也不明白为啥这些特征就能够直接拼在一起，是否有更好的拼接方式？后来了解到</w:t>
      </w:r>
      <w:r>
        <w:rPr>
          <w:b/>
        </w:rPr>
        <w:t>核函数以及多核学习的一些思想</w:t>
      </w:r>
      <w:r>
        <w:t>，临时抱佛脚看了点，对上面的疑问也能够作一定解释，正好拿来和大家一起探讨探讨，也望大家多多指点。本文探讨的问题所列举的实例主要是围绕项目中的</w:t>
      </w:r>
      <w:r>
        <w:rPr>
          <w:b/>
        </w:rPr>
        <w:t>图像分类展开，涉及SVM在分类问题中的特征融合问题。</w:t>
      </w:r>
      <w:r>
        <w:t>扩展开来对其他类型分类问题，理论上也适用。</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b/>
          <w:kern w:val="0"/>
          <w:sz w:val="24"/>
        </w:rPr>
        <w:t>特征融合：</w:t>
      </w:r>
      <w:r>
        <w:rPr>
          <w:rFonts w:ascii="宋体" w:hAnsi="宋体" w:eastAsia="宋体" w:cs="宋体"/>
          <w:kern w:val="0"/>
          <w:sz w:val="24"/>
        </w:rPr>
        <w:t>主要用来描述各种不同的特征融合方式，常见的方式有前期融合，就是前面所描述的将各个特征拼接在一起，后期融合本文后面会提到</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b/>
          <w:kern w:val="0"/>
          <w:sz w:val="24"/>
        </w:rPr>
        <w:t>核函数：</w:t>
      </w:r>
      <w:r>
        <w:rPr>
          <w:rFonts w:ascii="宋体" w:hAnsi="宋体" w:eastAsia="宋体" w:cs="宋体"/>
          <w:kern w:val="0"/>
          <w:sz w:val="24"/>
        </w:rPr>
        <w:t>SVM遇到线性不可分问题时，可以通过核函数将向量映射到高维空间，在高维空间线性可分</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b/>
          <w:kern w:val="0"/>
          <w:sz w:val="24"/>
        </w:rPr>
        <w:t>多核学习：</w:t>
      </w:r>
      <w:r>
        <w:rPr>
          <w:rFonts w:ascii="宋体" w:hAnsi="宋体" w:eastAsia="宋体" w:cs="宋体"/>
          <w:kern w:val="0"/>
          <w:sz w:val="24"/>
        </w:rPr>
        <w:t>在利用SVM进行训练时，会涉及核函数的选择问题，譬如线性核，rbf核等等，多核即为融合几种不同的核来训练。</w:t>
      </w:r>
    </w:p>
    <w:p>
      <w:pPr>
        <w:pStyle w:val="5"/>
      </w:pPr>
      <w:r>
        <w:rPr>
          <w:rFonts w:hint="eastAsia"/>
        </w:rPr>
        <w:t>（1）</w:t>
      </w:r>
      <w:r>
        <w:t>不好的方法</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1. 你所提取的所有特征，全部串在一起，一定合适么？如果我想知道哪些特征组合在一起效果很好，该怎么办？</w:t>
      </w:r>
      <w:r>
        <w:rPr>
          <w:rFonts w:ascii="宋体" w:hAnsi="宋体" w:eastAsia="宋体" w:cs="宋体"/>
          <w:kern w:val="0"/>
          <w:sz w:val="24"/>
        </w:rPr>
        <w:br w:type="textWrapping"/>
      </w:r>
      <w:r>
        <w:rPr>
          <w:rFonts w:ascii="宋体" w:hAnsi="宋体" w:eastAsia="宋体" w:cs="宋体"/>
          <w:kern w:val="0"/>
          <w:sz w:val="24"/>
        </w:rPr>
        <w:t>2. 用svm进行学习时，不同的特征最适合的核函数可能不一样，那我全部特征向量串在一起，我该如何选择核函数呢？</w:t>
      </w:r>
      <w:r>
        <w:rPr>
          <w:rFonts w:ascii="宋体" w:hAnsi="宋体" w:eastAsia="宋体" w:cs="宋体"/>
          <w:kern w:val="0"/>
          <w:sz w:val="24"/>
        </w:rPr>
        <w:br w:type="textWrapping"/>
      </w:r>
      <w:r>
        <w:rPr>
          <w:rFonts w:ascii="宋体" w:hAnsi="宋体" w:eastAsia="宋体" w:cs="宋体"/>
          <w:kern w:val="0"/>
          <w:sz w:val="24"/>
        </w:rPr>
        <w:t>3. 参数的选取。不同的特征即使使用相同的核，可能最适合的参数也不一样，那么如何解决呢？</w:t>
      </w:r>
      <w:r>
        <w:rPr>
          <w:rFonts w:ascii="宋体" w:hAnsi="宋体" w:eastAsia="宋体" w:cs="宋体"/>
          <w:kern w:val="0"/>
          <w:sz w:val="24"/>
        </w:rPr>
        <w:br w:type="textWrapping"/>
      </w:r>
      <w:r>
        <w:rPr>
          <w:rFonts w:ascii="宋体" w:hAnsi="宋体" w:eastAsia="宋体" w:cs="宋体"/>
          <w:kern w:val="0"/>
          <w:sz w:val="24"/>
        </w:rPr>
        <w:t>4. 全部特征都计算，计算时间的花销也是挺大的</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对于刚才的问题，如果用前期融合，可能是用下面方式来解决：</w:t>
      </w:r>
      <w:r>
        <w:rPr>
          <w:rFonts w:ascii="宋体" w:hAnsi="宋体" w:eastAsia="宋体" w:cs="宋体"/>
          <w:kern w:val="0"/>
          <w:sz w:val="24"/>
        </w:rPr>
        <w:br w:type="textWrapping"/>
      </w:r>
      <w:r>
        <w:rPr>
          <w:rFonts w:ascii="宋体" w:hAnsi="宋体" w:eastAsia="宋体" w:cs="宋体"/>
          <w:kern w:val="0"/>
          <w:sz w:val="24"/>
        </w:rPr>
        <w:t>1. 根据经验，觉得在样本中可能表现不错的特征加进来，至于组合么，全部串在一起，或者选几个靠谱的串一起，慢慢试验，慢慢调，看哪些特征有改进就融合在一起</w:t>
      </w:r>
      <w:r>
        <w:rPr>
          <w:rFonts w:ascii="宋体" w:hAnsi="宋体" w:eastAsia="宋体" w:cs="宋体"/>
          <w:kern w:val="0"/>
          <w:sz w:val="24"/>
        </w:rPr>
        <w:br w:type="textWrapping"/>
      </w:r>
      <w:r>
        <w:rPr>
          <w:rFonts w:ascii="宋体" w:hAnsi="宋体" w:eastAsia="宋体" w:cs="宋体"/>
          <w:kern w:val="0"/>
          <w:sz w:val="24"/>
        </w:rPr>
        <w:t>2. 也是</w:t>
      </w:r>
      <w:r>
        <w:rPr>
          <w:rFonts w:ascii="宋体" w:hAnsi="宋体" w:eastAsia="宋体" w:cs="宋体"/>
          <w:b/>
          <w:kern w:val="0"/>
          <w:sz w:val="24"/>
        </w:rPr>
        <w:t>根据经验，选取普遍表现不错的RBF核</w:t>
      </w:r>
      <w:r>
        <w:rPr>
          <w:rFonts w:ascii="宋体" w:hAnsi="宋体" w:eastAsia="宋体" w:cs="宋体"/>
          <w:kern w:val="0"/>
          <w:sz w:val="24"/>
        </w:rPr>
        <w:t>，总之结果应该不会差</w:t>
      </w:r>
      <w:r>
        <w:rPr>
          <w:rFonts w:ascii="宋体" w:hAnsi="宋体" w:eastAsia="宋体" w:cs="宋体"/>
          <w:kern w:val="0"/>
          <w:sz w:val="24"/>
        </w:rPr>
        <w:br w:type="textWrapping"/>
      </w:r>
      <w:r>
        <w:rPr>
          <w:rFonts w:ascii="宋体" w:hAnsi="宋体" w:eastAsia="宋体" w:cs="宋体"/>
          <w:kern w:val="0"/>
          <w:sz w:val="24"/>
        </w:rPr>
        <w:t>3. 交叉验证是用来干嘛的？验证调优参数呗，全部特征融合在一起，再来调，</w:t>
      </w:r>
      <w:r>
        <w:rPr>
          <w:rFonts w:ascii="宋体" w:hAnsi="宋体" w:eastAsia="宋体" w:cs="宋体"/>
          <w:b/>
          <w:kern w:val="0"/>
          <w:sz w:val="24"/>
        </w:rPr>
        <w:t>尽管验证时间长，不要紧，反正模型是离线训练的</w:t>
      </w:r>
      <w:r>
        <w:rPr>
          <w:rFonts w:ascii="宋体" w:hAnsi="宋体" w:eastAsia="宋体" w:cs="宋体"/>
          <w:kern w:val="0"/>
          <w:sz w:val="24"/>
        </w:rPr>
        <w:t>，多调会也没关系。</w:t>
      </w:r>
    </w:p>
    <w:p>
      <w:pPr>
        <w:pStyle w:val="5"/>
      </w:pPr>
      <w:r>
        <w:rPr>
          <w:rFonts w:hint="eastAsia"/>
        </w:rPr>
        <w:t>（2）好的方法</w:t>
      </w:r>
    </w:p>
    <w:p>
      <w:pPr>
        <w:widowControl/>
        <w:spacing w:before="100" w:beforeAutospacing="1" w:after="100" w:afterAutospacing="1"/>
        <w:jc w:val="left"/>
      </w:pPr>
      <w:r>
        <w:t>多核学习(MKL)可能是个不错的选择，该方法属于</w:t>
      </w:r>
      <w:r>
        <w:rPr>
          <w:b/>
        </w:rPr>
        <w:t>后期融合</w:t>
      </w:r>
      <w:r>
        <w:t>的一种，通过对不同的特征采取不同的核，</w:t>
      </w:r>
      <w:r>
        <w:rPr>
          <w:b/>
        </w:rPr>
        <w:t>对不同的参数组成多个核，然后训练每个核的权重，选出最佳核函数组合</w:t>
      </w:r>
      <w:r>
        <w:t>来进行分类。</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Svm的分类函数形似上是类似于一个神经网络，输出由中间若干节点的线性组合构成，而多核学习的分类函数则类似于一个比svm更高一级的神经网络，其输出即为中间一层核函数的输出的线性组合。其示意图如下：</w:t>
      </w:r>
      <w:r>
        <w:rPr>
          <w:rFonts w:ascii="宋体" w:hAnsi="宋体" w:eastAsia="宋体" w:cs="宋体"/>
          <w:kern w:val="0"/>
          <w:sz w:val="24"/>
        </w:rPr>
        <w:br w:type="textWrapping"/>
      </w:r>
      <w:r>
        <w:rPr>
          <w:rFonts w:ascii="宋体" w:hAnsi="宋体" w:eastAsia="宋体" w:cs="宋体"/>
          <w:kern w:val="0"/>
          <w:sz w:val="24"/>
        </w:rPr>
        <w:t> </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t> </w:t>
      </w:r>
    </w:p>
    <w:p>
      <w:pPr>
        <w:widowControl/>
        <w:spacing w:before="100" w:beforeAutospacing="1" w:after="100" w:afterAutospacing="1"/>
        <w:jc w:val="left"/>
        <w:rPr>
          <w:rFonts w:ascii="宋体" w:hAnsi="宋体" w:eastAsia="宋体" w:cs="宋体"/>
          <w:kern w:val="0"/>
          <w:sz w:val="24"/>
        </w:rPr>
      </w:pPr>
      <w:r>
        <w:rPr>
          <w:rFonts w:ascii="宋体" w:hAnsi="宋体" w:eastAsia="宋体" w:cs="宋体"/>
          <w:color w:val="0000FF"/>
          <w:kern w:val="0"/>
          <w:sz w:val="24"/>
        </w:rPr>
        <w:drawing>
          <wp:inline distT="0" distB="0" distL="0" distR="0">
            <wp:extent cx="3606165" cy="1942465"/>
            <wp:effectExtent l="0" t="0" r="13335" b="635"/>
            <wp:docPr id="50" name="图片 50" descr="http://img1.51cto.com/attachment/201112/20322911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img1.51cto.com/attachment/201112/2032291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06165" cy="1942465"/>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rPr>
      </w:pPr>
      <w:r>
        <w:rPr>
          <w:rFonts w:ascii="宋体" w:hAnsi="宋体" w:eastAsia="宋体" w:cs="宋体"/>
          <w:kern w:val="0"/>
          <w:sz w:val="24"/>
        </w:rPr>
        <w:br w:type="textWrapping"/>
      </w:r>
      <w:r>
        <w:rPr>
          <w:rFonts w:ascii="宋体" w:hAnsi="宋体" w:eastAsia="宋体" w:cs="宋体"/>
          <w:kern w:val="0"/>
          <w:sz w:val="24"/>
        </w:rPr>
        <w:t>在上图中，左图为普通SVM示例，而全图则为MKL示例。其中</w:t>
      </w:r>
    </w:p>
    <w:p>
      <w:pPr>
        <w:pStyle w:val="5"/>
      </w:pPr>
      <w:r>
        <w:t>准备工作：</w:t>
      </w:r>
    </w:p>
    <w:p>
      <w:pPr>
        <w:rPr>
          <w:rFonts w:ascii="Arial" w:hAnsi="Arial" w:eastAsia="黑体"/>
          <w:sz w:val="28"/>
        </w:rPr>
      </w:pPr>
      <w:r>
        <w:br w:type="textWrapping"/>
      </w:r>
      <w:r>
        <w:t>1. 人工标注地图类别正负样本，本次标注正样本176张，负样本296张</w:t>
      </w:r>
      <w:r>
        <w:br w:type="textWrapping"/>
      </w:r>
      <w:r>
        <w:t>2. 提取正负训练样本图片的A~G各个特征</w:t>
      </w:r>
      <w:r>
        <w:br w:type="textWrapping"/>
      </w:r>
      <w:r>
        <w:t>3. 归一化特征</w:t>
      </w:r>
      <w:r>
        <w:br w:type="textWrapping"/>
      </w:r>
      <w:r>
        <w:t>4. 为每个特征配置对应的核函数，以及参数</w:t>
      </w:r>
    </w:p>
    <w:p>
      <w:pPr>
        <w:pStyle w:val="5"/>
        <w:rPr>
          <w:rFonts w:ascii="宋体" w:hAnsi="宋体" w:eastAsia="宋体" w:cs="宋体"/>
          <w:kern w:val="0"/>
          <w:sz w:val="36"/>
          <w:szCs w:val="36"/>
        </w:rPr>
      </w:pPr>
      <w:r>
        <w:t>7个人经验与总结：</w:t>
      </w:r>
    </w:p>
    <w:p>
      <w:pPr>
        <w:pStyle w:val="6"/>
      </w:pPr>
      <w:r>
        <w:rPr>
          <w:rFonts w:hint="eastAsia"/>
        </w:rPr>
        <w:t>1</w:t>
      </w:r>
      <w:r>
        <w:t>多核学习在解释性上比传统svm要强。多核学习可以明显的看到各个子核中</w:t>
      </w:r>
      <w:r>
        <w:rPr>
          <w:b/>
        </w:rPr>
        <w:t>哪些核在起作用</w:t>
      </w:r>
      <w:r>
        <w:t>，哪些核在一起合作效果比较好。</w:t>
      </w:r>
      <w:r>
        <w:br w:type="textWrapping"/>
      </w:r>
      <w:r>
        <w:t>2. 关于参数优化。曾经做过实验，关于同一特征选用同一核，但是不同参数，组合成多个核，也可以提升分类准确率。</w:t>
      </w:r>
      <w:r>
        <w:br w:type="textWrapping"/>
      </w:r>
      <w:r>
        <w:t>3. 多核学习相比前期特征融合在性能上会有3%~5%左右的提升。</w:t>
      </w:r>
      <w:r>
        <w:br w:type="textWrapping"/>
      </w:r>
      <w:r>
        <w:t>4. 通过特征选择，可以节约特征计算时间。</w:t>
      </w:r>
    </w:p>
    <w:p>
      <w:pPr>
        <w:pStyle w:val="6"/>
      </w:pPr>
    </w:p>
    <w:p>
      <w:pPr>
        <w:pStyle w:val="6"/>
      </w:pPr>
      <w:r>
        <w:t>工具：</w:t>
      </w:r>
    </w:p>
    <w:p>
      <w:pPr>
        <w:pStyle w:val="6"/>
      </w:pPr>
      <w:r>
        <w:t>Shogun工具盒：</w:t>
      </w:r>
      <w:r>
        <w:fldChar w:fldCharType="begin"/>
      </w:r>
      <w:r>
        <w:instrText xml:space="preserve"> HYPERLINK "http://www.shogun-toolbox.org/" </w:instrText>
      </w:r>
      <w:r>
        <w:fldChar w:fldCharType="separate"/>
      </w:r>
      <w:r>
        <w:rPr>
          <w:rStyle w:val="10"/>
        </w:rPr>
        <w:t>http://www.shogun-toolbox.org/</w:t>
      </w:r>
      <w:r>
        <w:fldChar w:fldCharType="end"/>
      </w:r>
      <w:r>
        <w:t>，其中关于该工具的下载，安装，使用实例都有详细说明。该工具除了提供多核学习接口之外，几乎包含所有机器学习的工具，而且有多种语言源码，非常方便使用。</w:t>
      </w:r>
    </w:p>
    <w:p>
      <w:pPr>
        <w:widowControl/>
        <w:spacing w:before="100" w:beforeAutospacing="1" w:after="100" w:afterAutospacing="1"/>
        <w:jc w:val="left"/>
        <w:rPr>
          <w:rFonts w:ascii="宋体" w:hAnsi="宋体" w:eastAsia="宋体" w:cs="宋体"/>
          <w:kern w:val="0"/>
          <w:sz w:val="24"/>
        </w:rPr>
      </w:pPr>
    </w:p>
    <w:p/>
    <w:p/>
    <w:p>
      <w:pPr>
        <w:pStyle w:val="2"/>
      </w:pPr>
      <w:r>
        <w:rPr>
          <w:rFonts w:hint="eastAsia"/>
        </w:rPr>
        <w:t>多视角实验室论文</w:t>
      </w:r>
    </w:p>
    <w:p>
      <w:pPr>
        <w:pStyle w:val="3"/>
      </w:pPr>
      <w:r>
        <w:t>Flexible and Robust Multi-Network Clustering</w:t>
      </w:r>
    </w:p>
    <w:p>
      <w:pPr>
        <w:pStyle w:val="4"/>
      </w:pPr>
      <w:r>
        <w:t>内容</w:t>
      </w:r>
    </w:p>
    <w:p/>
    <w:p>
      <w:pPr>
        <w:pStyle w:val="5"/>
      </w:pPr>
      <w:r>
        <w:rPr>
          <w:rFonts w:hint="eastAsia"/>
        </w:rPr>
        <w:t>摘要：允许跨不同网络进行多个底层群集结构的框架</w:t>
      </w:r>
    </w:p>
    <w:p/>
    <w:p/>
    <w:p>
      <w:r>
        <w:t>propose a flexible and robust framework that allows multiple underlying clustering structures across different networks.Our method models the domain similarity as a network,which can be utilized to regularize the clustering structures in different networks. We refer to such a data model as a network of networks (NoN). We develop NoNClus, a novel method based on non-negative matrix factorization (NMF),to cluster an NoN. We provide rigorous theoretical analysis of NoNClus in terms of its correctness, convergence and complexity. Extensive experimental results on synthetic and real-life datasets show the effectiveness of our method</w:t>
      </w:r>
    </w:p>
    <w:p/>
    <w:p>
      <w:r>
        <w:rPr>
          <w:rFonts w:hint="eastAsia"/>
        </w:rPr>
        <w:t>提出了一个灵活可靠的框架，允许跨不同网络的多个基础聚类结构。我们的方法将域相似性建模为网络，可以用于规范不</w:t>
      </w:r>
      <w:r>
        <w:rPr>
          <w:rFonts w:hint="eastAsia"/>
          <w:b/>
        </w:rPr>
        <w:t>同网络中的聚类结构。</w:t>
      </w:r>
      <w:r>
        <w:rPr>
          <w:rFonts w:hint="eastAsia"/>
        </w:rPr>
        <w:t xml:space="preserve"> 我们将这样的数据模型称为网络网络（NoN）。 我们开发了NoNClus，</w:t>
      </w:r>
      <w:r>
        <w:rPr>
          <w:rFonts w:hint="eastAsia"/>
          <w:b/>
        </w:rPr>
        <w:t>一种基于非负矩阵分解（NMF）</w:t>
      </w:r>
      <w:r>
        <w:rPr>
          <w:rFonts w:hint="eastAsia"/>
        </w:rPr>
        <w:t>的新方法，聚集一个NoN。 我们在其正确性，收敛性和复杂性方面对NoNClus提供严格的理论分析。 综合和现实的数据集的广泛的实验结果显示了我们的方法的有效性</w:t>
      </w:r>
    </w:p>
    <w:p>
      <w:pPr>
        <w:pStyle w:val="5"/>
      </w:pPr>
      <w:r>
        <w:t>关键词</w:t>
      </w:r>
      <w:r>
        <w:rPr>
          <w:rFonts w:hint="eastAsia"/>
        </w:rPr>
        <w:t>：</w:t>
      </w:r>
      <w:r>
        <w:t>网络聚类</w:t>
      </w:r>
      <w:r>
        <w:rPr>
          <w:rFonts w:hint="eastAsia"/>
        </w:rPr>
        <w:t>，</w:t>
      </w:r>
      <w:r>
        <w:t>图聚类</w:t>
      </w:r>
    </w:p>
    <w:p>
      <w:pPr>
        <w:rPr>
          <w:b/>
        </w:rPr>
      </w:pPr>
      <w:r>
        <w:rPr>
          <w:b/>
        </w:rPr>
        <w:t>主要</w:t>
      </w:r>
      <w:r>
        <w:rPr>
          <w:rFonts w:hint="eastAsia"/>
          <w:b/>
        </w:rPr>
        <w:t>：</w:t>
      </w:r>
      <w:r>
        <w:rPr>
          <w:b/>
        </w:rPr>
        <w:t>a robust and flexible</w:t>
      </w:r>
      <w:r>
        <w:rPr>
          <w:rFonts w:hint="eastAsia"/>
          <w:b/>
        </w:rPr>
        <w:t xml:space="preserve"> </w:t>
      </w:r>
      <w:r>
        <w:rPr>
          <w:b/>
        </w:rPr>
        <w:t>multi-network clustering method</w:t>
      </w:r>
    </w:p>
    <w:p>
      <w:pPr>
        <w:pStyle w:val="5"/>
      </w:pPr>
      <w:r>
        <w:rPr>
          <w:rFonts w:hint="eastAsia"/>
        </w:rPr>
        <w:t>内容：</w:t>
      </w:r>
    </w:p>
    <w:p>
      <w:r>
        <w:rPr>
          <w:rFonts w:hint="eastAsia"/>
        </w:rPr>
        <w:t>我们调查新型网络设置NoN中的新的聚类问题，其中多个底层聚类结构可以在域特定网络之间共存。 它概括了现有的</w:t>
      </w:r>
      <w:r>
        <w:rPr>
          <w:rFonts w:hint="eastAsia"/>
          <w:b/>
        </w:rPr>
        <w:t>多视图和多域聚类方法的单一聚类结构假设</w:t>
      </w:r>
      <w:r>
        <w:rPr>
          <w:rFonts w:hint="eastAsia"/>
        </w:rPr>
        <w:t>，并且在许多新兴的现实生活问题中具有更广泛的适用性。</w:t>
      </w:r>
    </w:p>
    <w:p>
      <w:r>
        <w:rPr>
          <w:rFonts w:hint="eastAsia"/>
        </w:rPr>
        <w:t>•我们开发了一个新型的两阶段聚类框架，NoNClus，可以从主要网络的指导下同时聚类域特定网络，工作。 NoNClus允许跨不同大小的域特定网络进行部分映射，这比多视图设置更为通用和逼真。 我们也对NoNClus的正确性，收敛性和复杂性进行严格的理论分析。</w:t>
      </w:r>
    </w:p>
    <w:p/>
    <w:p>
      <w:pPr>
        <w:widowControl/>
        <w:shd w:val="clear" w:color="auto" w:fill="FFFFFF"/>
        <w:jc w:val="left"/>
        <w:rPr>
          <w:rFonts w:ascii="Arial" w:hAnsi="Arial" w:eastAsia="宋体" w:cs="Arial"/>
          <w:color w:val="777777"/>
          <w:kern w:val="0"/>
          <w:sz w:val="20"/>
          <w:szCs w:val="20"/>
        </w:rPr>
      </w:pPr>
    </w:p>
    <w:p>
      <w:pPr>
        <w:widowControl/>
        <w:shd w:val="clear" w:color="auto" w:fill="F5F5F5"/>
        <w:jc w:val="left"/>
        <w:rPr>
          <w:rFonts w:ascii="Arial" w:hAnsi="Arial" w:eastAsia="宋体" w:cs="Arial"/>
          <w:color w:val="222222"/>
          <w:kern w:val="0"/>
          <w:sz w:val="24"/>
          <w:szCs w:val="24"/>
        </w:rPr>
      </w:pPr>
      <w:r>
        <w:rPr>
          <w:rFonts w:hint="eastAsia" w:ascii="Arial" w:hAnsi="Arial" w:eastAsia="宋体" w:cs="Arial"/>
          <w:color w:val="222222"/>
          <w:kern w:val="0"/>
          <w:sz w:val="24"/>
          <w:szCs w:val="24"/>
        </w:rPr>
        <w:t>现有的多网络聚类方法主要用于多视图网络[37,20,19]。在多视图聚类中，视图可以是网络[37,20,19]或数据特征矩阵[1，23，35]。集群聚类[30,12,13]与多视图聚类相关，其中通过在不同视图上应用相同的聚类算法或应用不同的聚类算法获得共聚群集</w:t>
      </w:r>
    </w:p>
    <w:p>
      <w:pPr>
        <w:widowControl/>
        <w:shd w:val="clear" w:color="auto" w:fill="F5F5F5"/>
        <w:jc w:val="left"/>
        <w:rPr>
          <w:rFonts w:ascii="Arial" w:hAnsi="Arial" w:eastAsia="宋体" w:cs="Arial"/>
          <w:color w:val="222222"/>
          <w:kern w:val="0"/>
          <w:sz w:val="24"/>
          <w:szCs w:val="24"/>
        </w:rPr>
      </w:pPr>
    </w:p>
    <w:p>
      <w:pPr>
        <w:pStyle w:val="5"/>
      </w:pPr>
      <w:r>
        <w:t>过程</w:t>
      </w:r>
      <w:r>
        <w:rPr>
          <w:rFonts w:hint="eastAsia"/>
        </w:rPr>
        <w:t>实战？</w:t>
      </w:r>
    </w:p>
    <w:p>
      <w:r>
        <w:rPr>
          <w:rFonts w:hint="eastAsia"/>
        </w:rPr>
        <w:t>有效性评估</w:t>
      </w:r>
    </w:p>
    <w:p>
      <w:r>
        <w:rPr>
          <w:rFonts w:hint="eastAsia"/>
        </w:rPr>
        <w:t>模拟研究</w:t>
      </w:r>
    </w:p>
    <w:p>
      <w:r>
        <w:rPr>
          <w:rFonts w:hint="eastAsia"/>
        </w:rPr>
        <w:t>20新闻组数据集</w:t>
      </w:r>
    </w:p>
    <w:p>
      <w:r>
        <w:rPr>
          <w:rFonts w:hint="eastAsia"/>
        </w:rPr>
        <w:t>绩效评估</w:t>
      </w:r>
    </w:p>
    <w:p>
      <w:r>
        <w:rPr>
          <w:rFonts w:hint="eastAsia"/>
        </w:rPr>
        <w:t>组织特异性基因共表达网络的案例研究</w:t>
      </w:r>
    </w:p>
    <w:p>
      <w:pPr>
        <w:pStyle w:val="5"/>
      </w:pPr>
      <w:r>
        <w:rPr>
          <w:rFonts w:hint="eastAsia"/>
        </w:rPr>
        <w:t>4主要的网络聚类</w:t>
      </w:r>
    </w:p>
    <w:p>
      <w:pPr>
        <w:pStyle w:val="5"/>
      </w:pPr>
      <w:r>
        <w:rPr>
          <w:rFonts w:hint="eastAsia"/>
        </w:rPr>
        <w:t>1非负矩阵分解（NMF）</w:t>
      </w:r>
    </w:p>
    <w:p>
      <w:pPr>
        <w:pStyle w:val="5"/>
      </w:pPr>
      <w:r>
        <w:t>2谱聚类</w:t>
      </w:r>
    </w:p>
    <w:p>
      <w:pPr>
        <w:pStyle w:val="5"/>
      </w:pPr>
      <w:r>
        <w:rPr>
          <w:rFonts w:hint="eastAsia"/>
        </w:rPr>
        <w:t>3</w:t>
      </w:r>
      <w:r>
        <w:t>运用到实际中</w:t>
      </w:r>
      <w:r>
        <w:rPr>
          <w:rFonts w:hint="eastAsia"/>
        </w:rPr>
        <w:t>，</w:t>
      </w:r>
      <w:r>
        <w:t>数学太空</w:t>
      </w:r>
    </w:p>
    <w:p>
      <w:r>
        <w:rPr>
          <w:rFonts w:hint="eastAsia"/>
        </w:rPr>
        <w:t>4正确性分析,收敛分析,复杂性分析</w:t>
      </w:r>
    </w:p>
    <w:p/>
    <w:p>
      <w:pPr>
        <w:pStyle w:val="3"/>
      </w:pPr>
      <w:r>
        <w:t>Graph clustering</w:t>
      </w:r>
    </w:p>
    <w:p>
      <w:pPr>
        <w:pStyle w:val="5"/>
      </w:pPr>
      <w:r>
        <w:rPr>
          <w:rFonts w:hint="eastAsia"/>
        </w:rPr>
        <w:t>图形聚类的定义和方法，</w:t>
      </w:r>
    </w:p>
    <w:p>
      <w:r>
        <w:rPr>
          <w:rFonts w:hint="eastAsia"/>
        </w:rPr>
        <w:t>在图中找到“相关”顶点集合。 我们回顾了图中什么是集</w:t>
      </w:r>
      <w:r>
        <w:rPr>
          <w:rFonts w:hint="eastAsia"/>
          <w:b/>
        </w:rPr>
        <w:t>群和集群质量测量</w:t>
      </w:r>
      <w:r>
        <w:rPr>
          <w:rFonts w:hint="eastAsia"/>
        </w:rPr>
        <w:t>的许多定义。 然后，我们提供用于为输入图的</w:t>
      </w:r>
      <w:r>
        <w:rPr>
          <w:rFonts w:hint="eastAsia"/>
          <w:b/>
        </w:rPr>
        <w:t>整个顶点集生成聚类的全局算法</w:t>
      </w:r>
      <w:r>
        <w:rPr>
          <w:rFonts w:hint="eastAsia"/>
        </w:rPr>
        <w:t>，之后我们讨论通过本地计算识别特定种子顶点的聚类的任务。 给出了关于图聚类算法应用领域的一些想法。 我们还讨论了评估集群和基准集群算法的问题。</w:t>
      </w:r>
    </w:p>
    <w:p/>
    <w:p>
      <w:r>
        <w:rPr>
          <w:rFonts w:hint="eastAsia"/>
        </w:rPr>
        <w:t>图形是由一组顶点（也称为节点）和一组边缘组成的结构，这些边是顶点对之间的连接。</w:t>
      </w:r>
      <w:r>
        <w:rPr>
          <w:rFonts w:hint="eastAsia"/>
          <w:b/>
          <w:sz w:val="28"/>
        </w:rPr>
        <w:t>图形聚类</w:t>
      </w:r>
      <w:r>
        <w:rPr>
          <w:rFonts w:hint="eastAsia"/>
        </w:rPr>
        <w:t>是将图的顶点分组成簇的任务，考虑到图形的边缘结构，使得每个聚类之间应该存在许多边缘，并且在集群之间相对较少。在将给定输入图的顶点分组为聚类的意义上的图形聚类，这是本次调查的主题，不应该与基于结构相似性的图集集聚混淆</w:t>
      </w:r>
    </w:p>
    <w:p>
      <w:pPr>
        <w:pStyle w:val="4"/>
      </w:pPr>
      <w:r>
        <w:rPr>
          <w:rFonts w:hint="eastAsia"/>
        </w:rPr>
        <w:t>熟悉术语</w:t>
      </w:r>
    </w:p>
    <w:p>
      <w:pPr>
        <w:pStyle w:val="4"/>
      </w:pPr>
      <w:r>
        <w:rPr>
          <w:rFonts w:hint="eastAsia"/>
          <w:highlight w:val="yellow"/>
        </w:rPr>
        <w:t>学习</w:t>
      </w:r>
      <w:r>
        <w:rPr>
          <w:rFonts w:hint="eastAsia"/>
        </w:rPr>
        <w:t>：计算复杂度，近似算法，图论和马尔可夫链。</w:t>
      </w:r>
    </w:p>
    <w:p>
      <w:pPr>
        <w:pStyle w:val="3"/>
      </w:pPr>
      <w:r>
        <w:rPr>
          <w:rFonts w:hint="eastAsia"/>
        </w:rPr>
        <w:t>孙仕亮-</w:t>
      </w:r>
      <w:r>
        <w:t xml:space="preserve"> PAC-Bayes Analysis of Multi-view Learning</w:t>
      </w:r>
    </w:p>
    <w:p>
      <w:r>
        <w:rPr>
          <w:rFonts w:hint="eastAsia"/>
        </w:rPr>
        <w:t>本文提出了八个PAC-Bayes边界来分析多视图分类器的泛化性能。这些边界采用数据依赖的高斯先验，强调具有高视图协议的分类器。前两个界限的先前的中心是原点，而第三和第四边界的先前的中心由数据相关向量给出。获得这些边界的一个重要技术是两个导出的对数行列式不等式，其差异在于是否涉及数据的维数。第五和第六边界的中心是在训练集的单独子集上计算的。最后两个界限使用未标记的数据来表示视图协议，因此适用于半监督多视图学习。我们评估所有呈现的多视图PAC-Bayes边界的基准数据，并将其与以前的单视图PAC-Bayes边界进行比较。讨论了多视图边界的有用性和性能。</w:t>
      </w:r>
    </w:p>
    <w:p/>
    <w:p>
      <w:pPr>
        <w:pStyle w:val="3"/>
      </w:pPr>
      <w:r>
        <w:t>Multi-view Learning Overview: Recent Progress and New Challenges</w:t>
      </w:r>
    </w:p>
    <w:p>
      <w:pPr>
        <w:pStyle w:val="4"/>
      </w:pPr>
      <w:r>
        <w:rPr>
          <w:rFonts w:hint="eastAsia"/>
        </w:rPr>
        <w:t>多视角学习</w:t>
      </w:r>
    </w:p>
    <w:p>
      <w:r>
        <w:rPr>
          <w:rFonts w:hint="eastAsia"/>
        </w:rPr>
        <w:t>是机器学习的一个新兴方向，它考虑</w:t>
      </w:r>
      <w:r>
        <w:rPr>
          <w:rFonts w:hint="eastAsia"/>
          <w:b/>
        </w:rPr>
        <w:t>学习多个视角</w:t>
      </w:r>
      <w:r>
        <w:rPr>
          <w:rFonts w:hint="eastAsia"/>
        </w:rPr>
        <w:t>来提高泛化性能。多视图学习也被称为数据融合或来自多个特征集的数据集成。自2013年初进行多视图机器学习的最后一次调查以来，多视角学习近年来取得了长足的进步和发展，面临新的挑战。本概述首先回顾理解基础，了解多视图学习的属性和行为。</w:t>
      </w:r>
    </w:p>
    <w:p>
      <w:r>
        <w:rPr>
          <w:rFonts w:hint="eastAsia"/>
        </w:rPr>
        <w:t>然后，多视角学习方法以三个类别进行描述，以提供整洁的分类和组织。对于每个类别，提出了代表性算法和新提出的算法。</w:t>
      </w:r>
    </w:p>
    <w:p/>
    <w:p>
      <w:r>
        <w:rPr>
          <w:rFonts w:hint="eastAsia"/>
        </w:rPr>
        <w:t>本次调查的主要特点是在早期方法的一致性的基础上，综合介绍了多视角学习方法的最新发展</w:t>
      </w:r>
    </w:p>
    <w:p/>
    <w:p>
      <w:r>
        <w:rPr>
          <w:rFonts w:hint="eastAsia"/>
        </w:rPr>
        <w:t>例如，对于图像和视频，颜色信息和纹理信息是两种不同的特征，可以被视为双视图数据。在网页分类中，通常有两个视图描述给定的网页：网页本身的文本内容和锚文本链接到此网页的任何网页</w:t>
      </w:r>
    </w:p>
    <w:p/>
    <w:p>
      <w:r>
        <w:rPr>
          <w:rFonts w:hint="eastAsia"/>
        </w:rPr>
        <w:t>2013年初，多视角学习取得长足进展。无论从多方面利用数据信息还是从机器学习分支应用的角度出发，新提出的多视点学习方法在一定程度上都具有优势。这些多视角学习方法也可能激发方法学研究和实际应用。因此，有必要介绍多视角学习的最新发展，分析其特点以及有希望的应用。与以前的综述相比，本文的内容和结构是全新的。首先，在早期方法的一致性的基础上，综合介绍多视角学习方法的最新发展。此外，为了显示多视图学习方法的清晰结构，通过从较高级别的新类别的分类来总结多视图学习方法。</w:t>
      </w:r>
    </w:p>
    <w:p/>
    <w:p>
      <w:r>
        <w:rPr>
          <w:rFonts w:hint="eastAsia"/>
        </w:rPr>
        <w:t>2为了了解多视图学习方法的特点和性能，先后提出了一些基于PAC-Bayes理论和Rademacher复杂度理论的泛化误差分析。 这里我们介绍两种最近提出的泛化误差分析，PAC-Bayes边界和Rademacher复杂度的泛化误差界限</w:t>
      </w:r>
    </w:p>
    <w:p/>
    <w:p>
      <w:r>
        <w:rPr>
          <w:rFonts w:hint="eastAsia"/>
        </w:rPr>
        <w:t>最后，我们将讨论几个最新的开放性问题和挑战，为未来的研究提供有希望的场地。</w:t>
      </w:r>
    </w:p>
    <w:p>
      <w:pPr>
        <w:rPr>
          <w:b/>
        </w:rPr>
      </w:pPr>
      <w:r>
        <w:rPr>
          <w:rFonts w:hint="eastAsia"/>
        </w:rPr>
        <w:t>具体来说，在本文中，</w:t>
      </w:r>
      <w:r>
        <w:rPr>
          <w:rFonts w:hint="eastAsia"/>
          <w:b/>
        </w:rPr>
        <w:t>多视角学习方法分为三大主要类别</w:t>
      </w:r>
    </w:p>
    <w:p>
      <w:pPr>
        <w:pStyle w:val="5"/>
      </w:pPr>
      <w:r>
        <w:t>3. Multi-view Learning Method</w:t>
      </w:r>
    </w:p>
    <w:p>
      <w:pPr>
        <w:rPr>
          <w:b/>
        </w:rPr>
      </w:pPr>
    </w:p>
    <w:p>
      <w:pPr>
        <w:rPr>
          <w:b/>
        </w:rPr>
      </w:pPr>
      <w:r>
        <w:rPr>
          <w:b/>
        </w:rPr>
        <w:t>co-training style algorithms, co-regularization style algorithms and marginconsistency style algorithms.</w:t>
      </w:r>
    </w:p>
    <w:p>
      <w:r>
        <w:rPr>
          <w:rFonts w:hint="eastAsia"/>
        </w:rPr>
        <w:t>类别：共同训练风格算法，协整规则风格算法和边际一致性风格算法。</w:t>
      </w:r>
    </w:p>
    <w:p/>
    <w:p>
      <w:r>
        <w:t>1)Co-training style algorithms are enlightened byco-training[2].</w:t>
      </w:r>
      <w:r>
        <w:rPr>
          <w:b/>
          <w:sz w:val="24"/>
        </w:rPr>
        <w:t xml:space="preserve"> Co-training</w:t>
      </w:r>
      <w:r>
        <w:t xml:space="preserve"> is one of the earliest methods for multi-view learning for which learners are trained alternately on two distinct views with confident labels for the unlabeled data. For example, co-EM [3], co-testing [4], and robust co-training [5] belong to this co-training style algorithm. </w:t>
      </w:r>
    </w:p>
    <w:p/>
    <w:p>
      <w:r>
        <w:t xml:space="preserve">2) For </w:t>
      </w:r>
      <w:r>
        <w:rPr>
          <w:b/>
          <w:sz w:val="24"/>
        </w:rPr>
        <w:t>co-regularization</w:t>
      </w:r>
      <w:r>
        <w:t xml:space="preserve"> style algorithms, the disagreement between the discriminant or regression functions of two views is regarded as a regularization term in the objective function. Sparse multi-view SVMs [6], multi-view TSVMs [7],multi-view Laplacian SVMs [8] and multi-view Laplacian TSVMs [9] are representative algorithms. </w:t>
      </w:r>
    </w:p>
    <w:p/>
    <w:p>
      <w:r>
        <w:t>3) Besides the two conventional style algorithms</w:t>
      </w:r>
      <w:r>
        <w:rPr>
          <w:b/>
          <w:sz w:val="24"/>
        </w:rPr>
        <w:t>, margin-consistency style algorithms ar</w:t>
      </w:r>
      <w:r>
        <w:t>e recently proposed to make use of the latent consistency of classification results from multiple views [10, 11, 12, 13]. They are realized under the framework of maximize entropy discrimination (MED) [14]. Different from the co-regularization style algorithms which make restrictions on the discriminant or regression functions from mul-</w:t>
      </w:r>
    </w:p>
    <w:p/>
    <w:p>
      <w:r>
        <w:rPr>
          <w:rFonts w:hint="eastAsia"/>
        </w:rPr>
        <w:t>多视图传输学习、多视图聚类、多视点判别分析，多视点半监督学习和多任务多视图学习。</w:t>
      </w:r>
    </w:p>
    <w:p/>
    <w:p/>
    <w:p>
      <w:pPr>
        <w:pStyle w:val="5"/>
      </w:pPr>
      <w:r>
        <w:rPr>
          <w:highlight w:val="yellow"/>
        </w:rPr>
        <w:t>4. Multi-view Datasets and Software Packages</w:t>
      </w:r>
    </w:p>
    <w:p>
      <w:r>
        <w:rPr>
          <w:rFonts w:hint="eastAsia"/>
        </w:rPr>
        <w:t>为了提供多视角学习研究的实验支持，我们</w:t>
      </w:r>
    </w:p>
    <w:p>
      <w:r>
        <w:rPr>
          <w:rFonts w:hint="eastAsia"/>
        </w:rPr>
        <w:t>描述一些广泛使用的多视图数据集和代表性的软件包。</w:t>
      </w:r>
    </w:p>
    <w:p>
      <w:r>
        <w:rPr>
          <w:rFonts w:hint="eastAsia"/>
        </w:rPr>
        <w:t>手写数字数据集1手写数字数据集。二进制图像数字化的每个数字（类）共有200个示例（共2,000个示例），在该数据集中以六个特征集（视图）表示。</w:t>
      </w:r>
    </w:p>
    <w:p/>
    <w:p>
      <w:r>
        <w:rPr>
          <w:rFonts w:hint="eastAsia"/>
        </w:rPr>
        <w:t>广告数据集2广告数据[10]包括3,279个例子，包括459个广告图像（正面例子）和2,820个非广告图像（负面例子）。第一个视图描述图像本身（图像的URL中的单词，替代文本和标题），而另一个视图包含所有其他功能（包含图像和图像指向的页面的URL中的单词）。</w:t>
      </w:r>
    </w:p>
    <w:p/>
    <w:p>
      <w:r>
        <w:rPr>
          <w:rFonts w:hint="eastAsia"/>
        </w:rPr>
        <w:t>WebKB数据集3 WebKB数据[10]包括从四所大学的计算机科学系网站收集的1,051个双视图网页：康奈尔大学，华盛顿大学，威斯康星大学和德克萨斯大学。有230个课程页面和821个非课程页面。</w:t>
      </w:r>
    </w:p>
    <w:p>
      <w:r>
        <w:rPr>
          <w:rFonts w:hint="eastAsia"/>
        </w:rPr>
        <w:t>1数据可在http://archive.ics.uci.edu/ml/datasets/Multiple+Features获得。</w:t>
      </w:r>
    </w:p>
    <w:p>
      <w:r>
        <w:rPr>
          <w:rFonts w:hint="eastAsia"/>
        </w:rPr>
        <w:t>2数据可在https://archive.ics.uci.edu/ml/datasets/Internet+Advertisements获得。</w:t>
      </w:r>
    </w:p>
    <w:p>
      <w:r>
        <w:rPr>
          <w:rFonts w:hint="eastAsia"/>
        </w:rPr>
        <w:t>3数据可在http://www.cs.cmu.edu/afs/cs/project/theo-11/www/wwkb/获得。</w:t>
      </w:r>
    </w:p>
    <w:p>
      <w:r>
        <w:t>4 Data are available at https://datahub.io/dataset/multipie.</w:t>
      </w:r>
    </w:p>
    <w:p>
      <w:r>
        <w:t>5 Data are available at http://mmlab.ie.cuhk.edu.hk/archive/cufsf/.</w:t>
      </w:r>
    </w:p>
    <w:p>
      <w:r>
        <w:t>6 Data are available at http://www.cbsr.ia.ac.cn/english/HFB%20Databases.asp.</w:t>
      </w:r>
    </w:p>
    <w:p>
      <w:r>
        <w:t>7 Data are available at https://archive.ics.uci.edu/ml/datasets/Corel+Image+Features.</w:t>
      </w:r>
    </w:p>
    <w:p>
      <w:r>
        <w:t>8 Both available at http://www.cst.ecnu.edu.cn/ slsun/software/MUDAcode.rar.</w:t>
      </w:r>
    </w:p>
    <w:p>
      <w:r>
        <w:t xml:space="preserve">9 Available at </w:t>
      </w:r>
      <w:r>
        <w:fldChar w:fldCharType="begin"/>
      </w:r>
      <w:r>
        <w:instrText xml:space="preserve"> HYPERLINK "http://www.davidroihardoon.com/code.html" </w:instrText>
      </w:r>
      <w:r>
        <w:fldChar w:fldCharType="separate"/>
      </w:r>
      <w:r>
        <w:rPr>
          <w:rStyle w:val="10"/>
        </w:rPr>
        <w:t>http://www.davidroihardoon.com/code.html</w:t>
      </w:r>
      <w:r>
        <w:rPr>
          <w:rStyle w:val="10"/>
        </w:rPr>
        <w:fldChar w:fldCharType="end"/>
      </w:r>
      <w:r>
        <w:t>.</w:t>
      </w:r>
    </w:p>
    <w:p>
      <w:r>
        <w:t>具体介绍看论文</w:t>
      </w:r>
    </w:p>
    <w:p/>
    <w:p>
      <w:pPr>
        <w:pStyle w:val="5"/>
      </w:pPr>
      <w:r>
        <w:t>开放性问题</w:t>
      </w:r>
    </w:p>
    <w:p>
      <w:r>
        <w:rPr>
          <w:rFonts w:hint="eastAsia"/>
        </w:rPr>
        <w:t>1大规模多视图学习</w:t>
      </w:r>
    </w:p>
    <w:p>
      <w:r>
        <w:rPr>
          <w:rFonts w:hint="eastAsia"/>
        </w:rPr>
        <w:t>2深度学习和多视角</w:t>
      </w:r>
    </w:p>
    <w:p>
      <w:r>
        <w:rPr>
          <w:rFonts w:hint="eastAsia"/>
        </w:rPr>
        <w:t>多视图深度学习</w:t>
      </w:r>
      <w:r>
        <w:rPr>
          <w:rFonts w:hint="eastAsia"/>
        </w:rPr>
        <w:br w:type="textWrapping"/>
      </w:r>
      <w:r>
        <w:rPr>
          <w:rFonts w:hint="eastAsia"/>
        </w:rPr>
        <w:br w:type="textWrapping"/>
      </w:r>
      <w:r>
        <w:rPr>
          <w:rFonts w:hint="eastAsia"/>
        </w:rPr>
        <w:br w:type="textWrapping"/>
      </w:r>
      <w:r>
        <w:rPr>
          <w:rFonts w:hint="eastAsia"/>
        </w:rPr>
        <w:t>对于多视图学习，通过并入多视图学习算法和深度学习方法，还有一些提高性能的潜力。迄今为止，多视图深度表示学习有两个主要策略[130]。首先，Ngiam等人[131]提出通过从被认为是分割自动编码器的测试时间可用的视图重建两个视图来提取共享表示。其次，Andrew等[132]提出了CCA的DNN扩展称为深CCA。对于实际应用，Zhu et al。 [133]提出了一种多视角感知器，它是学习面部身份和视图表示的深层模型。苏等人[134]提出了一种新颖的CNN架构，其将来自3D形状的多个视图的信息组合成单个且紧凑的形状描述符。 Elhoseiny等[135]通过在CNN中采用视图不变表示，实现了多视图数据的联合对象分类和姿态估计。 Elkahky等人[136]提出了一个总体推荐框架，它使用深度学习来将丰富的用户特征与项目特征相匹配。他们还展示了如何扩展这个框架，以组合来自不同领域的数据，以进一步提高推荐质量。虽然这些方法已经在多视角学习框架中实现了深入的学习，但在方法和应用方面仍然有很多开发多视图深度学习的空间。例如，多视图深度高斯处理是一种有趣且具有挑战性的模型。</w:t>
      </w:r>
    </w:p>
    <w:p/>
    <w:p>
      <w:r>
        <w:rPr>
          <w:rFonts w:hint="eastAsia"/>
        </w:rPr>
        <w:t>5.3。模型设计超过两个视图</w:t>
      </w:r>
    </w:p>
    <w:p>
      <w:r>
        <w:rPr>
          <w:rFonts w:hint="eastAsia"/>
        </w:rPr>
        <w:t>基于两个视图提出了许多多视图学习算法。其实，</w:t>
      </w:r>
    </w:p>
    <w:p>
      <w:r>
        <w:rPr>
          <w:rFonts w:hint="eastAsia"/>
        </w:rPr>
        <w:t>多视图数据在实际应用中非常普遍。用于处理多个视图的一些现有方法是双视图方法的变体。它们通过目标函数中的加法运算来组合所有的成对相关性。然而，该策略的主要缺点是只探索了特征对之间的相关信息，忽略了高阶统计。除了以上简单的组合双视图学习算法的方法之外，还有一些新的</w:t>
      </w:r>
    </w:p>
    <w:p>
      <w:r>
        <w:rPr>
          <w:rFonts w:hint="eastAsia"/>
        </w:rPr>
        <w:t>提出处理多视察案件的策略。其中，张量产品是用于学习多视图数据的有效技术。提出的TCCA [85]是使用张量产品到CCA的有效实例。如何开发更加丰富的多视角学习算法与张量产品是值得研究的问题。此外，考虑到多视图学习方法的多样性，在特定设置下为两个以上视图设计算法将是有趣的。</w:t>
      </w:r>
    </w:p>
    <w:p>
      <w:r>
        <w:rPr>
          <w:rFonts w:hint="eastAsia"/>
        </w:rPr>
        <w:t>5.4。多视图学习与不完整的意见</w:t>
      </w:r>
    </w:p>
    <w:p>
      <w:r>
        <w:rPr>
          <w:rFonts w:hint="eastAsia"/>
        </w:rPr>
        <w:t>现有的多视图学习算法在不同应用中已经表现出有希望的性能。这些算法通常在全视图假设下工作，其中需要观察所有视图的数</w:t>
      </w:r>
      <w:bookmarkStart w:id="16" w:name="_GoBack"/>
      <w:bookmarkEnd w:id="16"/>
      <w:r>
        <w:rPr>
          <w:rFonts w:hint="eastAsia"/>
        </w:rPr>
        <w:t>据。在一些实际应用中，这种全视图设置可能会被违反。例如，由于传感器故障或人为错误，某些某些视图的数据可能会丢失。因此，我们只能访问视图不完整的多视图数据，这对多视图学习带来困难。在视图不完整的情况下，如何良好地执行多视角倾斜算法，或提出具有处理不完全视图的能力的新的多视图学习算法是一个有趣的研究方向。通过驾驶视图不完整的实际应用，开发了一些关于不完整视图学习的工作。大多数情况下，它被设计为处理特定任务，如多视图聚类[137,138]。不完整视图的多视图聚类的主要思想是使用空间变换重建丢失视图中的数据，然后执行完整的多视图学习方法。由于贝叶斯方法可以通</w:t>
      </w:r>
    </w:p>
    <w:p/>
    <w:p>
      <w:r>
        <w:rPr>
          <w:rFonts w:hint="eastAsia"/>
        </w:rPr>
        <w:t>5.5。基于高斯过程的多视图主动学习</w:t>
      </w:r>
    </w:p>
    <w:p>
      <w:r>
        <w:rPr>
          <w:rFonts w:hint="eastAsia"/>
        </w:rPr>
        <w:t>。由于高斯过程主动学习[141,142]已经被提出并被实验证明是有效的，多视图高斯过程可以是一个优雅的贝叶斯学习方法，值得研究基于高斯过程的多视图主动学习算法</w:t>
      </w:r>
    </w:p>
    <w:p>
      <w:r>
        <w:rPr>
          <w:rFonts w:hint="eastAsia"/>
        </w:rPr>
        <w:t>5</w:t>
      </w:r>
      <w:r>
        <w:t xml:space="preserve"> .6. </w:t>
      </w:r>
      <w:r>
        <w:rPr>
          <w:rFonts w:hint="eastAsia"/>
        </w:rPr>
        <w:t>贝叶斯框架下的多视图顺序模型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04BE7"/>
    <w:multiLevelType w:val="multilevel"/>
    <w:tmpl w:val="5E704BE7"/>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E5"/>
    <w:rsid w:val="000F095C"/>
    <w:rsid w:val="00101EF1"/>
    <w:rsid w:val="003276E5"/>
    <w:rsid w:val="005505BF"/>
    <w:rsid w:val="006B07BB"/>
    <w:rsid w:val="00B81AC7"/>
    <w:rsid w:val="00DC035C"/>
    <w:rsid w:val="00E01ACE"/>
    <w:rsid w:val="00E64479"/>
    <w:rsid w:val="00F449CF"/>
    <w:rsid w:val="279A3D10"/>
    <w:rsid w:val="6B66356F"/>
    <w:rsid w:val="728D6C23"/>
    <w:rsid w:val="75292BF7"/>
    <w:rsid w:val="79CA0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character" w:customStyle="1" w:styleId="11">
    <w:name w:val="标题 2 Char"/>
    <w:basedOn w:val="8"/>
    <w:link w:val="3"/>
    <w:qFormat/>
    <w:uiPriority w:val="9"/>
    <w:rPr>
      <w:rFonts w:asciiTheme="majorHAnsi" w:hAnsiTheme="majorHAnsi" w:eastAsiaTheme="majorEastAsia" w:cstheme="majorBidi"/>
      <w:b/>
      <w:bCs/>
      <w:sz w:val="32"/>
      <w:szCs w:val="32"/>
    </w:rPr>
  </w:style>
  <w:style w:type="character" w:customStyle="1" w:styleId="12">
    <w:name w:val="标题 3 Char"/>
    <w:basedOn w:val="8"/>
    <w:link w:val="4"/>
    <w:uiPriority w:val="9"/>
    <w:rPr>
      <w:b/>
      <w:bCs/>
      <w:sz w:val="32"/>
      <w:szCs w:val="32"/>
    </w:rPr>
  </w:style>
  <w:style w:type="character" w:customStyle="1" w:styleId="13">
    <w:name w:val="标题 1 Char"/>
    <w:basedOn w:val="8"/>
    <w:link w:val="2"/>
    <w:qFormat/>
    <w:uiPriority w:val="9"/>
    <w:rPr>
      <w:b/>
      <w:bCs/>
      <w:kern w:val="44"/>
      <w:sz w:val="44"/>
      <w:szCs w:val="44"/>
    </w:rPr>
  </w:style>
  <w:style w:type="character" w:customStyle="1" w:styleId="14">
    <w:name w:val="headline-content"/>
    <w:basedOn w:val="8"/>
    <w:qFormat/>
    <w:uiPriority w:val="0"/>
  </w:style>
  <w:style w:type="character" w:customStyle="1" w:styleId="15">
    <w:name w:val="标题 4 Char"/>
    <w:basedOn w:val="8"/>
    <w:link w:val="5"/>
    <w:uiPriority w:val="9"/>
    <w:rPr>
      <w:rFonts w:asciiTheme="majorHAnsi" w:hAnsiTheme="majorHAnsi" w:eastAsiaTheme="majorEastAsia" w:cstheme="majorBidi"/>
      <w:b/>
      <w:bCs/>
      <w:sz w:val="28"/>
      <w:szCs w:val="28"/>
    </w:rPr>
  </w:style>
  <w:style w:type="paragraph" w:customStyle="1" w:styleId="16">
    <w:name w:val="qtext_para"/>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15"/>
    <w:basedOn w:val="8"/>
    <w:uiPriority w:val="0"/>
    <w:rPr>
      <w:rFonts w:hint="default" w:ascii="Times New Roman" w:hAnsi="Times New Roman" w:cs="Times New Roman"/>
      <w:b/>
      <w:bCs/>
    </w:rPr>
  </w:style>
  <w:style w:type="character" w:customStyle="1" w:styleId="18">
    <w:name w:val="16"/>
    <w:basedOn w:val="8"/>
    <w:qFormat/>
    <w:uiPriority w:val="0"/>
    <w:rPr>
      <w:rFonts w:hint="default" w:ascii="Times New Roman" w:hAnsi="Times New Roman" w:cs="Times New Roman"/>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hyperlink" Target="http://img1.51cto.com/attachment/201112/203229112.jpg" TargetMode="Externa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2591</Words>
  <Characters>14775</Characters>
  <Lines>123</Lines>
  <Paragraphs>34</Paragraphs>
  <TotalTime>12</TotalTime>
  <ScaleCrop>false</ScaleCrop>
  <LinksUpToDate>false</LinksUpToDate>
  <CharactersWithSpaces>17332</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2017-09-07T14:13:00Z</dcterms:created>
  <dc:creator>sereny1</dc:creator>
  <cp:lastModifiedBy>sereny</cp:lastModifiedBy>
  <dcterms:modified xsi:type="dcterms:W3CDTF">2019-07-15T06:39:17Z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