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4351A" w14:textId="473E62FE" w:rsidR="002E647A" w:rsidRDefault="008A2AA7" w:rsidP="00C66D48">
      <w:pPr>
        <w:pStyle w:val="Heading1"/>
      </w:pPr>
      <w:r>
        <w:t>Capstone project – the battle of neighborhoods</w:t>
      </w:r>
    </w:p>
    <w:p w14:paraId="7739C6B2" w14:textId="2528D025" w:rsidR="002E647A" w:rsidRPr="001A0524" w:rsidRDefault="004272C9" w:rsidP="008A2AA7">
      <w:pPr>
        <w:pStyle w:val="Heading3"/>
        <w:rPr>
          <w:b/>
          <w:bCs/>
        </w:rPr>
      </w:pPr>
      <w:r>
        <w:rPr>
          <w:b/>
          <w:bCs/>
        </w:rPr>
        <w:t>introduction</w:t>
      </w:r>
    </w:p>
    <w:p w14:paraId="7774C055" w14:textId="0D357B2A" w:rsidR="003E2A03" w:rsidRPr="007B6418" w:rsidRDefault="00A14374" w:rsidP="002E647A">
      <w:pPr>
        <w:rPr>
          <w:b/>
          <w:bCs/>
          <w:sz w:val="24"/>
          <w:szCs w:val="24"/>
        </w:rPr>
      </w:pPr>
      <w:r w:rsidRPr="007B6418">
        <w:rPr>
          <w:b/>
          <w:bCs/>
          <w:sz w:val="24"/>
          <w:szCs w:val="24"/>
        </w:rPr>
        <w:t>Introduction</w:t>
      </w:r>
    </w:p>
    <w:p w14:paraId="3DCA95CF" w14:textId="644A7445" w:rsidR="002E647A" w:rsidRDefault="002E647A" w:rsidP="002E647A">
      <w:pPr>
        <w:rPr>
          <w:sz w:val="24"/>
          <w:szCs w:val="24"/>
        </w:rPr>
      </w:pPr>
      <w:r w:rsidRPr="002E647A">
        <w:rPr>
          <w:sz w:val="24"/>
          <w:szCs w:val="24"/>
        </w:rPr>
        <w:t>Toronto is a</w:t>
      </w:r>
      <w:r>
        <w:rPr>
          <w:sz w:val="24"/>
          <w:szCs w:val="24"/>
        </w:rPr>
        <w:t xml:space="preserve"> </w:t>
      </w:r>
      <w:r w:rsidRPr="002E647A">
        <w:rPr>
          <w:sz w:val="24"/>
          <w:szCs w:val="24"/>
        </w:rPr>
        <w:t xml:space="preserve">financial </w:t>
      </w:r>
      <w:r w:rsidR="003E2A03">
        <w:rPr>
          <w:sz w:val="24"/>
          <w:szCs w:val="24"/>
        </w:rPr>
        <w:t>capital</w:t>
      </w:r>
      <w:r w:rsidR="007A34A0">
        <w:rPr>
          <w:sz w:val="24"/>
          <w:szCs w:val="24"/>
        </w:rPr>
        <w:t xml:space="preserve"> of Canada</w:t>
      </w:r>
      <w:r w:rsidR="003E2A03">
        <w:rPr>
          <w:sz w:val="24"/>
          <w:szCs w:val="24"/>
        </w:rPr>
        <w:t>,</w:t>
      </w:r>
      <w:r>
        <w:rPr>
          <w:sz w:val="24"/>
          <w:szCs w:val="24"/>
        </w:rPr>
        <w:t xml:space="preserve"> its downtown</w:t>
      </w:r>
      <w:r w:rsidR="007A34A0">
        <w:rPr>
          <w:sz w:val="24"/>
          <w:szCs w:val="24"/>
        </w:rPr>
        <w:t xml:space="preserve"> core</w:t>
      </w:r>
      <w:r>
        <w:rPr>
          <w:sz w:val="24"/>
          <w:szCs w:val="24"/>
        </w:rPr>
        <w:t xml:space="preserve"> has large concentration of</w:t>
      </w:r>
      <w:r w:rsidR="003E2A03">
        <w:rPr>
          <w:sz w:val="24"/>
          <w:szCs w:val="24"/>
        </w:rPr>
        <w:t xml:space="preserve"> high-rise office buildings </w:t>
      </w:r>
      <w:r w:rsidR="007A34A0">
        <w:rPr>
          <w:sz w:val="24"/>
          <w:szCs w:val="24"/>
        </w:rPr>
        <w:t>for</w:t>
      </w:r>
      <w:r>
        <w:rPr>
          <w:sz w:val="24"/>
          <w:szCs w:val="24"/>
        </w:rPr>
        <w:t xml:space="preserve"> </w:t>
      </w:r>
      <w:r w:rsidR="003E2A03">
        <w:rPr>
          <w:sz w:val="24"/>
          <w:szCs w:val="24"/>
        </w:rPr>
        <w:t xml:space="preserve">Canadian and International companies. For several decades Toronto downtown experienced </w:t>
      </w:r>
      <w:r w:rsidR="007A34A0">
        <w:rPr>
          <w:sz w:val="24"/>
          <w:szCs w:val="24"/>
        </w:rPr>
        <w:t>rapid</w:t>
      </w:r>
      <w:r w:rsidR="003E2A03">
        <w:rPr>
          <w:sz w:val="24"/>
          <w:szCs w:val="24"/>
        </w:rPr>
        <w:t xml:space="preserve"> growth in residential condominiums, driven by professionals working in the financial service</w:t>
      </w:r>
      <w:r w:rsidR="007A34A0">
        <w:rPr>
          <w:sz w:val="24"/>
          <w:szCs w:val="24"/>
        </w:rPr>
        <w:t xml:space="preserve"> industry</w:t>
      </w:r>
      <w:r w:rsidR="003E2A03">
        <w:rPr>
          <w:sz w:val="24"/>
          <w:szCs w:val="24"/>
        </w:rPr>
        <w:t xml:space="preserve"> and proximity of their offices.</w:t>
      </w:r>
    </w:p>
    <w:p w14:paraId="09C999E9" w14:textId="378F09AE" w:rsidR="003E2A03" w:rsidRDefault="007A34A0" w:rsidP="002E647A">
      <w:pPr>
        <w:rPr>
          <w:sz w:val="24"/>
          <w:szCs w:val="24"/>
        </w:rPr>
      </w:pPr>
      <w:r>
        <w:rPr>
          <w:sz w:val="24"/>
          <w:szCs w:val="24"/>
        </w:rPr>
        <w:t>2020 g</w:t>
      </w:r>
      <w:r w:rsidR="003E2A03">
        <w:rPr>
          <w:sz w:val="24"/>
          <w:szCs w:val="24"/>
        </w:rPr>
        <w:t>lobal pandemic had significant impact on the operations of financial companies. Offices were shut down, and accent was made on the remote work</w:t>
      </w:r>
      <w:r>
        <w:rPr>
          <w:sz w:val="24"/>
          <w:szCs w:val="24"/>
        </w:rPr>
        <w:t xml:space="preserve"> from home</w:t>
      </w:r>
      <w:r w:rsidR="003E2A03">
        <w:rPr>
          <w:sz w:val="24"/>
          <w:szCs w:val="24"/>
        </w:rPr>
        <w:t>. Toronto downtown core bec</w:t>
      </w:r>
      <w:r>
        <w:rPr>
          <w:sz w:val="24"/>
          <w:szCs w:val="24"/>
        </w:rPr>
        <w:t>a</w:t>
      </w:r>
      <w:r w:rsidR="003E2A03">
        <w:rPr>
          <w:sz w:val="24"/>
          <w:szCs w:val="24"/>
        </w:rPr>
        <w:t xml:space="preserve">me a ghost town, with people looking for </w:t>
      </w:r>
      <w:r>
        <w:rPr>
          <w:sz w:val="24"/>
          <w:szCs w:val="24"/>
        </w:rPr>
        <w:t>more suitable</w:t>
      </w:r>
      <w:r w:rsidR="003E2A03">
        <w:rPr>
          <w:sz w:val="24"/>
          <w:szCs w:val="24"/>
        </w:rPr>
        <w:t xml:space="preserve"> Toronto neighborhoods to relocate.</w:t>
      </w:r>
    </w:p>
    <w:p w14:paraId="50CFF30F" w14:textId="1E382FFA" w:rsidR="003E2A03" w:rsidRDefault="003E2A03" w:rsidP="002E647A">
      <w:pPr>
        <w:rPr>
          <w:sz w:val="24"/>
          <w:szCs w:val="24"/>
        </w:rPr>
      </w:pPr>
    </w:p>
    <w:p w14:paraId="6C9546F6" w14:textId="03800DCF" w:rsidR="003E2A03" w:rsidRPr="007B6418" w:rsidRDefault="00A14374" w:rsidP="002E647A">
      <w:pPr>
        <w:rPr>
          <w:b/>
          <w:bCs/>
          <w:sz w:val="24"/>
          <w:szCs w:val="24"/>
        </w:rPr>
      </w:pPr>
      <w:r w:rsidRPr="007B6418">
        <w:rPr>
          <w:b/>
          <w:bCs/>
          <w:sz w:val="24"/>
          <w:szCs w:val="24"/>
        </w:rPr>
        <w:t xml:space="preserve">Business </w:t>
      </w:r>
      <w:r w:rsidR="003E2A03" w:rsidRPr="007B6418">
        <w:rPr>
          <w:b/>
          <w:bCs/>
          <w:sz w:val="24"/>
          <w:szCs w:val="24"/>
        </w:rPr>
        <w:t>Problem</w:t>
      </w:r>
    </w:p>
    <w:p w14:paraId="21C162CD" w14:textId="7A7ED6A9" w:rsidR="003E2A03" w:rsidRDefault="00A14374" w:rsidP="002E647A">
      <w:pPr>
        <w:rPr>
          <w:sz w:val="24"/>
          <w:szCs w:val="24"/>
        </w:rPr>
      </w:pPr>
      <w:r>
        <w:rPr>
          <w:sz w:val="24"/>
          <w:szCs w:val="24"/>
        </w:rPr>
        <w:t xml:space="preserve">This research will focus on the people currently living in crowded Toronto downtown core, and </w:t>
      </w:r>
      <w:r w:rsidR="007A34A0">
        <w:rPr>
          <w:sz w:val="24"/>
          <w:szCs w:val="24"/>
        </w:rPr>
        <w:t>considering</w:t>
      </w:r>
      <w:r>
        <w:rPr>
          <w:sz w:val="24"/>
          <w:szCs w:val="24"/>
        </w:rPr>
        <w:t xml:space="preserve"> </w:t>
      </w:r>
      <w:r w:rsidR="00FA391E">
        <w:rPr>
          <w:sz w:val="24"/>
          <w:szCs w:val="24"/>
        </w:rPr>
        <w:t>relocating</w:t>
      </w:r>
      <w:r>
        <w:rPr>
          <w:sz w:val="24"/>
          <w:szCs w:val="24"/>
        </w:rPr>
        <w:t xml:space="preserve"> to other</w:t>
      </w:r>
      <w:r w:rsidR="007A34A0">
        <w:rPr>
          <w:sz w:val="24"/>
          <w:szCs w:val="24"/>
        </w:rPr>
        <w:t xml:space="preserve"> Toronto</w:t>
      </w:r>
      <w:r>
        <w:rPr>
          <w:sz w:val="24"/>
          <w:szCs w:val="24"/>
        </w:rPr>
        <w:t xml:space="preserve"> neighborhoods, which will better satisfy their interests and social needs.</w:t>
      </w:r>
      <w:r w:rsidR="00FA391E">
        <w:rPr>
          <w:sz w:val="24"/>
          <w:szCs w:val="24"/>
        </w:rPr>
        <w:t xml:space="preserve"> </w:t>
      </w:r>
      <w:r>
        <w:rPr>
          <w:sz w:val="24"/>
          <w:szCs w:val="24"/>
        </w:rPr>
        <w:t>We will explore Toronto neighborhoods and build a</w:t>
      </w:r>
      <w:r w:rsidR="007A34A0">
        <w:rPr>
          <w:sz w:val="24"/>
          <w:szCs w:val="24"/>
        </w:rPr>
        <w:t xml:space="preserve"> data</w:t>
      </w:r>
      <w:r>
        <w:rPr>
          <w:sz w:val="24"/>
          <w:szCs w:val="24"/>
        </w:rPr>
        <w:t xml:space="preserve"> model, which will help</w:t>
      </w:r>
      <w:r w:rsidR="007A34A0">
        <w:rPr>
          <w:sz w:val="24"/>
          <w:szCs w:val="24"/>
        </w:rPr>
        <w:t xml:space="preserve"> people</w:t>
      </w:r>
      <w:r>
        <w:rPr>
          <w:sz w:val="24"/>
          <w:szCs w:val="24"/>
        </w:rPr>
        <w:t xml:space="preserve"> to find an optimal place to live</w:t>
      </w:r>
      <w:r w:rsidR="008A2AA7">
        <w:rPr>
          <w:sz w:val="24"/>
          <w:szCs w:val="24"/>
        </w:rPr>
        <w:t xml:space="preserve"> depending on</w:t>
      </w:r>
      <w:r w:rsidR="00FA391E">
        <w:rPr>
          <w:sz w:val="24"/>
          <w:szCs w:val="24"/>
        </w:rPr>
        <w:t xml:space="preserve"> their</w:t>
      </w:r>
      <w:r w:rsidR="008A2AA7">
        <w:rPr>
          <w:sz w:val="24"/>
          <w:szCs w:val="24"/>
        </w:rPr>
        <w:t xml:space="preserve"> specific preferences.</w:t>
      </w:r>
      <w:r w:rsidR="00FA391E">
        <w:rPr>
          <w:sz w:val="24"/>
          <w:szCs w:val="24"/>
        </w:rPr>
        <w:t xml:space="preserve"> Special consideration will be made for the 2020 COVID pandemic, in selecting new </w:t>
      </w:r>
      <w:r w:rsidR="007337D2">
        <w:rPr>
          <w:sz w:val="24"/>
          <w:szCs w:val="24"/>
        </w:rPr>
        <w:t>neighborhoods</w:t>
      </w:r>
      <w:r w:rsidR="00FA391E">
        <w:rPr>
          <w:sz w:val="24"/>
          <w:szCs w:val="24"/>
        </w:rPr>
        <w:t>.</w:t>
      </w:r>
    </w:p>
    <w:p w14:paraId="223E2031" w14:textId="77777777" w:rsidR="004272C9" w:rsidRPr="001A0524" w:rsidRDefault="004272C9" w:rsidP="004272C9">
      <w:pPr>
        <w:pStyle w:val="Heading3"/>
        <w:rPr>
          <w:b/>
          <w:bCs/>
        </w:rPr>
      </w:pPr>
      <w:r w:rsidRPr="001A0524">
        <w:rPr>
          <w:b/>
          <w:bCs/>
        </w:rPr>
        <w:t>Data</w:t>
      </w:r>
    </w:p>
    <w:p w14:paraId="3C15A6E4" w14:textId="2F7D49A1" w:rsidR="00995A81" w:rsidRDefault="00995A81" w:rsidP="00995A81">
      <w:pPr>
        <w:rPr>
          <w:sz w:val="24"/>
          <w:szCs w:val="24"/>
        </w:rPr>
      </w:pPr>
      <w:r>
        <w:rPr>
          <w:sz w:val="24"/>
          <w:szCs w:val="24"/>
        </w:rPr>
        <w:t>In order to achieve our goal, we need detailed information about Toronto’s segmentation by neighborhoods and its amenities.</w:t>
      </w:r>
    </w:p>
    <w:p w14:paraId="6401C5D6" w14:textId="2FA07377" w:rsidR="00995A81" w:rsidRDefault="00995A81" w:rsidP="00995A81">
      <w:pPr>
        <w:rPr>
          <w:sz w:val="24"/>
          <w:szCs w:val="24"/>
        </w:rPr>
      </w:pPr>
      <w:r>
        <w:rPr>
          <w:sz w:val="24"/>
          <w:szCs w:val="24"/>
        </w:rPr>
        <w:t>This research uses two main data sources. The first one is Toronto neighborhoods listing from Wikipedia. This data set is important to establish main framework, define neighborhoods locations and names.</w:t>
      </w:r>
    </w:p>
    <w:p w14:paraId="330F892C" w14:textId="2F9F40F0" w:rsidR="00995A81" w:rsidRDefault="00995A81" w:rsidP="00995A81">
      <w:pPr>
        <w:rPr>
          <w:sz w:val="24"/>
          <w:szCs w:val="24"/>
        </w:rPr>
      </w:pPr>
      <w:r>
        <w:rPr>
          <w:sz w:val="24"/>
          <w:szCs w:val="24"/>
        </w:rPr>
        <w:t xml:space="preserve">The second data set is a listing of Toronto amenities and facilities from </w:t>
      </w:r>
      <w:r w:rsidRPr="00762B2D">
        <w:rPr>
          <w:sz w:val="24"/>
          <w:szCs w:val="24"/>
        </w:rPr>
        <w:t>Foursquare</w:t>
      </w:r>
      <w:r>
        <w:rPr>
          <w:sz w:val="24"/>
          <w:szCs w:val="24"/>
        </w:rPr>
        <w:t xml:space="preserve"> API</w:t>
      </w:r>
      <w:r w:rsidRPr="00762B2D">
        <w:rPr>
          <w:sz w:val="24"/>
          <w:szCs w:val="24"/>
        </w:rPr>
        <w:t>.</w:t>
      </w:r>
      <w:r>
        <w:rPr>
          <w:sz w:val="24"/>
          <w:szCs w:val="24"/>
        </w:rPr>
        <w:t xml:space="preserve"> This set of data provides important insights into each neighborhood and will allow compare neighborhoods to each other.</w:t>
      </w:r>
      <w:r w:rsidR="006B3230">
        <w:rPr>
          <w:sz w:val="24"/>
          <w:szCs w:val="24"/>
        </w:rPr>
        <w:t xml:space="preserve"> We will focus on amenities which allow social distancing, considering specific of current COVID pandemic and focus of this research.</w:t>
      </w:r>
    </w:p>
    <w:p w14:paraId="08987644" w14:textId="77777777" w:rsidR="006B3230" w:rsidRDefault="006B3230" w:rsidP="00995A81">
      <w:pPr>
        <w:rPr>
          <w:sz w:val="24"/>
          <w:szCs w:val="24"/>
        </w:rPr>
      </w:pPr>
    </w:p>
    <w:p w14:paraId="6EFE0621" w14:textId="77777777" w:rsidR="004272C9" w:rsidRDefault="004272C9" w:rsidP="002E647A">
      <w:pPr>
        <w:rPr>
          <w:sz w:val="24"/>
          <w:szCs w:val="24"/>
        </w:rPr>
      </w:pPr>
    </w:p>
    <w:p w14:paraId="0EBEF27D" w14:textId="77777777" w:rsidR="004272C9" w:rsidRPr="001A0524" w:rsidRDefault="004272C9" w:rsidP="004272C9">
      <w:pPr>
        <w:pStyle w:val="Heading3"/>
        <w:rPr>
          <w:b/>
          <w:bCs/>
        </w:rPr>
      </w:pPr>
      <w:r>
        <w:rPr>
          <w:b/>
          <w:bCs/>
        </w:rPr>
        <w:lastRenderedPageBreak/>
        <w:t>methodology</w:t>
      </w:r>
    </w:p>
    <w:p w14:paraId="7D55B72B" w14:textId="6CA8B31B" w:rsidR="00762B2D" w:rsidRPr="001A0524" w:rsidRDefault="00762B2D" w:rsidP="002E647A">
      <w:pPr>
        <w:rPr>
          <w:b/>
          <w:bCs/>
          <w:sz w:val="24"/>
          <w:szCs w:val="24"/>
        </w:rPr>
      </w:pPr>
      <w:r w:rsidRPr="001A0524">
        <w:rPr>
          <w:b/>
          <w:bCs/>
          <w:sz w:val="24"/>
          <w:szCs w:val="24"/>
        </w:rPr>
        <w:t>Data cleaning</w:t>
      </w:r>
      <w:r w:rsidR="00726D5A" w:rsidRPr="001A0524">
        <w:rPr>
          <w:b/>
          <w:bCs/>
          <w:sz w:val="24"/>
          <w:szCs w:val="24"/>
        </w:rPr>
        <w:t xml:space="preserve"> and wrangling</w:t>
      </w:r>
    </w:p>
    <w:p w14:paraId="139A4F2E" w14:textId="18D4B703" w:rsidR="00ED37F7" w:rsidRDefault="00726D5A" w:rsidP="002E647A">
      <w:pPr>
        <w:rPr>
          <w:sz w:val="24"/>
          <w:szCs w:val="24"/>
        </w:rPr>
      </w:pPr>
      <w:r>
        <w:rPr>
          <w:sz w:val="24"/>
          <w:szCs w:val="24"/>
        </w:rPr>
        <w:t>First,</w:t>
      </w:r>
      <w:r w:rsidR="00762B2D">
        <w:rPr>
          <w:sz w:val="24"/>
          <w:szCs w:val="24"/>
        </w:rPr>
        <w:t xml:space="preserve"> </w:t>
      </w:r>
      <w:r>
        <w:rPr>
          <w:sz w:val="24"/>
          <w:szCs w:val="24"/>
        </w:rPr>
        <w:t>we will clean Toronto neighborhoods data set.  The set contain</w:t>
      </w:r>
      <w:r w:rsidR="007A1B58">
        <w:rPr>
          <w:sz w:val="24"/>
          <w:szCs w:val="24"/>
        </w:rPr>
        <w:t>s postal codes</w:t>
      </w:r>
      <w:r>
        <w:rPr>
          <w:sz w:val="24"/>
          <w:szCs w:val="24"/>
        </w:rPr>
        <w:t xml:space="preserve"> </w:t>
      </w:r>
      <w:r w:rsidR="007A1B58">
        <w:rPr>
          <w:sz w:val="24"/>
          <w:szCs w:val="24"/>
        </w:rPr>
        <w:t xml:space="preserve">“Not </w:t>
      </w:r>
      <w:r>
        <w:rPr>
          <w:sz w:val="24"/>
          <w:szCs w:val="24"/>
        </w:rPr>
        <w:t>assigned</w:t>
      </w:r>
      <w:r w:rsidR="007A1B58">
        <w:rPr>
          <w:sz w:val="24"/>
          <w:szCs w:val="24"/>
        </w:rPr>
        <w:t>”</w:t>
      </w:r>
      <w:r>
        <w:rPr>
          <w:sz w:val="24"/>
          <w:szCs w:val="24"/>
        </w:rPr>
        <w:t xml:space="preserve"> </w:t>
      </w:r>
      <w:r w:rsidR="007A1B58">
        <w:rPr>
          <w:sz w:val="24"/>
          <w:szCs w:val="24"/>
        </w:rPr>
        <w:t>to specific borough</w:t>
      </w:r>
      <w:r w:rsidR="00FA391E">
        <w:rPr>
          <w:sz w:val="24"/>
          <w:szCs w:val="24"/>
        </w:rPr>
        <w:t>s</w:t>
      </w:r>
      <w:r>
        <w:rPr>
          <w:sz w:val="24"/>
          <w:szCs w:val="24"/>
        </w:rPr>
        <w:t>, th</w:t>
      </w:r>
      <w:r w:rsidR="007A1B58">
        <w:rPr>
          <w:sz w:val="24"/>
          <w:szCs w:val="24"/>
        </w:rPr>
        <w:t>e</w:t>
      </w:r>
      <w:r>
        <w:rPr>
          <w:sz w:val="24"/>
          <w:szCs w:val="24"/>
        </w:rPr>
        <w:t>s</w:t>
      </w:r>
      <w:r w:rsidR="007A1B58">
        <w:rPr>
          <w:sz w:val="24"/>
          <w:szCs w:val="24"/>
        </w:rPr>
        <w:t>e</w:t>
      </w:r>
      <w:r>
        <w:rPr>
          <w:sz w:val="24"/>
          <w:szCs w:val="24"/>
        </w:rPr>
        <w:t xml:space="preserve"> line</w:t>
      </w:r>
      <w:r w:rsidR="007A1B58">
        <w:rPr>
          <w:sz w:val="24"/>
          <w:szCs w:val="24"/>
        </w:rPr>
        <w:t>s</w:t>
      </w:r>
      <w:r>
        <w:rPr>
          <w:sz w:val="24"/>
          <w:szCs w:val="24"/>
        </w:rPr>
        <w:t xml:space="preserve"> ha</w:t>
      </w:r>
      <w:r w:rsidR="007337D2">
        <w:rPr>
          <w:sz w:val="24"/>
          <w:szCs w:val="24"/>
        </w:rPr>
        <w:t>ve</w:t>
      </w:r>
      <w:r>
        <w:rPr>
          <w:sz w:val="24"/>
          <w:szCs w:val="24"/>
        </w:rPr>
        <w:t xml:space="preserve"> to be dropped, as they don’t contain any relevant data for </w:t>
      </w:r>
      <w:r w:rsidR="007A1B58">
        <w:rPr>
          <w:sz w:val="24"/>
          <w:szCs w:val="24"/>
        </w:rPr>
        <w:t>our analysis</w:t>
      </w:r>
      <w:r>
        <w:rPr>
          <w:sz w:val="24"/>
          <w:szCs w:val="24"/>
        </w:rPr>
        <w:t xml:space="preserve">. </w:t>
      </w:r>
      <w:r w:rsidR="00ED37F7">
        <w:rPr>
          <w:sz w:val="24"/>
          <w:szCs w:val="24"/>
        </w:rPr>
        <w:t>Next,</w:t>
      </w:r>
      <w:r>
        <w:rPr>
          <w:sz w:val="24"/>
          <w:szCs w:val="24"/>
        </w:rPr>
        <w:t xml:space="preserve"> we check that there is no </w:t>
      </w:r>
      <w:r w:rsidR="007A1B58">
        <w:rPr>
          <w:sz w:val="24"/>
          <w:szCs w:val="24"/>
        </w:rPr>
        <w:t>“</w:t>
      </w:r>
      <w:r>
        <w:rPr>
          <w:sz w:val="24"/>
          <w:szCs w:val="24"/>
        </w:rPr>
        <w:t>not assigned</w:t>
      </w:r>
      <w:r w:rsidR="007A1B58">
        <w:rPr>
          <w:sz w:val="24"/>
          <w:szCs w:val="24"/>
        </w:rPr>
        <w:t>”</w:t>
      </w:r>
      <w:r>
        <w:rPr>
          <w:sz w:val="24"/>
          <w:szCs w:val="24"/>
        </w:rPr>
        <w:t xml:space="preserve"> neighborhoods, duplicate lines</w:t>
      </w:r>
      <w:r w:rsidR="00ED37F7">
        <w:rPr>
          <w:sz w:val="24"/>
          <w:szCs w:val="24"/>
        </w:rPr>
        <w:t xml:space="preserve"> or missing values</w:t>
      </w:r>
      <w:r>
        <w:rPr>
          <w:sz w:val="24"/>
          <w:szCs w:val="24"/>
        </w:rPr>
        <w:t>.</w:t>
      </w:r>
      <w:r w:rsidR="00ED37F7">
        <w:rPr>
          <w:sz w:val="24"/>
          <w:szCs w:val="24"/>
        </w:rPr>
        <w:t xml:space="preserve"> </w:t>
      </w:r>
      <w:r w:rsidR="00FA391E">
        <w:rPr>
          <w:sz w:val="24"/>
          <w:szCs w:val="24"/>
        </w:rPr>
        <w:t>Once it is done, w</w:t>
      </w:r>
      <w:r w:rsidR="00ED37F7">
        <w:rPr>
          <w:sz w:val="24"/>
          <w:szCs w:val="24"/>
        </w:rPr>
        <w:t>e add geolocation longitude and latitude to each neighborhood.</w:t>
      </w:r>
    </w:p>
    <w:p w14:paraId="358AE48F" w14:textId="1CBB2017" w:rsidR="007A1B58" w:rsidRDefault="007A1B58" w:rsidP="002E647A">
      <w:pPr>
        <w:rPr>
          <w:sz w:val="24"/>
          <w:szCs w:val="24"/>
        </w:rPr>
      </w:pPr>
      <w:r>
        <w:rPr>
          <w:sz w:val="24"/>
          <w:szCs w:val="24"/>
        </w:rPr>
        <w:t>Table 1. Example of neighborhood data.</w:t>
      </w:r>
      <w:r>
        <w:rPr>
          <w:noProof/>
          <w:sz w:val="24"/>
          <w:szCs w:val="24"/>
        </w:rPr>
        <w:drawing>
          <wp:inline distT="0" distB="0" distL="0" distR="0" wp14:anchorId="1C64597C" wp14:editId="7D2E01CE">
            <wp:extent cx="5943600" cy="1428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solidFill>
                        <a:schemeClr val="accent1"/>
                      </a:solidFill>
                    </a:ln>
                  </pic:spPr>
                </pic:pic>
              </a:graphicData>
            </a:graphic>
          </wp:inline>
        </w:drawing>
      </w:r>
    </w:p>
    <w:p w14:paraId="508998BF" w14:textId="6132BA13" w:rsidR="00FA391E" w:rsidRDefault="00ED37F7" w:rsidP="002E647A">
      <w:pPr>
        <w:rPr>
          <w:sz w:val="24"/>
          <w:szCs w:val="24"/>
        </w:rPr>
      </w:pPr>
      <w:r>
        <w:rPr>
          <w:sz w:val="24"/>
          <w:szCs w:val="24"/>
        </w:rPr>
        <w:t>As</w:t>
      </w:r>
      <w:r w:rsidR="00FA391E">
        <w:rPr>
          <w:sz w:val="24"/>
          <w:szCs w:val="24"/>
        </w:rPr>
        <w:t xml:space="preserve"> a</w:t>
      </w:r>
      <w:r>
        <w:rPr>
          <w:sz w:val="24"/>
          <w:szCs w:val="24"/>
        </w:rPr>
        <w:t xml:space="preserve"> </w:t>
      </w:r>
      <w:r w:rsidR="00FA391E">
        <w:rPr>
          <w:sz w:val="24"/>
          <w:szCs w:val="24"/>
        </w:rPr>
        <w:t>result,</w:t>
      </w:r>
      <w:r>
        <w:rPr>
          <w:sz w:val="24"/>
          <w:szCs w:val="24"/>
        </w:rPr>
        <w:t xml:space="preserve"> we have 103 </w:t>
      </w:r>
      <w:r w:rsidR="007A1B58">
        <w:rPr>
          <w:sz w:val="24"/>
          <w:szCs w:val="24"/>
        </w:rPr>
        <w:t>unique neighborhoods and 10 boroughs.</w:t>
      </w:r>
      <w:r>
        <w:rPr>
          <w:sz w:val="24"/>
          <w:szCs w:val="24"/>
        </w:rPr>
        <w:t xml:space="preserve"> In order to</w:t>
      </w:r>
      <w:r w:rsidR="007A1B58">
        <w:rPr>
          <w:sz w:val="24"/>
          <w:szCs w:val="24"/>
        </w:rPr>
        <w:t xml:space="preserve"> make data easier to understand </w:t>
      </w:r>
      <w:r>
        <w:rPr>
          <w:sz w:val="24"/>
          <w:szCs w:val="24"/>
        </w:rPr>
        <w:t xml:space="preserve">and </w:t>
      </w:r>
      <w:r w:rsidR="00FA391E">
        <w:rPr>
          <w:sz w:val="24"/>
          <w:szCs w:val="24"/>
        </w:rPr>
        <w:t>visualize,</w:t>
      </w:r>
      <w:r>
        <w:rPr>
          <w:sz w:val="24"/>
          <w:szCs w:val="24"/>
        </w:rPr>
        <w:t xml:space="preserve"> we will cluster neighborhoods in several buckets and create a folium map of Toronto neighborhoods.</w:t>
      </w:r>
      <w:r w:rsidR="006B3230">
        <w:rPr>
          <w:sz w:val="24"/>
          <w:szCs w:val="24"/>
        </w:rPr>
        <w:t xml:space="preserve"> We can see a heavy concentration of neighborhoods around downtown core, the place we want to relocate from.</w:t>
      </w:r>
    </w:p>
    <w:p w14:paraId="59F39910" w14:textId="7D7331B2" w:rsidR="00985758" w:rsidRDefault="00985758" w:rsidP="002E647A">
      <w:pPr>
        <w:rPr>
          <w:sz w:val="24"/>
          <w:szCs w:val="24"/>
        </w:rPr>
      </w:pPr>
      <w:r>
        <w:rPr>
          <w:sz w:val="24"/>
          <w:szCs w:val="24"/>
        </w:rPr>
        <w:t>Table 2. Toronto neighborhood clusters</w:t>
      </w:r>
      <w:r w:rsidR="00FA391E">
        <w:rPr>
          <w:sz w:val="24"/>
          <w:szCs w:val="24"/>
        </w:rPr>
        <w:t>.</w:t>
      </w:r>
      <w:r>
        <w:rPr>
          <w:noProof/>
          <w:sz w:val="24"/>
          <w:szCs w:val="24"/>
        </w:rPr>
        <w:drawing>
          <wp:inline distT="0" distB="0" distL="0" distR="0" wp14:anchorId="458E364C" wp14:editId="7FCE51AE">
            <wp:extent cx="5943600" cy="32670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solidFill>
                        <a:schemeClr val="accent1"/>
                      </a:solidFill>
                    </a:ln>
                  </pic:spPr>
                </pic:pic>
              </a:graphicData>
            </a:graphic>
          </wp:inline>
        </w:drawing>
      </w:r>
    </w:p>
    <w:p w14:paraId="51EBA038" w14:textId="576E6646" w:rsidR="00985758" w:rsidRDefault="00985758" w:rsidP="002E647A">
      <w:pPr>
        <w:rPr>
          <w:sz w:val="24"/>
          <w:szCs w:val="24"/>
        </w:rPr>
      </w:pPr>
    </w:p>
    <w:p w14:paraId="0E4F469A" w14:textId="77284BC0" w:rsidR="00ED37F7" w:rsidRDefault="00ED37F7" w:rsidP="002E647A">
      <w:pPr>
        <w:rPr>
          <w:sz w:val="24"/>
          <w:szCs w:val="24"/>
        </w:rPr>
      </w:pPr>
      <w:r>
        <w:rPr>
          <w:sz w:val="24"/>
          <w:szCs w:val="24"/>
        </w:rPr>
        <w:t xml:space="preserve">The next data set </w:t>
      </w:r>
      <w:r w:rsidR="00307553">
        <w:rPr>
          <w:sz w:val="24"/>
          <w:szCs w:val="24"/>
        </w:rPr>
        <w:t>contains</w:t>
      </w:r>
      <w:r>
        <w:rPr>
          <w:sz w:val="24"/>
          <w:szCs w:val="24"/>
        </w:rPr>
        <w:t xml:space="preserve"> Toronto facilities and venues from Foursquare</w:t>
      </w:r>
      <w:r w:rsidR="006B3230">
        <w:rPr>
          <w:sz w:val="24"/>
          <w:szCs w:val="24"/>
        </w:rPr>
        <w:t xml:space="preserve"> API</w:t>
      </w:r>
      <w:r>
        <w:rPr>
          <w:sz w:val="24"/>
          <w:szCs w:val="24"/>
        </w:rPr>
        <w:t>.</w:t>
      </w:r>
      <w:r w:rsidR="00FA391E">
        <w:rPr>
          <w:sz w:val="24"/>
          <w:szCs w:val="24"/>
        </w:rPr>
        <w:t xml:space="preserve"> </w:t>
      </w:r>
      <w:r>
        <w:rPr>
          <w:sz w:val="24"/>
          <w:szCs w:val="24"/>
        </w:rPr>
        <w:t xml:space="preserve">Considering that it is </w:t>
      </w:r>
      <w:r w:rsidR="00FA391E">
        <w:rPr>
          <w:sz w:val="24"/>
          <w:szCs w:val="24"/>
        </w:rPr>
        <w:t xml:space="preserve">COVID </w:t>
      </w:r>
      <w:r>
        <w:rPr>
          <w:sz w:val="24"/>
          <w:szCs w:val="24"/>
        </w:rPr>
        <w:t>pandemic, a lot of amenities are on lockdown</w:t>
      </w:r>
      <w:r w:rsidR="00FA391E">
        <w:rPr>
          <w:sz w:val="24"/>
          <w:szCs w:val="24"/>
        </w:rPr>
        <w:t>.</w:t>
      </w:r>
      <w:r>
        <w:rPr>
          <w:sz w:val="24"/>
          <w:szCs w:val="24"/>
        </w:rPr>
        <w:t xml:space="preserve"> </w:t>
      </w:r>
      <w:r w:rsidR="00FA391E">
        <w:rPr>
          <w:sz w:val="24"/>
          <w:szCs w:val="24"/>
        </w:rPr>
        <w:t>For this reason, w</w:t>
      </w:r>
      <w:r>
        <w:rPr>
          <w:sz w:val="24"/>
          <w:szCs w:val="24"/>
        </w:rPr>
        <w:t xml:space="preserve">e will </w:t>
      </w:r>
      <w:r w:rsidR="00FA391E">
        <w:rPr>
          <w:sz w:val="24"/>
          <w:szCs w:val="24"/>
        </w:rPr>
        <w:t>disregard</w:t>
      </w:r>
      <w:r>
        <w:rPr>
          <w:sz w:val="24"/>
          <w:szCs w:val="24"/>
        </w:rPr>
        <w:t xml:space="preserve"> restaurants,</w:t>
      </w:r>
      <w:r w:rsidR="00FA391E">
        <w:rPr>
          <w:sz w:val="24"/>
          <w:szCs w:val="24"/>
        </w:rPr>
        <w:t xml:space="preserve"> and entertainment facilities, which are not essential services and have issues with social distancing rules.</w:t>
      </w:r>
      <w:r>
        <w:rPr>
          <w:sz w:val="24"/>
          <w:szCs w:val="24"/>
        </w:rPr>
        <w:t xml:space="preserve"> </w:t>
      </w:r>
      <w:r w:rsidR="00FA391E">
        <w:rPr>
          <w:sz w:val="24"/>
          <w:szCs w:val="24"/>
        </w:rPr>
        <w:t>We will</w:t>
      </w:r>
      <w:r>
        <w:rPr>
          <w:sz w:val="24"/>
          <w:szCs w:val="24"/>
        </w:rPr>
        <w:t xml:space="preserve"> focus mainly on proximity of grocery chains, outdoor facilities, parks, public transit</w:t>
      </w:r>
      <w:r w:rsidR="00307553">
        <w:rPr>
          <w:sz w:val="24"/>
          <w:szCs w:val="24"/>
        </w:rPr>
        <w:t>, and medical centers.</w:t>
      </w:r>
    </w:p>
    <w:p w14:paraId="47DA1AE1" w14:textId="4688D74C" w:rsidR="00B458F4" w:rsidRDefault="00307553" w:rsidP="002E647A">
      <w:pPr>
        <w:rPr>
          <w:sz w:val="24"/>
          <w:szCs w:val="24"/>
        </w:rPr>
      </w:pPr>
      <w:r>
        <w:rPr>
          <w:sz w:val="24"/>
          <w:szCs w:val="24"/>
        </w:rPr>
        <w:t xml:space="preserve">Original venue data from Foursquare </w:t>
      </w:r>
      <w:r w:rsidR="007209DD">
        <w:rPr>
          <w:sz w:val="24"/>
          <w:szCs w:val="24"/>
        </w:rPr>
        <w:t>was extracted do data frame and mapped based on the geolocation to existing neighborhoods from the previous step.</w:t>
      </w:r>
    </w:p>
    <w:p w14:paraId="378E92C3" w14:textId="6E208699" w:rsidR="00B458F4" w:rsidRDefault="00B458F4" w:rsidP="002E647A">
      <w:pPr>
        <w:rPr>
          <w:sz w:val="24"/>
          <w:szCs w:val="24"/>
        </w:rPr>
      </w:pPr>
      <w:r>
        <w:rPr>
          <w:sz w:val="24"/>
          <w:szCs w:val="24"/>
        </w:rPr>
        <w:t>Table 3. Neighborhoods and venues mapped with geolocation.</w:t>
      </w:r>
      <w:r>
        <w:rPr>
          <w:noProof/>
          <w:sz w:val="24"/>
          <w:szCs w:val="24"/>
        </w:rPr>
        <w:drawing>
          <wp:inline distT="0" distB="0" distL="0" distR="0" wp14:anchorId="5E37ABAF" wp14:editId="42B3285E">
            <wp:extent cx="5943600" cy="10287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solidFill>
                        <a:schemeClr val="accent1"/>
                      </a:solidFill>
                    </a:ln>
                  </pic:spPr>
                </pic:pic>
              </a:graphicData>
            </a:graphic>
          </wp:inline>
        </w:drawing>
      </w:r>
    </w:p>
    <w:p w14:paraId="61C20C0C" w14:textId="7C1D387F" w:rsidR="00307553" w:rsidRDefault="007209DD" w:rsidP="002E647A">
      <w:pPr>
        <w:rPr>
          <w:sz w:val="24"/>
          <w:szCs w:val="24"/>
        </w:rPr>
      </w:pPr>
      <w:r>
        <w:rPr>
          <w:sz w:val="24"/>
          <w:szCs w:val="24"/>
        </w:rPr>
        <w:t xml:space="preserve">Next, we drop the venues </w:t>
      </w:r>
      <w:r w:rsidR="00307553">
        <w:rPr>
          <w:sz w:val="24"/>
          <w:szCs w:val="24"/>
        </w:rPr>
        <w:t xml:space="preserve">related to restaurants and entertainment facilities, as it is not relevant </w:t>
      </w:r>
      <w:r>
        <w:rPr>
          <w:sz w:val="24"/>
          <w:szCs w:val="24"/>
        </w:rPr>
        <w:t>for our research, and focus on venues with outdoor activities, parks, dog playgrounds, grocery stores and medical offices. As a result, we have a solid data frame for further data analysis and modeling.</w:t>
      </w:r>
    </w:p>
    <w:p w14:paraId="080D6669" w14:textId="72BF3E81" w:rsidR="00961D0C" w:rsidRDefault="00961D0C" w:rsidP="002E647A">
      <w:pPr>
        <w:rPr>
          <w:sz w:val="24"/>
          <w:szCs w:val="24"/>
        </w:rPr>
      </w:pPr>
      <w:r>
        <w:rPr>
          <w:sz w:val="24"/>
          <w:szCs w:val="24"/>
        </w:rPr>
        <w:t>It is curious to check if there are any data correlations between venues. As expected, we don’t find any significant correlations between venues. The largest correlation</w:t>
      </w:r>
      <w:r w:rsidR="006B4954">
        <w:rPr>
          <w:sz w:val="24"/>
          <w:szCs w:val="24"/>
        </w:rPr>
        <w:t xml:space="preserve"> of</w:t>
      </w:r>
      <w:r>
        <w:rPr>
          <w:sz w:val="24"/>
          <w:szCs w:val="24"/>
        </w:rPr>
        <w:t xml:space="preserve"> 0</w:t>
      </w:r>
      <w:r w:rsidR="006B4954">
        <w:rPr>
          <w:sz w:val="24"/>
          <w:szCs w:val="24"/>
        </w:rPr>
        <w:t>.55 is only between Curling Ice and Athletic venues.</w:t>
      </w:r>
    </w:p>
    <w:p w14:paraId="2DCDD3A6" w14:textId="5E0179D5" w:rsidR="006B4954" w:rsidRDefault="006B4954" w:rsidP="002E647A">
      <w:pPr>
        <w:rPr>
          <w:sz w:val="24"/>
          <w:szCs w:val="24"/>
        </w:rPr>
      </w:pPr>
      <w:r>
        <w:rPr>
          <w:sz w:val="24"/>
          <w:szCs w:val="24"/>
        </w:rPr>
        <w:t>Table 4. Venues correlation.</w:t>
      </w:r>
    </w:p>
    <w:p w14:paraId="79ABBF16" w14:textId="3275B79D" w:rsidR="006B4954" w:rsidRDefault="006B4954" w:rsidP="002E647A">
      <w:pPr>
        <w:rPr>
          <w:sz w:val="24"/>
          <w:szCs w:val="24"/>
        </w:rPr>
      </w:pPr>
      <w:r>
        <w:rPr>
          <w:noProof/>
          <w:sz w:val="24"/>
          <w:szCs w:val="24"/>
        </w:rPr>
        <w:drawing>
          <wp:inline distT="0" distB="0" distL="0" distR="0" wp14:anchorId="755902BD" wp14:editId="2F1FD077">
            <wp:extent cx="5943600" cy="25241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solidFill>
                        <a:schemeClr val="accent1"/>
                      </a:solidFill>
                    </a:ln>
                  </pic:spPr>
                </pic:pic>
              </a:graphicData>
            </a:graphic>
          </wp:inline>
        </w:drawing>
      </w:r>
    </w:p>
    <w:p w14:paraId="499A8761" w14:textId="4374EE86" w:rsidR="006B4954" w:rsidRDefault="006B4954" w:rsidP="006B4954">
      <w:pPr>
        <w:rPr>
          <w:sz w:val="24"/>
          <w:szCs w:val="24"/>
        </w:rPr>
      </w:pPr>
      <w:r>
        <w:rPr>
          <w:sz w:val="24"/>
          <w:szCs w:val="24"/>
        </w:rPr>
        <w:lastRenderedPageBreak/>
        <w:t>We will also check descriptive statistics of our data.</w:t>
      </w:r>
    </w:p>
    <w:p w14:paraId="231485B1" w14:textId="723FDC5B" w:rsidR="006B4954" w:rsidRDefault="006B4954" w:rsidP="006B4954">
      <w:pPr>
        <w:rPr>
          <w:sz w:val="24"/>
          <w:szCs w:val="24"/>
        </w:rPr>
      </w:pPr>
      <w:r>
        <w:rPr>
          <w:sz w:val="24"/>
          <w:szCs w:val="24"/>
        </w:rPr>
        <w:t>Table 5. Descriptive statistic.</w:t>
      </w:r>
    </w:p>
    <w:p w14:paraId="45A0BB9B" w14:textId="77AFBFBD" w:rsidR="006B4954" w:rsidRDefault="006B4954" w:rsidP="00110471">
      <w:pPr>
        <w:rPr>
          <w:sz w:val="24"/>
          <w:szCs w:val="24"/>
        </w:rPr>
      </w:pPr>
      <w:r>
        <w:rPr>
          <w:noProof/>
          <w:sz w:val="24"/>
          <w:szCs w:val="24"/>
        </w:rPr>
        <w:drawing>
          <wp:inline distT="0" distB="0" distL="0" distR="0" wp14:anchorId="47140AD6" wp14:editId="55F7EA0C">
            <wp:extent cx="5915025" cy="26003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025" cy="2600325"/>
                    </a:xfrm>
                    <a:prstGeom prst="rect">
                      <a:avLst/>
                    </a:prstGeom>
                    <a:noFill/>
                    <a:ln>
                      <a:solidFill>
                        <a:schemeClr val="accent1"/>
                      </a:solidFill>
                    </a:ln>
                  </pic:spPr>
                </pic:pic>
              </a:graphicData>
            </a:graphic>
          </wp:inline>
        </w:drawing>
      </w:r>
    </w:p>
    <w:p w14:paraId="624CD420" w14:textId="3872C8DC" w:rsidR="006B4954" w:rsidRDefault="006B4954" w:rsidP="00110471">
      <w:pPr>
        <w:rPr>
          <w:sz w:val="24"/>
          <w:szCs w:val="24"/>
        </w:rPr>
      </w:pPr>
    </w:p>
    <w:p w14:paraId="4EAB56CB" w14:textId="73815106" w:rsidR="00110471" w:rsidRDefault="00110471" w:rsidP="00110471">
      <w:pPr>
        <w:rPr>
          <w:sz w:val="24"/>
          <w:szCs w:val="24"/>
        </w:rPr>
      </w:pPr>
      <w:r>
        <w:rPr>
          <w:sz w:val="24"/>
          <w:szCs w:val="24"/>
        </w:rPr>
        <w:t>From this point we can start analyzing and tailoring data for specific stakeholders needs.</w:t>
      </w:r>
    </w:p>
    <w:p w14:paraId="1E2D8563" w14:textId="77777777" w:rsidR="00110471" w:rsidRDefault="00110471" w:rsidP="00110471">
      <w:pPr>
        <w:rPr>
          <w:sz w:val="24"/>
          <w:szCs w:val="24"/>
        </w:rPr>
      </w:pPr>
      <w:r>
        <w:rPr>
          <w:sz w:val="24"/>
          <w:szCs w:val="24"/>
        </w:rPr>
        <w:t>For example, we can create a list of all neighborhoods, and calculate mean frequency. Then we can list all neighborhoods with top 5 venues for each of them. This can be helpful for a person who already has a neighborhood in mind, or just browsing through the list. Data can easily point top venues for each neighborhood.</w:t>
      </w:r>
    </w:p>
    <w:p w14:paraId="6381463A" w14:textId="4385EFB0" w:rsidR="00C66D48" w:rsidRDefault="00C66D48" w:rsidP="002E647A">
      <w:pPr>
        <w:rPr>
          <w:sz w:val="24"/>
          <w:szCs w:val="24"/>
        </w:rPr>
      </w:pPr>
      <w:r>
        <w:rPr>
          <w:sz w:val="24"/>
          <w:szCs w:val="24"/>
        </w:rPr>
        <w:t xml:space="preserve">Table </w:t>
      </w:r>
      <w:r w:rsidR="006B4954">
        <w:rPr>
          <w:sz w:val="24"/>
          <w:szCs w:val="24"/>
        </w:rPr>
        <w:t>5</w:t>
      </w:r>
      <w:r>
        <w:rPr>
          <w:sz w:val="24"/>
          <w:szCs w:val="24"/>
        </w:rPr>
        <w:t>. Most abundant activity for each neighborhood.</w:t>
      </w:r>
      <w:r>
        <w:rPr>
          <w:noProof/>
          <w:sz w:val="24"/>
          <w:szCs w:val="24"/>
        </w:rPr>
        <w:drawing>
          <wp:inline distT="0" distB="0" distL="0" distR="0" wp14:anchorId="1CD78655" wp14:editId="42CCD703">
            <wp:extent cx="5943600" cy="1162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solidFill>
                        <a:schemeClr val="accent1"/>
                      </a:solidFill>
                    </a:ln>
                  </pic:spPr>
                </pic:pic>
              </a:graphicData>
            </a:graphic>
          </wp:inline>
        </w:drawing>
      </w:r>
    </w:p>
    <w:p w14:paraId="39BF873E" w14:textId="02E06FEF" w:rsidR="00110471" w:rsidRDefault="00110471" w:rsidP="00110471">
      <w:pPr>
        <w:rPr>
          <w:sz w:val="24"/>
          <w:szCs w:val="24"/>
        </w:rPr>
      </w:pPr>
      <w:r>
        <w:rPr>
          <w:sz w:val="24"/>
          <w:szCs w:val="24"/>
        </w:rPr>
        <w:lastRenderedPageBreak/>
        <w:t xml:space="preserve">Table </w:t>
      </w:r>
      <w:r w:rsidR="006B4954">
        <w:rPr>
          <w:sz w:val="24"/>
          <w:szCs w:val="24"/>
        </w:rPr>
        <w:t>6</w:t>
      </w:r>
      <w:r>
        <w:rPr>
          <w:sz w:val="24"/>
          <w:szCs w:val="24"/>
        </w:rPr>
        <w:t>. Most frequent activity for each neighborhood.</w:t>
      </w:r>
      <w:r>
        <w:rPr>
          <w:noProof/>
          <w:sz w:val="24"/>
          <w:szCs w:val="24"/>
        </w:rPr>
        <w:drawing>
          <wp:inline distT="0" distB="0" distL="0" distR="0" wp14:anchorId="2134251B" wp14:editId="288E0DD0">
            <wp:extent cx="4714875" cy="29622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2962275"/>
                    </a:xfrm>
                    <a:prstGeom prst="rect">
                      <a:avLst/>
                    </a:prstGeom>
                    <a:noFill/>
                    <a:ln>
                      <a:solidFill>
                        <a:schemeClr val="accent1"/>
                      </a:solidFill>
                    </a:ln>
                  </pic:spPr>
                </pic:pic>
              </a:graphicData>
            </a:graphic>
          </wp:inline>
        </w:drawing>
      </w:r>
    </w:p>
    <w:p w14:paraId="47A78265" w14:textId="00424705" w:rsidR="00110471" w:rsidRDefault="00110471" w:rsidP="00110471">
      <w:pPr>
        <w:rPr>
          <w:sz w:val="24"/>
          <w:szCs w:val="24"/>
        </w:rPr>
      </w:pPr>
      <w:r>
        <w:rPr>
          <w:sz w:val="24"/>
          <w:szCs w:val="24"/>
        </w:rPr>
        <w:t>Based on the current data, we can check what are the most frequent facilities for each of the Toronto neighborhoods. Further we can rank those venues or focus on the specific ones.</w:t>
      </w:r>
    </w:p>
    <w:p w14:paraId="3872791B" w14:textId="6C55AA56" w:rsidR="00110471" w:rsidRDefault="00824CD5" w:rsidP="002E647A">
      <w:pPr>
        <w:rPr>
          <w:sz w:val="24"/>
          <w:szCs w:val="24"/>
        </w:rPr>
      </w:pPr>
      <w:r>
        <w:rPr>
          <w:sz w:val="24"/>
          <w:szCs w:val="24"/>
        </w:rPr>
        <w:t xml:space="preserve">If a person looking for a neighborhood with park, we can rank top 10 neighborhoods with the highest park frequency. We can recommend Willowdale and </w:t>
      </w:r>
      <w:proofErr w:type="spellStart"/>
      <w:r>
        <w:rPr>
          <w:sz w:val="24"/>
          <w:szCs w:val="24"/>
        </w:rPr>
        <w:t>Newtonbrook</w:t>
      </w:r>
      <w:proofErr w:type="spellEnd"/>
      <w:r>
        <w:rPr>
          <w:sz w:val="24"/>
          <w:szCs w:val="24"/>
        </w:rPr>
        <w:t>.</w:t>
      </w:r>
    </w:p>
    <w:p w14:paraId="03F42838" w14:textId="7291CCA1" w:rsidR="00824CD5" w:rsidRDefault="00824CD5" w:rsidP="002E647A">
      <w:pPr>
        <w:rPr>
          <w:sz w:val="24"/>
          <w:szCs w:val="24"/>
        </w:rPr>
      </w:pPr>
      <w:r>
        <w:rPr>
          <w:sz w:val="24"/>
          <w:szCs w:val="24"/>
        </w:rPr>
        <w:t xml:space="preserve">Table </w:t>
      </w:r>
      <w:r w:rsidR="006B4954">
        <w:rPr>
          <w:sz w:val="24"/>
          <w:szCs w:val="24"/>
        </w:rPr>
        <w:t>7</w:t>
      </w:r>
      <w:r>
        <w:rPr>
          <w:sz w:val="24"/>
          <w:szCs w:val="24"/>
        </w:rPr>
        <w:t xml:space="preserve">. Neighborhoods with highest park frequency. </w:t>
      </w:r>
    </w:p>
    <w:p w14:paraId="7AB22BDC" w14:textId="7381F985" w:rsidR="006B3230" w:rsidRDefault="00824CD5" w:rsidP="002E647A">
      <w:pPr>
        <w:rPr>
          <w:sz w:val="24"/>
          <w:szCs w:val="24"/>
        </w:rPr>
      </w:pPr>
      <w:r>
        <w:rPr>
          <w:noProof/>
          <w:sz w:val="24"/>
          <w:szCs w:val="24"/>
        </w:rPr>
        <w:drawing>
          <wp:inline distT="0" distB="0" distL="0" distR="0" wp14:anchorId="52DD97BF" wp14:editId="4286E284">
            <wp:extent cx="3562350" cy="28194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2819400"/>
                    </a:xfrm>
                    <a:prstGeom prst="rect">
                      <a:avLst/>
                    </a:prstGeom>
                    <a:noFill/>
                    <a:ln>
                      <a:solidFill>
                        <a:schemeClr val="accent1"/>
                      </a:solidFill>
                    </a:ln>
                  </pic:spPr>
                </pic:pic>
              </a:graphicData>
            </a:graphic>
          </wp:inline>
        </w:drawing>
      </w:r>
    </w:p>
    <w:p w14:paraId="391DA3FC" w14:textId="358A4FD3" w:rsidR="00824CD5" w:rsidRDefault="00824CD5" w:rsidP="002E647A">
      <w:pPr>
        <w:rPr>
          <w:sz w:val="24"/>
          <w:szCs w:val="24"/>
        </w:rPr>
      </w:pPr>
      <w:r>
        <w:rPr>
          <w:sz w:val="24"/>
          <w:szCs w:val="24"/>
        </w:rPr>
        <w:lastRenderedPageBreak/>
        <w:t>Someone who has a dog might be interested in neighborhood with pet playground. Below is the list of top 5 such neighborhoods.</w:t>
      </w:r>
    </w:p>
    <w:p w14:paraId="72DE0DAB" w14:textId="459EADE0" w:rsidR="00824CD5" w:rsidRDefault="00824CD5" w:rsidP="00824CD5">
      <w:pPr>
        <w:rPr>
          <w:sz w:val="24"/>
          <w:szCs w:val="24"/>
        </w:rPr>
      </w:pPr>
      <w:r>
        <w:rPr>
          <w:sz w:val="24"/>
          <w:szCs w:val="24"/>
        </w:rPr>
        <w:t xml:space="preserve">Table </w:t>
      </w:r>
      <w:r w:rsidR="006B4954">
        <w:rPr>
          <w:sz w:val="24"/>
          <w:szCs w:val="24"/>
        </w:rPr>
        <w:t>8</w:t>
      </w:r>
      <w:r>
        <w:rPr>
          <w:sz w:val="24"/>
          <w:szCs w:val="24"/>
        </w:rPr>
        <w:t xml:space="preserve">. Neighborhoods with highest </w:t>
      </w:r>
      <w:r w:rsidR="004E1A9D">
        <w:rPr>
          <w:sz w:val="24"/>
          <w:szCs w:val="24"/>
        </w:rPr>
        <w:t>dog playground</w:t>
      </w:r>
      <w:r>
        <w:rPr>
          <w:sz w:val="24"/>
          <w:szCs w:val="24"/>
        </w:rPr>
        <w:t xml:space="preserve"> frequency. </w:t>
      </w:r>
    </w:p>
    <w:p w14:paraId="5B4B4D37" w14:textId="0C47E6C0" w:rsidR="00824CD5" w:rsidRDefault="004E1A9D" w:rsidP="002E647A">
      <w:pPr>
        <w:rPr>
          <w:sz w:val="24"/>
          <w:szCs w:val="24"/>
        </w:rPr>
      </w:pPr>
      <w:r>
        <w:rPr>
          <w:noProof/>
          <w:sz w:val="24"/>
          <w:szCs w:val="24"/>
        </w:rPr>
        <w:drawing>
          <wp:inline distT="0" distB="0" distL="0" distR="0" wp14:anchorId="29433DD4" wp14:editId="597583A3">
            <wp:extent cx="2495550" cy="1447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0" cy="1447800"/>
                    </a:xfrm>
                    <a:prstGeom prst="rect">
                      <a:avLst/>
                    </a:prstGeom>
                    <a:noFill/>
                    <a:ln>
                      <a:solidFill>
                        <a:schemeClr val="accent1"/>
                      </a:solidFill>
                    </a:ln>
                  </pic:spPr>
                </pic:pic>
              </a:graphicData>
            </a:graphic>
          </wp:inline>
        </w:drawing>
      </w:r>
    </w:p>
    <w:p w14:paraId="2855C821" w14:textId="7DEB5F85" w:rsidR="004272C9" w:rsidRDefault="004272C9" w:rsidP="004272C9">
      <w:pPr>
        <w:rPr>
          <w:sz w:val="24"/>
          <w:szCs w:val="24"/>
        </w:rPr>
      </w:pPr>
    </w:p>
    <w:p w14:paraId="5AD7EA08" w14:textId="2ED9FCAA" w:rsidR="004272C9" w:rsidRPr="008F55BA" w:rsidRDefault="004272C9" w:rsidP="004272C9">
      <w:pPr>
        <w:pStyle w:val="Heading3"/>
        <w:rPr>
          <w:b/>
          <w:bCs/>
        </w:rPr>
      </w:pPr>
      <w:r w:rsidRPr="008F55BA">
        <w:rPr>
          <w:b/>
          <w:bCs/>
        </w:rPr>
        <w:t>results</w:t>
      </w:r>
    </w:p>
    <w:p w14:paraId="49BC60BC" w14:textId="0932F243" w:rsidR="004272C9" w:rsidRDefault="00302580" w:rsidP="004272C9">
      <w:pPr>
        <w:rPr>
          <w:sz w:val="24"/>
          <w:szCs w:val="24"/>
        </w:rPr>
      </w:pPr>
      <w:r w:rsidRPr="00302580">
        <w:rPr>
          <w:sz w:val="24"/>
          <w:szCs w:val="24"/>
        </w:rPr>
        <w:t>As a result of th</w:t>
      </w:r>
      <w:r>
        <w:rPr>
          <w:sz w:val="24"/>
          <w:szCs w:val="24"/>
        </w:rPr>
        <w:t xml:space="preserve">is project, we build a model of Toronto neighborhoods with COVID friendly venues. The model is based on the Toronto geolocation data, and </w:t>
      </w:r>
      <w:r w:rsidRPr="00762B2D">
        <w:rPr>
          <w:sz w:val="24"/>
          <w:szCs w:val="24"/>
        </w:rPr>
        <w:t>Foursquare</w:t>
      </w:r>
      <w:r>
        <w:rPr>
          <w:sz w:val="24"/>
          <w:szCs w:val="24"/>
        </w:rPr>
        <w:t xml:space="preserve"> venues. We </w:t>
      </w:r>
      <w:r w:rsidR="00840187">
        <w:rPr>
          <w:sz w:val="24"/>
          <w:szCs w:val="24"/>
        </w:rPr>
        <w:t>clean up data and grouped it in several cluster. With majority of neighborhoods concentrating around busy downtown core.</w:t>
      </w:r>
    </w:p>
    <w:p w14:paraId="2805D74B" w14:textId="1D9217A0" w:rsidR="00840187" w:rsidRPr="00302580" w:rsidRDefault="00840187" w:rsidP="004272C9">
      <w:pPr>
        <w:rPr>
          <w:sz w:val="24"/>
          <w:szCs w:val="24"/>
        </w:rPr>
      </w:pPr>
      <w:r>
        <w:rPr>
          <w:noProof/>
          <w:sz w:val="24"/>
          <w:szCs w:val="24"/>
        </w:rPr>
        <w:drawing>
          <wp:inline distT="0" distB="0" distL="0" distR="0" wp14:anchorId="73440238" wp14:editId="252449FF">
            <wp:extent cx="5572125" cy="33623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3362325"/>
                    </a:xfrm>
                    <a:prstGeom prst="rect">
                      <a:avLst/>
                    </a:prstGeom>
                    <a:noFill/>
                    <a:ln>
                      <a:solidFill>
                        <a:schemeClr val="accent1"/>
                      </a:solidFill>
                    </a:ln>
                  </pic:spPr>
                </pic:pic>
              </a:graphicData>
            </a:graphic>
          </wp:inline>
        </w:drawing>
      </w:r>
    </w:p>
    <w:p w14:paraId="729025BF" w14:textId="1693187F" w:rsidR="004272C9" w:rsidRDefault="00840187" w:rsidP="004272C9">
      <w:pPr>
        <w:rPr>
          <w:sz w:val="24"/>
          <w:szCs w:val="24"/>
        </w:rPr>
      </w:pPr>
      <w:r>
        <w:rPr>
          <w:sz w:val="24"/>
          <w:szCs w:val="24"/>
        </w:rPr>
        <w:t>The model allows find suitable neighborhood based on specific preferences, such as park hospitals, dog playgrounds, grocery stores and proximity to public transit.</w:t>
      </w:r>
    </w:p>
    <w:p w14:paraId="241F8EE3" w14:textId="03F5F598" w:rsidR="00A549D4" w:rsidRDefault="00A549D4" w:rsidP="004272C9">
      <w:pPr>
        <w:rPr>
          <w:sz w:val="24"/>
          <w:szCs w:val="24"/>
        </w:rPr>
      </w:pPr>
      <w:r>
        <w:rPr>
          <w:sz w:val="24"/>
          <w:szCs w:val="24"/>
        </w:rPr>
        <w:lastRenderedPageBreak/>
        <w:t xml:space="preserve">For example, the top neighborhoods with outdoor parks are Willowdale and </w:t>
      </w:r>
      <w:proofErr w:type="spellStart"/>
      <w:r>
        <w:rPr>
          <w:sz w:val="24"/>
          <w:szCs w:val="24"/>
        </w:rPr>
        <w:t>Newtonbrook</w:t>
      </w:r>
      <w:proofErr w:type="spellEnd"/>
      <w:r>
        <w:rPr>
          <w:sz w:val="24"/>
          <w:szCs w:val="24"/>
        </w:rPr>
        <w:t>.</w:t>
      </w:r>
    </w:p>
    <w:p w14:paraId="733922FF" w14:textId="0FAC7279" w:rsidR="00A549D4" w:rsidRDefault="00A549D4" w:rsidP="004272C9">
      <w:pPr>
        <w:rPr>
          <w:sz w:val="24"/>
          <w:szCs w:val="24"/>
        </w:rPr>
      </w:pPr>
      <w:r>
        <w:rPr>
          <w:noProof/>
          <w:sz w:val="24"/>
          <w:szCs w:val="24"/>
        </w:rPr>
        <w:drawing>
          <wp:inline distT="0" distB="0" distL="0" distR="0" wp14:anchorId="26EDD468" wp14:editId="36A11ECC">
            <wp:extent cx="3562350" cy="13049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1304925"/>
                    </a:xfrm>
                    <a:prstGeom prst="rect">
                      <a:avLst/>
                    </a:prstGeom>
                    <a:noFill/>
                    <a:ln>
                      <a:solidFill>
                        <a:schemeClr val="accent1"/>
                      </a:solidFill>
                    </a:ln>
                  </pic:spPr>
                </pic:pic>
              </a:graphicData>
            </a:graphic>
          </wp:inline>
        </w:drawing>
      </w:r>
    </w:p>
    <w:p w14:paraId="1282130A" w14:textId="77777777" w:rsidR="00840187" w:rsidRPr="00302580" w:rsidRDefault="00840187" w:rsidP="004272C9">
      <w:pPr>
        <w:rPr>
          <w:sz w:val="24"/>
          <w:szCs w:val="24"/>
        </w:rPr>
      </w:pPr>
    </w:p>
    <w:p w14:paraId="0CAC4916" w14:textId="0BE7BBF5" w:rsidR="004272C9" w:rsidRPr="001A0524" w:rsidRDefault="004272C9" w:rsidP="004272C9">
      <w:pPr>
        <w:pStyle w:val="Heading3"/>
        <w:rPr>
          <w:b/>
          <w:bCs/>
        </w:rPr>
      </w:pPr>
      <w:r>
        <w:rPr>
          <w:b/>
          <w:bCs/>
        </w:rPr>
        <w:t>discussion</w:t>
      </w:r>
    </w:p>
    <w:p w14:paraId="487C83DE" w14:textId="2991CF25" w:rsidR="004272C9" w:rsidRDefault="00A549D4" w:rsidP="004272C9">
      <w:pPr>
        <w:rPr>
          <w:sz w:val="24"/>
          <w:szCs w:val="24"/>
        </w:rPr>
      </w:pPr>
      <w:r>
        <w:rPr>
          <w:sz w:val="24"/>
          <w:szCs w:val="24"/>
        </w:rPr>
        <w:t>I observed several things during data analysis stage. First there is no positive / negative correlations between current data set, which is a predictable outcome</w:t>
      </w:r>
      <w:r w:rsidR="00A33B05">
        <w:rPr>
          <w:sz w:val="24"/>
          <w:szCs w:val="24"/>
        </w:rPr>
        <w:t>, as venues are build or naturally situated around the city. But it was interesting to see if correlations are existing.</w:t>
      </w:r>
    </w:p>
    <w:p w14:paraId="6D082F7E" w14:textId="43C60CC0" w:rsidR="00A33B05" w:rsidRDefault="00A33B05" w:rsidP="004272C9">
      <w:pPr>
        <w:rPr>
          <w:sz w:val="24"/>
          <w:szCs w:val="24"/>
        </w:rPr>
      </w:pPr>
      <w:r>
        <w:rPr>
          <w:sz w:val="24"/>
          <w:szCs w:val="24"/>
        </w:rPr>
        <w:t>Another thing is concentration of 103 neighborhoods. We can clearly see that neighborhoods are heavily concentrated around Toronto’s downtown core, and less spread toward to city borders.</w:t>
      </w:r>
    </w:p>
    <w:p w14:paraId="1FE40C9A" w14:textId="3E0971B4" w:rsidR="00A33B05" w:rsidRDefault="00A33B05" w:rsidP="004272C9">
      <w:pPr>
        <w:rPr>
          <w:sz w:val="24"/>
          <w:szCs w:val="24"/>
        </w:rPr>
      </w:pPr>
      <w:r>
        <w:rPr>
          <w:noProof/>
          <w:sz w:val="24"/>
          <w:szCs w:val="24"/>
        </w:rPr>
        <w:drawing>
          <wp:inline distT="0" distB="0" distL="0" distR="0" wp14:anchorId="3A1D3D0E" wp14:editId="18D3B855">
            <wp:extent cx="5712168" cy="3524250"/>
            <wp:effectExtent l="19050" t="19050" r="2222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529" cy="3552853"/>
                    </a:xfrm>
                    <a:prstGeom prst="rect">
                      <a:avLst/>
                    </a:prstGeom>
                    <a:noFill/>
                    <a:ln>
                      <a:solidFill>
                        <a:schemeClr val="accent1"/>
                      </a:solidFill>
                    </a:ln>
                  </pic:spPr>
                </pic:pic>
              </a:graphicData>
            </a:graphic>
          </wp:inline>
        </w:drawing>
      </w:r>
    </w:p>
    <w:p w14:paraId="7E967D28" w14:textId="6E4C5FCA" w:rsidR="004272C9" w:rsidRDefault="004272C9" w:rsidP="004272C9">
      <w:pPr>
        <w:rPr>
          <w:sz w:val="24"/>
          <w:szCs w:val="24"/>
        </w:rPr>
      </w:pPr>
    </w:p>
    <w:p w14:paraId="4086D305" w14:textId="34D43EB0" w:rsidR="004272C9" w:rsidRPr="001A0524" w:rsidRDefault="004272C9" w:rsidP="004272C9">
      <w:pPr>
        <w:pStyle w:val="Heading3"/>
        <w:rPr>
          <w:b/>
          <w:bCs/>
        </w:rPr>
      </w:pPr>
      <w:r>
        <w:rPr>
          <w:b/>
          <w:bCs/>
        </w:rPr>
        <w:lastRenderedPageBreak/>
        <w:t>conclusion</w:t>
      </w:r>
    </w:p>
    <w:p w14:paraId="2B32F74A" w14:textId="77777777" w:rsidR="008A4F31" w:rsidRDefault="008A4F31" w:rsidP="008A4F31">
      <w:pPr>
        <w:rPr>
          <w:sz w:val="24"/>
          <w:szCs w:val="24"/>
        </w:rPr>
      </w:pPr>
      <w:r>
        <w:rPr>
          <w:sz w:val="24"/>
          <w:szCs w:val="24"/>
        </w:rPr>
        <w:t>Residents of Toronto Downton neighborhoods started looking for better places to live, as global COVID pandemic impacted busy financial center.</w:t>
      </w:r>
    </w:p>
    <w:p w14:paraId="4DF1E967" w14:textId="08C1417B" w:rsidR="008A4F31" w:rsidRDefault="008A4F31" w:rsidP="008A4F31">
      <w:pPr>
        <w:rPr>
          <w:sz w:val="24"/>
          <w:szCs w:val="24"/>
        </w:rPr>
      </w:pPr>
      <w:r>
        <w:rPr>
          <w:sz w:val="24"/>
          <w:szCs w:val="24"/>
        </w:rPr>
        <w:t xml:space="preserve">In order to help with new neighborhood search, we developed a model based on Toronto geolocation </w:t>
      </w:r>
      <w:r w:rsidR="005F03F3">
        <w:rPr>
          <w:sz w:val="24"/>
          <w:szCs w:val="24"/>
        </w:rPr>
        <w:t xml:space="preserve">and </w:t>
      </w:r>
      <w:r w:rsidR="005F03F3" w:rsidRPr="00762B2D">
        <w:rPr>
          <w:sz w:val="24"/>
          <w:szCs w:val="24"/>
        </w:rPr>
        <w:t>Foursquare</w:t>
      </w:r>
      <w:r w:rsidR="005F03F3">
        <w:rPr>
          <w:sz w:val="24"/>
          <w:szCs w:val="24"/>
        </w:rPr>
        <w:t xml:space="preserve"> venues</w:t>
      </w:r>
      <w:r w:rsidR="008F55BA">
        <w:rPr>
          <w:sz w:val="24"/>
          <w:szCs w:val="24"/>
        </w:rPr>
        <w:t>. The model contains venues which are highly attractable during pandemic, such as parks, dog playgrounds, outdoor venues, and medical centers.</w:t>
      </w:r>
    </w:p>
    <w:p w14:paraId="4D1F0982" w14:textId="6FDA2F0F" w:rsidR="008A4F31" w:rsidRDefault="008F55BA" w:rsidP="008A4F31">
      <w:pPr>
        <w:rPr>
          <w:sz w:val="24"/>
          <w:szCs w:val="24"/>
        </w:rPr>
      </w:pPr>
      <w:r>
        <w:rPr>
          <w:sz w:val="24"/>
          <w:szCs w:val="24"/>
        </w:rPr>
        <w:t>Models allows to factor specific individual needs of each person seeking to relocate to a new neighborhood and help them find optimal living solution.</w:t>
      </w:r>
    </w:p>
    <w:p w14:paraId="204C4D2F" w14:textId="1D3E7815" w:rsidR="008F55BA" w:rsidRDefault="008F55BA" w:rsidP="008A4F31">
      <w:pPr>
        <w:rPr>
          <w:sz w:val="24"/>
          <w:szCs w:val="24"/>
        </w:rPr>
      </w:pPr>
      <w:r>
        <w:rPr>
          <w:sz w:val="24"/>
          <w:szCs w:val="24"/>
        </w:rPr>
        <w:t xml:space="preserve">For example, </w:t>
      </w:r>
      <w:r w:rsidR="00EA5BFB">
        <w:rPr>
          <w:sz w:val="24"/>
          <w:szCs w:val="24"/>
        </w:rPr>
        <w:t>a</w:t>
      </w:r>
      <w:r>
        <w:rPr>
          <w:sz w:val="24"/>
          <w:szCs w:val="24"/>
        </w:rPr>
        <w:t xml:space="preserve"> dog owner currently living in Toronto downtown would be interested in </w:t>
      </w:r>
      <w:r w:rsidR="00EA5BFB">
        <w:rPr>
          <w:sz w:val="24"/>
          <w:szCs w:val="24"/>
        </w:rPr>
        <w:t>Hillcrest Village</w:t>
      </w:r>
      <w:r>
        <w:rPr>
          <w:sz w:val="24"/>
          <w:szCs w:val="24"/>
        </w:rPr>
        <w:t xml:space="preserve"> neighborhood with the highest mean playground rating among 103 Toronto neighborhoods.</w:t>
      </w:r>
      <w:bookmarkStart w:id="0" w:name="_GoBack"/>
      <w:bookmarkEnd w:id="0"/>
    </w:p>
    <w:p w14:paraId="1C882B5E" w14:textId="2EF46D32" w:rsidR="00EA5BFB" w:rsidRDefault="00EA5BFB" w:rsidP="008A4F31">
      <w:pPr>
        <w:rPr>
          <w:sz w:val="24"/>
          <w:szCs w:val="24"/>
        </w:rPr>
      </w:pPr>
      <w:r>
        <w:rPr>
          <w:noProof/>
          <w:sz w:val="24"/>
          <w:szCs w:val="24"/>
        </w:rPr>
        <w:drawing>
          <wp:inline distT="0" distB="0" distL="0" distR="0" wp14:anchorId="720DEBE8" wp14:editId="1B200DD5">
            <wp:extent cx="2495550" cy="14478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0" cy="1447800"/>
                    </a:xfrm>
                    <a:prstGeom prst="rect">
                      <a:avLst/>
                    </a:prstGeom>
                    <a:noFill/>
                    <a:ln>
                      <a:solidFill>
                        <a:schemeClr val="accent1"/>
                      </a:solidFill>
                    </a:ln>
                  </pic:spPr>
                </pic:pic>
              </a:graphicData>
            </a:graphic>
          </wp:inline>
        </w:drawing>
      </w:r>
    </w:p>
    <w:p w14:paraId="1FA80A9F" w14:textId="77777777" w:rsidR="004272C9" w:rsidRDefault="004272C9" w:rsidP="004272C9">
      <w:pPr>
        <w:rPr>
          <w:sz w:val="24"/>
          <w:szCs w:val="24"/>
        </w:rPr>
      </w:pPr>
    </w:p>
    <w:sectPr w:rsidR="004272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DA05D" w14:textId="77777777" w:rsidR="00966E1F" w:rsidRDefault="00966E1F" w:rsidP="00966E1F">
      <w:pPr>
        <w:spacing w:before="0" w:after="0" w:line="240" w:lineRule="auto"/>
      </w:pPr>
      <w:r>
        <w:separator/>
      </w:r>
    </w:p>
  </w:endnote>
  <w:endnote w:type="continuationSeparator" w:id="0">
    <w:p w14:paraId="0FE483E6" w14:textId="77777777" w:rsidR="00966E1F" w:rsidRDefault="00966E1F" w:rsidP="00966E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952B7" w14:textId="77777777" w:rsidR="00966E1F" w:rsidRDefault="00966E1F" w:rsidP="00966E1F">
      <w:pPr>
        <w:spacing w:before="0" w:after="0" w:line="240" w:lineRule="auto"/>
      </w:pPr>
      <w:r>
        <w:separator/>
      </w:r>
    </w:p>
  </w:footnote>
  <w:footnote w:type="continuationSeparator" w:id="0">
    <w:p w14:paraId="7BBB0F5B" w14:textId="77777777" w:rsidR="00966E1F" w:rsidRDefault="00966E1F" w:rsidP="00966E1F">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EAE"/>
    <w:rsid w:val="00110471"/>
    <w:rsid w:val="001A0524"/>
    <w:rsid w:val="002E647A"/>
    <w:rsid w:val="00302580"/>
    <w:rsid w:val="00307553"/>
    <w:rsid w:val="003E2A03"/>
    <w:rsid w:val="004272C9"/>
    <w:rsid w:val="004E1A9D"/>
    <w:rsid w:val="005F03F3"/>
    <w:rsid w:val="005F3EAE"/>
    <w:rsid w:val="00660A33"/>
    <w:rsid w:val="006B3230"/>
    <w:rsid w:val="006B4954"/>
    <w:rsid w:val="007209DD"/>
    <w:rsid w:val="00720CA2"/>
    <w:rsid w:val="00726D5A"/>
    <w:rsid w:val="007337D2"/>
    <w:rsid w:val="00762B2D"/>
    <w:rsid w:val="007A1B58"/>
    <w:rsid w:val="007A34A0"/>
    <w:rsid w:val="007B6418"/>
    <w:rsid w:val="00824CD5"/>
    <w:rsid w:val="00840187"/>
    <w:rsid w:val="008A2AA7"/>
    <w:rsid w:val="008A4F31"/>
    <w:rsid w:val="008F55BA"/>
    <w:rsid w:val="00961D0C"/>
    <w:rsid w:val="00966E1F"/>
    <w:rsid w:val="00985758"/>
    <w:rsid w:val="00995A81"/>
    <w:rsid w:val="009D562A"/>
    <w:rsid w:val="00A14374"/>
    <w:rsid w:val="00A33B05"/>
    <w:rsid w:val="00A549D4"/>
    <w:rsid w:val="00B14591"/>
    <w:rsid w:val="00B458F4"/>
    <w:rsid w:val="00C57731"/>
    <w:rsid w:val="00C6476A"/>
    <w:rsid w:val="00C66D48"/>
    <w:rsid w:val="00E244ED"/>
    <w:rsid w:val="00E40D91"/>
    <w:rsid w:val="00EA5BFB"/>
    <w:rsid w:val="00ED37F7"/>
    <w:rsid w:val="00FA3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19623A0"/>
  <w15:chartTrackingRefBased/>
  <w15:docId w15:val="{38EF08DE-7677-4A71-B3F9-DFFE60011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47A"/>
  </w:style>
  <w:style w:type="paragraph" w:styleId="Heading1">
    <w:name w:val="heading 1"/>
    <w:basedOn w:val="Normal"/>
    <w:next w:val="Normal"/>
    <w:link w:val="Heading1Char"/>
    <w:uiPriority w:val="9"/>
    <w:qFormat/>
    <w:rsid w:val="002E647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E647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E647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E647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E647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E647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E647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E647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647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47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E647A"/>
    <w:rPr>
      <w:caps/>
      <w:spacing w:val="15"/>
      <w:shd w:val="clear" w:color="auto" w:fill="D9E2F3" w:themeFill="accent1" w:themeFillTint="33"/>
    </w:rPr>
  </w:style>
  <w:style w:type="character" w:customStyle="1" w:styleId="Heading3Char">
    <w:name w:val="Heading 3 Char"/>
    <w:basedOn w:val="DefaultParagraphFont"/>
    <w:link w:val="Heading3"/>
    <w:uiPriority w:val="9"/>
    <w:rsid w:val="002E647A"/>
    <w:rPr>
      <w:caps/>
      <w:color w:val="1F3763" w:themeColor="accent1" w:themeShade="7F"/>
      <w:spacing w:val="15"/>
    </w:rPr>
  </w:style>
  <w:style w:type="character" w:customStyle="1" w:styleId="Heading4Char">
    <w:name w:val="Heading 4 Char"/>
    <w:basedOn w:val="DefaultParagraphFont"/>
    <w:link w:val="Heading4"/>
    <w:uiPriority w:val="9"/>
    <w:semiHidden/>
    <w:rsid w:val="002E647A"/>
    <w:rPr>
      <w:caps/>
      <w:color w:val="2F5496" w:themeColor="accent1" w:themeShade="BF"/>
      <w:spacing w:val="10"/>
    </w:rPr>
  </w:style>
  <w:style w:type="character" w:customStyle="1" w:styleId="Heading5Char">
    <w:name w:val="Heading 5 Char"/>
    <w:basedOn w:val="DefaultParagraphFont"/>
    <w:link w:val="Heading5"/>
    <w:uiPriority w:val="9"/>
    <w:semiHidden/>
    <w:rsid w:val="002E647A"/>
    <w:rPr>
      <w:caps/>
      <w:color w:val="2F5496" w:themeColor="accent1" w:themeShade="BF"/>
      <w:spacing w:val="10"/>
    </w:rPr>
  </w:style>
  <w:style w:type="character" w:customStyle="1" w:styleId="Heading6Char">
    <w:name w:val="Heading 6 Char"/>
    <w:basedOn w:val="DefaultParagraphFont"/>
    <w:link w:val="Heading6"/>
    <w:uiPriority w:val="9"/>
    <w:semiHidden/>
    <w:rsid w:val="002E647A"/>
    <w:rPr>
      <w:caps/>
      <w:color w:val="2F5496" w:themeColor="accent1" w:themeShade="BF"/>
      <w:spacing w:val="10"/>
    </w:rPr>
  </w:style>
  <w:style w:type="character" w:customStyle="1" w:styleId="Heading7Char">
    <w:name w:val="Heading 7 Char"/>
    <w:basedOn w:val="DefaultParagraphFont"/>
    <w:link w:val="Heading7"/>
    <w:uiPriority w:val="9"/>
    <w:semiHidden/>
    <w:rsid w:val="002E647A"/>
    <w:rPr>
      <w:caps/>
      <w:color w:val="2F5496" w:themeColor="accent1" w:themeShade="BF"/>
      <w:spacing w:val="10"/>
    </w:rPr>
  </w:style>
  <w:style w:type="character" w:customStyle="1" w:styleId="Heading8Char">
    <w:name w:val="Heading 8 Char"/>
    <w:basedOn w:val="DefaultParagraphFont"/>
    <w:link w:val="Heading8"/>
    <w:uiPriority w:val="9"/>
    <w:semiHidden/>
    <w:rsid w:val="002E647A"/>
    <w:rPr>
      <w:caps/>
      <w:spacing w:val="10"/>
      <w:sz w:val="18"/>
      <w:szCs w:val="18"/>
    </w:rPr>
  </w:style>
  <w:style w:type="character" w:customStyle="1" w:styleId="Heading9Char">
    <w:name w:val="Heading 9 Char"/>
    <w:basedOn w:val="DefaultParagraphFont"/>
    <w:link w:val="Heading9"/>
    <w:uiPriority w:val="9"/>
    <w:semiHidden/>
    <w:rsid w:val="002E647A"/>
    <w:rPr>
      <w:i/>
      <w:iCs/>
      <w:caps/>
      <w:spacing w:val="10"/>
      <w:sz w:val="18"/>
      <w:szCs w:val="18"/>
    </w:rPr>
  </w:style>
  <w:style w:type="paragraph" w:styleId="Caption">
    <w:name w:val="caption"/>
    <w:basedOn w:val="Normal"/>
    <w:next w:val="Normal"/>
    <w:uiPriority w:val="35"/>
    <w:semiHidden/>
    <w:unhideWhenUsed/>
    <w:qFormat/>
    <w:rsid w:val="002E647A"/>
    <w:rPr>
      <w:b/>
      <w:bCs/>
      <w:color w:val="2F5496" w:themeColor="accent1" w:themeShade="BF"/>
      <w:sz w:val="16"/>
      <w:szCs w:val="16"/>
    </w:rPr>
  </w:style>
  <w:style w:type="paragraph" w:styleId="Title">
    <w:name w:val="Title"/>
    <w:basedOn w:val="Normal"/>
    <w:next w:val="Normal"/>
    <w:link w:val="TitleChar"/>
    <w:uiPriority w:val="10"/>
    <w:qFormat/>
    <w:rsid w:val="002E647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E647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E647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E647A"/>
    <w:rPr>
      <w:caps/>
      <w:color w:val="595959" w:themeColor="text1" w:themeTint="A6"/>
      <w:spacing w:val="10"/>
      <w:sz w:val="21"/>
      <w:szCs w:val="21"/>
    </w:rPr>
  </w:style>
  <w:style w:type="character" w:styleId="Strong">
    <w:name w:val="Strong"/>
    <w:uiPriority w:val="22"/>
    <w:qFormat/>
    <w:rsid w:val="002E647A"/>
    <w:rPr>
      <w:b/>
      <w:bCs/>
    </w:rPr>
  </w:style>
  <w:style w:type="character" w:styleId="Emphasis">
    <w:name w:val="Emphasis"/>
    <w:uiPriority w:val="20"/>
    <w:qFormat/>
    <w:rsid w:val="002E647A"/>
    <w:rPr>
      <w:caps/>
      <w:color w:val="1F3763" w:themeColor="accent1" w:themeShade="7F"/>
      <w:spacing w:val="5"/>
    </w:rPr>
  </w:style>
  <w:style w:type="paragraph" w:styleId="NoSpacing">
    <w:name w:val="No Spacing"/>
    <w:uiPriority w:val="1"/>
    <w:qFormat/>
    <w:rsid w:val="002E647A"/>
    <w:pPr>
      <w:spacing w:after="0" w:line="240" w:lineRule="auto"/>
    </w:pPr>
  </w:style>
  <w:style w:type="paragraph" w:styleId="Quote">
    <w:name w:val="Quote"/>
    <w:basedOn w:val="Normal"/>
    <w:next w:val="Normal"/>
    <w:link w:val="QuoteChar"/>
    <w:uiPriority w:val="29"/>
    <w:qFormat/>
    <w:rsid w:val="002E647A"/>
    <w:rPr>
      <w:i/>
      <w:iCs/>
      <w:sz w:val="24"/>
      <w:szCs w:val="24"/>
    </w:rPr>
  </w:style>
  <w:style w:type="character" w:customStyle="1" w:styleId="QuoteChar">
    <w:name w:val="Quote Char"/>
    <w:basedOn w:val="DefaultParagraphFont"/>
    <w:link w:val="Quote"/>
    <w:uiPriority w:val="29"/>
    <w:rsid w:val="002E647A"/>
    <w:rPr>
      <w:i/>
      <w:iCs/>
      <w:sz w:val="24"/>
      <w:szCs w:val="24"/>
    </w:rPr>
  </w:style>
  <w:style w:type="paragraph" w:styleId="IntenseQuote">
    <w:name w:val="Intense Quote"/>
    <w:basedOn w:val="Normal"/>
    <w:next w:val="Normal"/>
    <w:link w:val="IntenseQuoteChar"/>
    <w:uiPriority w:val="30"/>
    <w:qFormat/>
    <w:rsid w:val="002E647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E647A"/>
    <w:rPr>
      <w:color w:val="4472C4" w:themeColor="accent1"/>
      <w:sz w:val="24"/>
      <w:szCs w:val="24"/>
    </w:rPr>
  </w:style>
  <w:style w:type="character" w:styleId="SubtleEmphasis">
    <w:name w:val="Subtle Emphasis"/>
    <w:uiPriority w:val="19"/>
    <w:qFormat/>
    <w:rsid w:val="002E647A"/>
    <w:rPr>
      <w:i/>
      <w:iCs/>
      <w:color w:val="1F3763" w:themeColor="accent1" w:themeShade="7F"/>
    </w:rPr>
  </w:style>
  <w:style w:type="character" w:styleId="IntenseEmphasis">
    <w:name w:val="Intense Emphasis"/>
    <w:uiPriority w:val="21"/>
    <w:qFormat/>
    <w:rsid w:val="002E647A"/>
    <w:rPr>
      <w:b/>
      <w:bCs/>
      <w:caps/>
      <w:color w:val="1F3763" w:themeColor="accent1" w:themeShade="7F"/>
      <w:spacing w:val="10"/>
    </w:rPr>
  </w:style>
  <w:style w:type="character" w:styleId="SubtleReference">
    <w:name w:val="Subtle Reference"/>
    <w:uiPriority w:val="31"/>
    <w:qFormat/>
    <w:rsid w:val="002E647A"/>
    <w:rPr>
      <w:b/>
      <w:bCs/>
      <w:color w:val="4472C4" w:themeColor="accent1"/>
    </w:rPr>
  </w:style>
  <w:style w:type="character" w:styleId="IntenseReference">
    <w:name w:val="Intense Reference"/>
    <w:uiPriority w:val="32"/>
    <w:qFormat/>
    <w:rsid w:val="002E647A"/>
    <w:rPr>
      <w:b/>
      <w:bCs/>
      <w:i/>
      <w:iCs/>
      <w:caps/>
      <w:color w:val="4472C4" w:themeColor="accent1"/>
    </w:rPr>
  </w:style>
  <w:style w:type="character" w:styleId="BookTitle">
    <w:name w:val="Book Title"/>
    <w:uiPriority w:val="33"/>
    <w:qFormat/>
    <w:rsid w:val="002E647A"/>
    <w:rPr>
      <w:b/>
      <w:bCs/>
      <w:i/>
      <w:iCs/>
      <w:spacing w:val="0"/>
    </w:rPr>
  </w:style>
  <w:style w:type="paragraph" w:styleId="TOCHeading">
    <w:name w:val="TOC Heading"/>
    <w:basedOn w:val="Heading1"/>
    <w:next w:val="Normal"/>
    <w:uiPriority w:val="39"/>
    <w:semiHidden/>
    <w:unhideWhenUsed/>
    <w:qFormat/>
    <w:rsid w:val="002E647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0847735">
      <w:bodyDiv w:val="1"/>
      <w:marLeft w:val="0"/>
      <w:marRight w:val="0"/>
      <w:marTop w:val="0"/>
      <w:marBottom w:val="0"/>
      <w:divBdr>
        <w:top w:val="none" w:sz="0" w:space="0" w:color="auto"/>
        <w:left w:val="none" w:sz="0" w:space="0" w:color="auto"/>
        <w:bottom w:val="none" w:sz="0" w:space="0" w:color="auto"/>
        <w:right w:val="none" w:sz="0" w:space="0" w:color="auto"/>
      </w:divBdr>
    </w:div>
    <w:div w:id="168455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0AFF5-7502-49F6-AAB9-E8CB8670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8</Pages>
  <Words>1029</Words>
  <Characters>5867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Lysikhin, Sergey</dc:creator>
  <cp:keywords/>
  <dc:description/>
  <cp:lastModifiedBy>Lysikhin, Sergey</cp:lastModifiedBy>
  <cp:revision>12</cp:revision>
  <dcterms:created xsi:type="dcterms:W3CDTF">2020-12-22T13:36:00Z</dcterms:created>
  <dcterms:modified xsi:type="dcterms:W3CDTF">2021-01-07T20:53:00Z</dcterms:modified>
</cp:coreProperties>
</file>