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00 - Organizando el trabajo en equipo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4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00</w:t>
      </w:r>
      <w:r w:rsidDel="00000000" w:rsidR="00000000" w:rsidRPr="00000000">
        <w:rPr>
          <w:rtl w:val="0"/>
        </w:rPr>
        <w:t xml:space="preserve">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el profesorado del módulo será miembro del equipo.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conocida multinacional tecnológica, “InstaGooBook”, está innovando en la forma de contratar y quiere contratar a un equipo de trabajo completo que ya esté en funcionamiento y demuestre su soltura al trabajar como un equipo.</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Para ello, ha publicado una oferta donde el paso inicial es que cada equipo pueda demostrar que puede desarrollar proyectos, funciona como equipo y están organizados de manera sólida.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Esta oferta es muy vaga, ya que indica únicamente que el equipo debe proponerles un proyecto ficticio (a inventar por el equipo) y con ello demostrar que el equipo:</w:t>
      </w:r>
    </w:p>
    <w:p w:rsidR="00000000" w:rsidDel="00000000" w:rsidP="00000000" w:rsidRDefault="00000000" w:rsidRPr="00000000" w14:paraId="0000001D">
      <w:pPr>
        <w:numPr>
          <w:ilvl w:val="0"/>
          <w:numId w:val="5"/>
        </w:numPr>
        <w:spacing w:after="0" w:afterAutospacing="0"/>
        <w:ind w:left="720" w:hanging="360"/>
        <w:rPr>
          <w:u w:val="none"/>
        </w:rPr>
      </w:pPr>
      <w:r w:rsidDel="00000000" w:rsidR="00000000" w:rsidRPr="00000000">
        <w:rPr>
          <w:rtl w:val="0"/>
        </w:rPr>
        <w:t xml:space="preserve">Saber trabajar con una herramienta de gestión de proyectos.</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Saber comunicarse adecuadamente.</w:t>
      </w:r>
    </w:p>
    <w:p w:rsidR="00000000" w:rsidDel="00000000" w:rsidP="00000000" w:rsidRDefault="00000000" w:rsidRPr="00000000" w14:paraId="0000001F">
      <w:pPr>
        <w:numPr>
          <w:ilvl w:val="0"/>
          <w:numId w:val="5"/>
        </w:numPr>
        <w:spacing w:after="0" w:afterAutospacing="0" w:before="0" w:beforeAutospacing="0"/>
        <w:ind w:left="720" w:hanging="360"/>
      </w:pPr>
      <w:r w:rsidDel="00000000" w:rsidR="00000000" w:rsidRPr="00000000">
        <w:rPr>
          <w:rtl w:val="0"/>
        </w:rPr>
        <w:t xml:space="preserve">Saber utilizar un tablero Kanban para organizar la distribución de tareas.</w:t>
      </w:r>
    </w:p>
    <w:p w:rsidR="00000000" w:rsidDel="00000000" w:rsidP="00000000" w:rsidRDefault="00000000" w:rsidRPr="00000000" w14:paraId="00000020">
      <w:pPr>
        <w:numPr>
          <w:ilvl w:val="1"/>
          <w:numId w:val="5"/>
        </w:numPr>
        <w:spacing w:after="0" w:afterAutospacing="0" w:before="0" w:beforeAutospacing="0"/>
        <w:ind w:left="1440" w:hanging="360"/>
        <w:rPr>
          <w:u w:val="none"/>
        </w:rPr>
      </w:pPr>
      <w:r w:rsidDel="00000000" w:rsidR="00000000" w:rsidRPr="00000000">
        <w:rPr>
          <w:rtl w:val="0"/>
        </w:rPr>
        <w:t xml:space="preserve">Saber asignar tareas entre miembros, evitando redundancias.</w:t>
      </w:r>
    </w:p>
    <w:p w:rsidR="00000000" w:rsidDel="00000000" w:rsidP="00000000" w:rsidRDefault="00000000" w:rsidRPr="00000000" w14:paraId="00000021">
      <w:pPr>
        <w:numPr>
          <w:ilvl w:val="0"/>
          <w:numId w:val="5"/>
        </w:numPr>
        <w:spacing w:after="0" w:afterAutospacing="0" w:before="0" w:beforeAutospacing="0"/>
        <w:ind w:left="720" w:hanging="360"/>
      </w:pPr>
      <w:r w:rsidDel="00000000" w:rsidR="00000000" w:rsidRPr="00000000">
        <w:rPr>
          <w:rtl w:val="0"/>
        </w:rPr>
        <w:t xml:space="preserve">Saber planificar un proyecto con fechas usando un diagrama de Gantt.</w:t>
      </w:r>
    </w:p>
    <w:p w:rsidR="00000000" w:rsidDel="00000000" w:rsidP="00000000" w:rsidRDefault="00000000" w:rsidRPr="00000000" w14:paraId="00000022">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que todos los miembros sepan como trabajar en equipo.</w:t>
      </w:r>
    </w:p>
    <w:p w:rsidR="00000000" w:rsidDel="00000000" w:rsidP="00000000" w:rsidRDefault="00000000" w:rsidRPr="00000000" w14:paraId="00000023">
      <w:pPr>
        <w:numPr>
          <w:ilvl w:val="0"/>
          <w:numId w:val="5"/>
        </w:numPr>
        <w:spacing w:after="0" w:afterAutospacing="0" w:before="0" w:beforeAutospacing="0"/>
        <w:ind w:left="720" w:hanging="360"/>
        <w:rPr>
          <w:u w:val="none"/>
        </w:rPr>
      </w:pPr>
      <w:r w:rsidDel="00000000" w:rsidR="00000000" w:rsidRPr="00000000">
        <w:rPr>
          <w:rtl w:val="0"/>
        </w:rPr>
        <w:t xml:space="preserve">Generar documentación para formar e incluir en el equipo a hipotéticos nuevos miembros.</w:t>
      </w:r>
    </w:p>
    <w:p w:rsidR="00000000" w:rsidDel="00000000" w:rsidP="00000000" w:rsidRDefault="00000000" w:rsidRPr="00000000" w14:paraId="00000024">
      <w:pPr>
        <w:numPr>
          <w:ilvl w:val="0"/>
          <w:numId w:val="5"/>
        </w:numPr>
        <w:spacing w:before="0" w:beforeAutospacing="0"/>
        <w:ind w:left="720" w:hanging="360"/>
        <w:rPr>
          <w:b w:val="1"/>
        </w:rPr>
      </w:pPr>
      <w:r w:rsidDel="00000000" w:rsidR="00000000" w:rsidRPr="00000000">
        <w:rPr>
          <w:b w:val="1"/>
          <w:u w:val="single"/>
          <w:rtl w:val="0"/>
        </w:rPr>
        <w:t xml:space="preserve">Cualquier otra cosa que pueda demostrar a la empresa “InstaGooBook” que sois un buen equipo.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Vosotros, sois un equipo joven, pero sin complejos, puesto que vuestras capacidades no tienen nada que envidiar las de otros equipos profesionales con años de experiencia y lo vais a demostrar.</w:t>
      </w:r>
    </w:p>
    <w:p w:rsidR="00000000" w:rsidDel="00000000" w:rsidP="00000000" w:rsidRDefault="00000000" w:rsidRPr="00000000" w14:paraId="00000027">
      <w:pPr>
        <w:pStyle w:val="Heading2"/>
        <w:pageBreakBefore w:val="0"/>
        <w:ind w:left="0" w:firstLine="0"/>
        <w:rPr/>
      </w:pPr>
      <w:bookmarkStart w:colFirst="0" w:colLast="0" w:name="_yqqfdgp48t4u"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9">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A">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B">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C">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D">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E">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F">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3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3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32">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33">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34">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36">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37">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9"/>
        </w:numPr>
        <w:ind w:left="720" w:hanging="360"/>
      </w:pPr>
      <w:r w:rsidDel="00000000" w:rsidR="00000000" w:rsidRPr="00000000">
        <w:rPr>
          <w:rtl w:val="0"/>
        </w:rPr>
        <w:t xml:space="preserve">Contrato de formación de equipos aceptado.</w:t>
      </w:r>
      <w:r w:rsidDel="00000000" w:rsidR="00000000" w:rsidRPr="00000000">
        <w:rPr>
          <w:rtl w:val="0"/>
        </w:rPr>
      </w:r>
    </w:p>
    <w:p w:rsidR="00000000" w:rsidDel="00000000" w:rsidP="00000000" w:rsidRDefault="00000000" w:rsidRPr="00000000" w14:paraId="0000003A">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B">
      <w:pPr>
        <w:pageBreakBefore w:val="0"/>
        <w:rPr/>
      </w:pPr>
      <w:r w:rsidDel="00000000" w:rsidR="00000000" w:rsidRPr="00000000">
        <w:rPr>
          <w:rtl w:val="0"/>
        </w:rPr>
        <w:t xml:space="preserve">Debemos dar respuesta a la siguiente pregunta:</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Documento donde se plasme la respuesta a la pregunta planteada anteriormente.</w:t>
      </w:r>
    </w:p>
    <w:p w:rsidR="00000000" w:rsidDel="00000000" w:rsidP="00000000" w:rsidRDefault="00000000" w:rsidRPr="00000000" w14:paraId="0000003F">
      <w:pPr>
        <w:pStyle w:val="Heading2"/>
        <w:rPr/>
      </w:pPr>
      <w:bookmarkStart w:colFirst="0" w:colLast="0" w:name="_cpbqosa3m4cm" w:id="6"/>
      <w:bookmarkEnd w:id="6"/>
      <w:r w:rsidDel="00000000" w:rsidR="00000000" w:rsidRPr="00000000">
        <w:rPr>
          <w:rtl w:val="0"/>
        </w:rPr>
        <w:t xml:space="preserve">1.4 Parámetros</w:t>
      </w:r>
    </w:p>
    <w:p w:rsidR="00000000" w:rsidDel="00000000" w:rsidP="00000000" w:rsidRDefault="00000000" w:rsidRPr="00000000" w14:paraId="00000040">
      <w:pPr>
        <w:rPr/>
      </w:pPr>
      <w:r w:rsidDel="00000000" w:rsidR="00000000" w:rsidRPr="00000000">
        <w:rPr>
          <w:b w:val="1"/>
          <w:u w:val="single"/>
          <w:rtl w:val="0"/>
        </w:rPr>
        <w:t xml:space="preserve">La fecha de la exposición de los parámetros será el martes 27 de septiembre de 2022.</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44">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47">
      <w:pPr>
        <w:rPr>
          <w:b w:val="1"/>
          <w:u w:val="single"/>
        </w:rPr>
      </w:pPr>
      <w:r w:rsidDel="00000000" w:rsidR="00000000" w:rsidRPr="00000000">
        <w:rPr>
          <w:b w:val="1"/>
          <w:u w:val="single"/>
          <w:rtl w:val="0"/>
        </w:rPr>
        <w:t xml:space="preserve">Habrá que pasar al siguiente punto con cautela hasta que finalicen las exposiciones, ya que podría haber cambios según los parámetros expuestos por toda la clase.</w:t>
      </w:r>
    </w:p>
    <w:p w:rsidR="00000000" w:rsidDel="00000000" w:rsidP="00000000" w:rsidRDefault="00000000" w:rsidRPr="00000000" w14:paraId="00000048">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A">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B">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C">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F">
      <w:pPr>
        <w:numPr>
          <w:ilvl w:val="0"/>
          <w:numId w:val="9"/>
        </w:numPr>
        <w:spacing w:after="0" w:afterAutospacing="0"/>
        <w:ind w:left="720" w:hanging="360"/>
      </w:pPr>
      <w:r w:rsidDel="00000000" w:rsidR="00000000" w:rsidRPr="00000000">
        <w:rPr>
          <w:rtl w:val="0"/>
        </w:rPr>
        <w:t xml:space="preserve">Documento que actúe como base de datos de conocimiento. </w:t>
      </w:r>
    </w:p>
    <w:p w:rsidR="00000000" w:rsidDel="00000000" w:rsidP="00000000" w:rsidRDefault="00000000" w:rsidRPr="00000000" w14:paraId="00000050">
      <w:pPr>
        <w:numPr>
          <w:ilvl w:val="1"/>
          <w:numId w:val="9"/>
        </w:numPr>
        <w:spacing w:before="0" w:beforeAutospacing="0"/>
        <w:ind w:left="1440" w:hanging="360"/>
      </w:pPr>
      <w:r w:rsidDel="00000000" w:rsidR="00000000" w:rsidRPr="00000000">
        <w:rPr>
          <w:rtl w:val="0"/>
        </w:rPr>
        <w:t xml:space="preserve">Si en lugar de un documento, hacéis la base de datos de conocimiento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capturas de esta base de datos de conocimiento.</w:t>
      </w:r>
    </w:p>
    <w:p w:rsidR="00000000" w:rsidDel="00000000" w:rsidP="00000000" w:rsidRDefault="00000000" w:rsidRPr="00000000" w14:paraId="00000051">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52">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3">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54">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55">
      <w:pPr>
        <w:rPr/>
      </w:pPr>
      <w:r w:rsidDel="00000000" w:rsidR="00000000" w:rsidRPr="00000000">
        <w:rPr>
          <w:rtl w:val="0"/>
        </w:rPr>
        <w:t xml:space="preserve">Se pueden utilizar tableros Kanban en aplicaciones como </w:t>
      </w:r>
      <w:hyperlink r:id="rId14">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5">
        <w:r w:rsidDel="00000000" w:rsidR="00000000" w:rsidRPr="00000000">
          <w:rPr>
            <w:color w:val="1155cc"/>
            <w:u w:val="single"/>
            <w:rtl w:val="0"/>
          </w:rPr>
          <w:t xml:space="preserve">https://trello.com/</w:t>
        </w:r>
      </w:hyperlink>
      <w:r w:rsidDel="00000000" w:rsidR="00000000" w:rsidRPr="00000000">
        <w:rPr>
          <w:rtl w:val="0"/>
        </w:rPr>
        <w:t xml:space="preserve"> </w:t>
      </w:r>
      <w:r w:rsidDel="00000000" w:rsidR="00000000" w:rsidRPr="00000000">
        <w:rPr>
          <w:rtl w:val="0"/>
        </w:rPr>
        <w:t xml:space="preserve">, con un aspecto similar a la siguiente imagen: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5443163" cy="1522022"/>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43163" cy="152202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IMPORTANTE</w:t>
      </w:r>
      <w:r w:rsidDel="00000000" w:rsidR="00000000" w:rsidRPr="00000000">
        <w:rPr>
          <w:rtl w:val="0"/>
        </w:rPr>
        <w:t xml:space="preserve">: Es</w:t>
      </w:r>
      <w:r w:rsidDel="00000000" w:rsidR="00000000" w:rsidRPr="00000000">
        <w:rPr>
          <w:b w:val="1"/>
          <w:rtl w:val="0"/>
        </w:rPr>
        <w:t xml:space="preserve"> </w:t>
      </w:r>
      <w:r w:rsidDel="00000000" w:rsidR="00000000" w:rsidRPr="00000000">
        <w:rPr>
          <w:rtl w:val="0"/>
        </w:rPr>
        <w:t xml:space="preserve">responsabilidad del equipo que TODOS sus miembros aprendan todo lo que se ha realizado en el reto.</w:t>
      </w:r>
      <w:r w:rsidDel="00000000" w:rsidR="00000000" w:rsidRPr="00000000">
        <w:rPr>
          <w:u w:val="single"/>
          <w:rtl w:val="0"/>
        </w:rPr>
        <w:t xml:space="preserve"> </w:t>
      </w:r>
      <w:r w:rsidDel="00000000" w:rsidR="00000000" w:rsidRPr="00000000">
        <w:rPr>
          <w:rtl w:val="0"/>
        </w:rPr>
        <w:t xml:space="preserve">Por ello, </w:t>
      </w:r>
      <w:r w:rsidDel="00000000" w:rsidR="00000000" w:rsidRPr="00000000">
        <w:rPr>
          <w:rtl w:val="0"/>
        </w:rPr>
        <w:t xml:space="preserve">todo el alumnado del proyecto debe conocer a la perfección cada uno de los detalles del proyecto, que se ha hecho, aprender de las áreas trabajadas, etc. </w:t>
      </w:r>
    </w:p>
    <w:p w:rsidR="00000000" w:rsidDel="00000000" w:rsidP="00000000" w:rsidRDefault="00000000" w:rsidRPr="00000000" w14:paraId="0000005B">
      <w:pPr>
        <w:rPr>
          <w:b w:val="1"/>
          <w:u w:val="single"/>
        </w:rPr>
      </w:pPr>
      <w:r w:rsidDel="00000000" w:rsidR="00000000" w:rsidRPr="00000000">
        <w:rPr>
          <w:b w:val="1"/>
          <w:u w:val="single"/>
          <w:rtl w:val="0"/>
        </w:rPr>
        <w:t xml:space="preserve">Para ello, en las propias tareas debe incluirse acciones para hacer traspasos de conocimiento. </w:t>
      </w:r>
    </w:p>
    <w:p w:rsidR="00000000" w:rsidDel="00000000" w:rsidP="00000000" w:rsidRDefault="00000000" w:rsidRPr="00000000" w14:paraId="0000005C">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D">
      <w:pPr>
        <w:numPr>
          <w:ilvl w:val="0"/>
          <w:numId w:val="10"/>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E">
      <w:pPr>
        <w:numPr>
          <w:ilvl w:val="0"/>
          <w:numId w:val="10"/>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F">
      <w:pPr>
        <w:numPr>
          <w:ilvl w:val="1"/>
          <w:numId w:val="10"/>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60">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2">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3">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Solución al reto planteado. </w:t>
      </w:r>
      <w:r w:rsidDel="00000000" w:rsidR="00000000" w:rsidRPr="00000000">
        <w:rPr>
          <w:b w:val="1"/>
          <w:u w:val="single"/>
          <w:rtl w:val="0"/>
        </w:rPr>
        <w:t xml:space="preserve">Debe entregarse toda la documentación generada, tal como se entregaría a la empresa.</w:t>
      </w:r>
    </w:p>
    <w:p w:rsidR="00000000" w:rsidDel="00000000" w:rsidP="00000000" w:rsidRDefault="00000000" w:rsidRPr="00000000" w14:paraId="00000065">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6">
      <w:pPr>
        <w:pageBreakBefore w:val="0"/>
        <w:rPr>
          <w:b w:val="1"/>
          <w:u w:val="single"/>
        </w:rPr>
      </w:pPr>
      <w:r w:rsidDel="00000000" w:rsidR="00000000" w:rsidRPr="00000000">
        <w:rPr>
          <w:b w:val="1"/>
          <w:u w:val="single"/>
          <w:rtl w:val="0"/>
        </w:rPr>
        <w:t xml:space="preserve">La fecha de la exposición de este reto será el martes 4 de octubre de 2022.</w:t>
      </w:r>
    </w:p>
    <w:p w:rsidR="00000000" w:rsidDel="00000000" w:rsidP="00000000" w:rsidRDefault="00000000" w:rsidRPr="00000000" w14:paraId="00000067">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8">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E">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F">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0">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2">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3">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4">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5">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6">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7">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E">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F">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8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81">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2">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5">
      <w:pPr>
        <w:pageBreakBefore w:val="0"/>
        <w:numPr>
          <w:ilvl w:val="0"/>
          <w:numId w:val="11"/>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6">
      <w:pPr>
        <w:pageBreakBefore w:val="0"/>
        <w:numPr>
          <w:ilvl w:val="0"/>
          <w:numId w:val="11"/>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7">
      <w:pPr>
        <w:pageBreakBefore w:val="0"/>
        <w:numPr>
          <w:ilvl w:val="0"/>
          <w:numId w:val="11"/>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A">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B">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C">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D">
      <w:pPr>
        <w:rPr/>
      </w:pPr>
      <w:r w:rsidDel="00000000" w:rsidR="00000000" w:rsidRPr="00000000">
        <w:rPr>
          <w:rtl w:val="0"/>
        </w:rPr>
        <w:t xml:space="preserve">Una vez obtenida esta calificación:</w:t>
      </w:r>
    </w:p>
    <w:p w:rsidR="00000000" w:rsidDel="00000000" w:rsidP="00000000" w:rsidRDefault="00000000" w:rsidRPr="00000000" w14:paraId="0000008E">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F">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90">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es.wikipedia.org/wiki/Kanban_(desarroll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trello.com/es" TargetMode="External"/><Relationship Id="rId14" Type="http://schemas.openxmlformats.org/officeDocument/2006/relationships/hyperlink" Target="https://clickup.com" TargetMode="External"/><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