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Aplicaciones Ofimáticas (Office Applications)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05. Actividades evaluables 01</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3" name="image2.png"/>
            <a:graphic>
              <a:graphicData uri="http://schemas.openxmlformats.org/drawingml/2006/picture">
                <pic:pic>
                  <pic:nvPicPr>
                    <pic:cNvPr id="0" name="image2.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4" name="image5.png"/>
            <a:graphic>
              <a:graphicData uri="http://schemas.openxmlformats.org/drawingml/2006/picture">
                <pic:pic>
                  <pic:nvPicPr>
                    <pic:cNvPr descr="short line" id="0" name="image5.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Autores: Sergi García Barea, Gloria Muñoz González</w:t>
      </w:r>
      <w:r w:rsidDel="00000000" w:rsidR="00000000" w:rsidRPr="00000000">
        <w:drawing>
          <wp:anchor allowOverlap="1" behindDoc="0" distB="57150" distT="57150" distL="57150" distR="57150" hidden="0" layoutInCell="1" locked="0" relativeHeight="0" simplePos="0">
            <wp:simplePos x="0" y="0"/>
            <wp:positionH relativeFrom="column">
              <wp:posOffset>3076575</wp:posOffset>
            </wp:positionH>
            <wp:positionV relativeFrom="paragraph">
              <wp:posOffset>476250</wp:posOffset>
            </wp:positionV>
            <wp:extent cx="922564" cy="322898"/>
            <wp:effectExtent b="0" l="0" r="0" t="0"/>
            <wp:wrapSquare wrapText="bothSides" distB="57150" distT="57150" distL="57150" distR="57150"/>
            <wp:docPr id="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C">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Octubre 2022</w:t>
      </w:r>
    </w:p>
    <w:p w:rsidR="00000000" w:rsidDel="00000000" w:rsidP="00000000" w:rsidRDefault="00000000" w:rsidRPr="00000000" w14:paraId="0000000D">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E">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 comercial - CompartirIgual </w:t>
      </w:r>
      <w:r w:rsidDel="00000000" w:rsidR="00000000" w:rsidRPr="00000000">
        <w:rPr>
          <w:rFonts w:ascii="Verdana" w:cs="Verdana" w:eastAsia="Verdana" w:hAnsi="Verdana"/>
          <w:sz w:val="20"/>
          <w:szCs w:val="20"/>
          <w:rtl w:val="0"/>
        </w:rPr>
        <w:t xml:space="preserve">(BY-NC-SA): No se permite un uso comercial de la obra original ni de las posibles obras derivadas, la distribución de las cuales se ha de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color w:val="336633"/>
          <w:sz w:val="28"/>
          <w:szCs w:val="28"/>
          <w:rtl w:val="0"/>
        </w:rPr>
        <w:t xml:space="preserve">Nomenclatura</w:t>
      </w:r>
      <w:r w:rsidDel="00000000" w:rsidR="00000000" w:rsidRPr="00000000">
        <w:rPr>
          <w:rtl w:val="0"/>
        </w:rPr>
      </w:r>
    </w:p>
    <w:p w:rsidR="00000000" w:rsidDel="00000000" w:rsidP="00000000" w:rsidRDefault="00000000" w:rsidRPr="00000000" w14:paraId="00000012">
      <w:pPr>
        <w:pageBreakBefore w:val="0"/>
        <w:ind w:firstLine="113"/>
        <w:rPr/>
      </w:pPr>
      <w:r w:rsidDel="00000000" w:rsidR="00000000" w:rsidRPr="00000000">
        <w:rPr>
          <w:rtl w:val="0"/>
        </w:rPr>
        <w:t xml:space="preserve">A lo largo de este tema se utilizarán diferentes símbolos para distinguir elementos importantes dentro del contenido. Estos símbolos son:</w:t>
      </w:r>
    </w:p>
    <w:p w:rsidR="00000000" w:rsidDel="00000000" w:rsidP="00000000" w:rsidRDefault="00000000" w:rsidRPr="00000000" w14:paraId="00000013">
      <w:pPr>
        <w:pageBreakBefore w:val="0"/>
        <w:ind w:firstLine="113"/>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Importante</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w:t>
      </w:r>
      <w:r w:rsidDel="00000000" w:rsidR="00000000" w:rsidRPr="00000000">
        <w:rPr>
          <w:b w:val="1"/>
          <w:rtl w:val="0"/>
        </w:rPr>
        <w:t xml:space="preserve">tención</w:t>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r>
    </w:p>
    <w:p w:rsidR="00000000" w:rsidDel="00000000" w:rsidP="00000000" w:rsidRDefault="00000000" w:rsidRPr="00000000" w14:paraId="00000019">
      <w:pPr>
        <w:rPr>
          <w:b w:val="1"/>
          <w:smallCaps w:val="1"/>
          <w:sz w:val="20"/>
          <w:szCs w:val="2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b w:val="1"/>
          <w:smallCaps w:val="1"/>
          <w:sz w:val="20"/>
          <w:szCs w:val="20"/>
        </w:rPr>
      </w:pPr>
      <w:r w:rsidDel="00000000" w:rsidR="00000000" w:rsidRPr="00000000">
        <w:rPr>
          <w:sz w:val="20"/>
          <w:szCs w:val="20"/>
          <w:rtl w:val="0"/>
        </w:rPr>
        <w:t xml:space="preserve"> 📕 </w:t>
      </w:r>
      <w:r w:rsidDel="00000000" w:rsidR="00000000" w:rsidRPr="00000000">
        <w:rPr>
          <w:b w:val="1"/>
          <w:rtl w:val="0"/>
        </w:rPr>
        <w:t xml:space="preserve">A entregar</w:t>
      </w:r>
      <w:r w:rsidDel="00000000" w:rsidR="00000000" w:rsidRPr="00000000">
        <w:rPr>
          <w:rtl w:val="0"/>
        </w:rPr>
      </w:r>
    </w:p>
    <w:p w:rsidR="00000000" w:rsidDel="00000000" w:rsidP="00000000" w:rsidRDefault="00000000" w:rsidRPr="00000000" w14:paraId="0000001B">
      <w:pPr>
        <w:keepNext w:val="1"/>
        <w:pageBreakBefore w:val="0"/>
        <w:spacing w:after="120" w:before="240" w:lineRule="auto"/>
        <w:rPr>
          <w:rFonts w:ascii="Arial" w:cs="Arial" w:eastAsia="Arial" w:hAnsi="Arial"/>
          <w:b w:val="1"/>
          <w:smallCaps w:val="1"/>
          <w:sz w:val="16"/>
          <w:szCs w:val="16"/>
        </w:rPr>
      </w:pPr>
      <w:r w:rsidDel="00000000" w:rsidR="00000000" w:rsidRPr="00000000">
        <w:rPr>
          <w:rFonts w:ascii="Arial" w:cs="Arial" w:eastAsia="Arial" w:hAnsi="Arial"/>
          <w:b w:val="1"/>
          <w:smallCaps w:val="1"/>
          <w:sz w:val="32"/>
          <w:szCs w:val="32"/>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tabs>
              <w:tab w:val="right" w:pos="9637.795275590554"/>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dbh0n1vac4c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Fecha de entrega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_dbh0n1vac4c8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9maybllx2a09">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 Observaciones previas a la realización de tareas evaluables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_9maybllx2a09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a2aug6xu8ilu">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 Actividad 01</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_a2aug6xu8ilu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35op057qha0x">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 Actividad 02</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_35op057qha0x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z7gej7nf2tc2">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 Actividad 03 (English)</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_z7gej7nf2tc2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795275590554"/>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i1n29gou6z38">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 Actividad 04</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_i1n29gou6z38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2">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3">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4">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5">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6">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7">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8">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9">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A">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B">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C">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D">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E">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F">
      <w:pPr>
        <w:pageBreakBefore w:val="0"/>
        <w:spacing w:after="0" w:before="0" w:lineRule="auto"/>
        <w:jc w:val="right"/>
        <w:rPr/>
      </w:pPr>
      <w:r w:rsidDel="00000000" w:rsidR="00000000" w:rsidRPr="00000000">
        <w:rPr>
          <w:smallCaps w:val="1"/>
          <w:color w:val="336633"/>
          <w:sz w:val="32"/>
          <w:szCs w:val="32"/>
          <w:rtl w:val="0"/>
        </w:rPr>
        <w:t xml:space="preserve">UD05. Actividades evaluables 01</w:t>
      </w:r>
      <w:r w:rsidDel="00000000" w:rsidR="00000000" w:rsidRPr="00000000">
        <w:rPr>
          <w:rtl w:val="0"/>
        </w:rPr>
      </w:r>
    </w:p>
    <w:p w:rsidR="00000000" w:rsidDel="00000000" w:rsidP="00000000" w:rsidRDefault="00000000" w:rsidRPr="00000000" w14:paraId="00000030">
      <w:pPr>
        <w:pStyle w:val="Heading1"/>
        <w:pageBreakBefore w:val="0"/>
        <w:numPr>
          <w:ilvl w:val="0"/>
          <w:numId w:val="7"/>
        </w:numPr>
        <w:ind w:left="432"/>
      </w:pPr>
      <w:bookmarkStart w:colFirst="0" w:colLast="0" w:name="_dbh0n1vac4c8" w:id="1"/>
      <w:bookmarkEnd w:id="1"/>
      <w:r w:rsidDel="00000000" w:rsidR="00000000" w:rsidRPr="00000000">
        <w:rPr>
          <w:rtl w:val="0"/>
        </w:rPr>
        <w:t xml:space="preserve">Fecha de entrega</w:t>
      </w:r>
    </w:p>
    <w:p w:rsidR="00000000" w:rsidDel="00000000" w:rsidP="00000000" w:rsidRDefault="00000000" w:rsidRPr="00000000" w14:paraId="00000031">
      <w:pPr>
        <w:rPr>
          <w:b w:val="1"/>
          <w:u w:val="single"/>
        </w:rPr>
      </w:pPr>
      <w:r w:rsidDel="00000000" w:rsidR="00000000" w:rsidRPr="00000000">
        <w:rPr>
          <w:b w:val="1"/>
          <w:rtl w:val="0"/>
        </w:rPr>
        <w:t xml:space="preserve">Fecha límite de entrega: </w:t>
      </w:r>
      <w:r w:rsidDel="00000000" w:rsidR="00000000" w:rsidRPr="00000000">
        <w:rPr>
          <w:b w:val="1"/>
          <w:u w:val="single"/>
          <w:rtl w:val="0"/>
        </w:rPr>
        <w:t xml:space="preserve">Jueves 3 de noviembre a las 23:55.</w:t>
      </w:r>
    </w:p>
    <w:p w:rsidR="00000000" w:rsidDel="00000000" w:rsidP="00000000" w:rsidRDefault="00000000" w:rsidRPr="00000000" w14:paraId="00000032">
      <w:pPr>
        <w:rPr/>
      </w:pPr>
      <w:r w:rsidDel="00000000" w:rsidR="00000000" w:rsidRPr="00000000">
        <w:rPr>
          <w:rtl w:val="0"/>
        </w:rPr>
        <w:t xml:space="preserve">La </w:t>
      </w:r>
      <w:r w:rsidDel="00000000" w:rsidR="00000000" w:rsidRPr="00000000">
        <w:rPr>
          <w:rtl w:val="0"/>
        </w:rPr>
        <w:t xml:space="preserve">actividad será evaluada cuando haya pasado la fecha límite de la entrega.</w:t>
      </w:r>
    </w:p>
    <w:p w:rsidR="00000000" w:rsidDel="00000000" w:rsidP="00000000" w:rsidRDefault="00000000" w:rsidRPr="00000000" w14:paraId="00000033">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la fecha de entrega no es prorrogable. Si no la entregas en tiempo y forma, la calificación de la actividad será 0.</w:t>
      </w:r>
      <w:r w:rsidDel="00000000" w:rsidR="00000000" w:rsidRPr="00000000">
        <w:rPr>
          <w:rtl w:val="0"/>
        </w:rPr>
      </w:r>
    </w:p>
    <w:p w:rsidR="00000000" w:rsidDel="00000000" w:rsidP="00000000" w:rsidRDefault="00000000" w:rsidRPr="00000000" w14:paraId="00000034">
      <w:pPr>
        <w:pStyle w:val="Heading1"/>
        <w:pageBreakBefore w:val="0"/>
        <w:numPr>
          <w:ilvl w:val="0"/>
          <w:numId w:val="7"/>
        </w:numPr>
        <w:ind w:left="432"/>
      </w:pPr>
      <w:bookmarkStart w:colFirst="0" w:colLast="0" w:name="_9maybllx2a09" w:id="2"/>
      <w:bookmarkEnd w:id="2"/>
      <w:r w:rsidDel="00000000" w:rsidR="00000000" w:rsidRPr="00000000">
        <w:rPr>
          <w:rtl w:val="0"/>
        </w:rPr>
        <w:t xml:space="preserve">Observaciones previas a la realización de tareas evaluables</w:t>
      </w:r>
    </w:p>
    <w:p w:rsidR="00000000" w:rsidDel="00000000" w:rsidP="00000000" w:rsidRDefault="00000000" w:rsidRPr="00000000" w14:paraId="00000035">
      <w:pPr>
        <w:numPr>
          <w:ilvl w:val="0"/>
          <w:numId w:val="3"/>
        </w:numPr>
        <w:spacing w:after="0" w:afterAutospacing="0"/>
        <w:ind w:left="720" w:hanging="360"/>
      </w:pPr>
      <w:r w:rsidDel="00000000" w:rsidR="00000000" w:rsidRPr="00000000">
        <w:rPr>
          <w:rtl w:val="0"/>
        </w:rPr>
        <w:t xml:space="preserve">Salvo excepciones que lo indique en cada actividad, deberás generar un único documento para todo el boletín y en ese documento incluir la respuesta a cada actividad.</w:t>
      </w:r>
    </w:p>
    <w:p w:rsidR="00000000" w:rsidDel="00000000" w:rsidP="00000000" w:rsidRDefault="00000000" w:rsidRPr="00000000" w14:paraId="00000036">
      <w:pPr>
        <w:numPr>
          <w:ilvl w:val="1"/>
          <w:numId w:val="1"/>
        </w:numPr>
        <w:spacing w:after="0" w:afterAutospacing="0" w:before="0" w:beforeAutospacing="0"/>
        <w:ind w:left="1440" w:hanging="360"/>
      </w:pPr>
      <w:r w:rsidDel="00000000" w:rsidR="00000000" w:rsidRPr="00000000">
        <w:rPr>
          <w:rtl w:val="0"/>
        </w:rPr>
        <w:t xml:space="preserve">Si para la entrega se requiere entregar varios ficheros, entrégalos comprimido en un único fichero con extensión “.zip”.</w:t>
      </w:r>
    </w:p>
    <w:p w:rsidR="00000000" w:rsidDel="00000000" w:rsidP="00000000" w:rsidRDefault="00000000" w:rsidRPr="00000000" w14:paraId="00000037">
      <w:pPr>
        <w:numPr>
          <w:ilvl w:val="0"/>
          <w:numId w:val="3"/>
        </w:numPr>
        <w:spacing w:after="0" w:afterAutospacing="0" w:before="0" w:beforeAutospacing="0"/>
        <w:ind w:left="720" w:hanging="360"/>
      </w:pPr>
      <w:r w:rsidDel="00000000" w:rsidR="00000000" w:rsidRPr="00000000">
        <w:rPr>
          <w:rtl w:val="0"/>
        </w:rPr>
        <w:t xml:space="preserve">Cuando se entreguen documentos, estos deben tener una buena presentación. Aunque el documento a entregar sea pequeño, debe tener portada, índice, cabecera, pie de página (con número de página), además de ser coherente en estilo.</w:t>
      </w:r>
    </w:p>
    <w:p w:rsidR="00000000" w:rsidDel="00000000" w:rsidP="00000000" w:rsidRDefault="00000000" w:rsidRPr="00000000" w14:paraId="00000038">
      <w:pPr>
        <w:numPr>
          <w:ilvl w:val="1"/>
          <w:numId w:val="3"/>
        </w:numPr>
        <w:spacing w:after="0" w:afterAutospacing="0" w:before="0" w:beforeAutospacing="0"/>
        <w:ind w:left="1440" w:hanging="360"/>
      </w:pPr>
      <w:r w:rsidDel="00000000" w:rsidR="00000000" w:rsidRPr="00000000">
        <w:rPr>
          <w:rtl w:val="0"/>
        </w:rPr>
        <w:t xml:space="preserve">El índice solo será necesario si el documento (sin contar portada) ocupa más de una página y tiene más de un apartado. </w:t>
      </w:r>
    </w:p>
    <w:p w:rsidR="00000000" w:rsidDel="00000000" w:rsidP="00000000" w:rsidRDefault="00000000" w:rsidRPr="00000000" w14:paraId="00000039">
      <w:pPr>
        <w:numPr>
          <w:ilvl w:val="0"/>
          <w:numId w:val="3"/>
        </w:numPr>
        <w:spacing w:before="0" w:beforeAutospacing="0"/>
        <w:ind w:left="720" w:hanging="360"/>
      </w:pPr>
      <w:r w:rsidDel="00000000" w:rsidR="00000000" w:rsidRPr="00000000">
        <w:rPr>
          <w:rtl w:val="0"/>
        </w:rPr>
        <w:t xml:space="preserve">Las actividades deben realizarse en la lengua indicada en cada actividad. La gramática y ortografía tenéis que intentar hacerla bien.</w:t>
      </w:r>
    </w:p>
    <w:p w:rsidR="00000000" w:rsidDel="00000000" w:rsidP="00000000" w:rsidRDefault="00000000" w:rsidRPr="00000000" w14:paraId="0000003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 </w:t>
      </w:r>
      <w:r w:rsidDel="00000000" w:rsidR="00000000" w:rsidRPr="00000000">
        <w:rPr>
          <w:rtl w:val="0"/>
        </w:rPr>
        <w:t xml:space="preserve">no cumplir estas consideraciones puede reducir la nota hasta 3 puntos</w:t>
      </w:r>
      <w:r w:rsidDel="00000000" w:rsidR="00000000" w:rsidRPr="00000000">
        <w:rPr>
          <w:rtl w:val="0"/>
        </w:rPr>
        <w:t xml:space="preserve">.</w:t>
      </w:r>
    </w:p>
    <w:p w:rsidR="00000000" w:rsidDel="00000000" w:rsidP="00000000" w:rsidRDefault="00000000" w:rsidRPr="00000000" w14:paraId="0000003B">
      <w:pPr>
        <w:pStyle w:val="Heading1"/>
        <w:numPr>
          <w:ilvl w:val="0"/>
          <w:numId w:val="7"/>
        </w:numPr>
        <w:ind w:left="432"/>
      </w:pPr>
      <w:bookmarkStart w:colFirst="0" w:colLast="0" w:name="_a2aug6xu8ilu" w:id="3"/>
      <w:bookmarkEnd w:id="3"/>
      <w:r w:rsidDel="00000000" w:rsidR="00000000" w:rsidRPr="00000000">
        <w:rPr>
          <w:rtl w:val="0"/>
        </w:rPr>
        <w:t xml:space="preserve">Actividad 01</w:t>
      </w:r>
    </w:p>
    <w:p w:rsidR="00000000" w:rsidDel="00000000" w:rsidP="00000000" w:rsidRDefault="00000000" w:rsidRPr="00000000" w14:paraId="0000003C">
      <w:pPr>
        <w:rPr/>
      </w:pPr>
      <w:r w:rsidDel="00000000" w:rsidR="00000000" w:rsidRPr="00000000">
        <w:rPr>
          <w:rtl w:val="0"/>
        </w:rPr>
        <w:t xml:space="preserve">Realiza un documento con Microsoft Word 365 que muestre un ejemplo de uso de elementos de Microsoft Word 365, seguidos de uno o dos párrafos explicándolos. Pueden ayudarte para esta tarea tanto los tutoriales recomendados de la unidad como los trucos de TikTok proporcionados.</w:t>
      </w:r>
    </w:p>
    <w:p w:rsidR="00000000" w:rsidDel="00000000" w:rsidP="00000000" w:rsidRDefault="00000000" w:rsidRPr="00000000" w14:paraId="0000003D">
      <w:pPr>
        <w:rPr/>
      </w:pPr>
      <w:r w:rsidDel="00000000" w:rsidR="00000000" w:rsidRPr="00000000">
        <w:rPr>
          <w:rtl w:val="0"/>
        </w:rPr>
        <w:t xml:space="preserve">Los elementos son:</w:t>
      </w:r>
    </w:p>
    <w:p w:rsidR="00000000" w:rsidDel="00000000" w:rsidP="00000000" w:rsidRDefault="00000000" w:rsidRPr="00000000" w14:paraId="0000003E">
      <w:pPr>
        <w:numPr>
          <w:ilvl w:val="0"/>
          <w:numId w:val="6"/>
        </w:numPr>
        <w:spacing w:after="0" w:afterAutospacing="0"/>
        <w:ind w:left="720" w:hanging="360"/>
      </w:pPr>
      <w:r w:rsidDel="00000000" w:rsidR="00000000" w:rsidRPr="00000000">
        <w:rPr>
          <w:rtl w:val="0"/>
        </w:rPr>
        <w:t xml:space="preserve">Viñetas de los tipos puntos y numeradas. Estas viñetas deben incluir subniveles.</w:t>
      </w:r>
    </w:p>
    <w:p w:rsidR="00000000" w:rsidDel="00000000" w:rsidP="00000000" w:rsidRDefault="00000000" w:rsidRPr="00000000" w14:paraId="0000003F">
      <w:pPr>
        <w:numPr>
          <w:ilvl w:val="0"/>
          <w:numId w:val="6"/>
        </w:numPr>
        <w:spacing w:after="0" w:afterAutospacing="0" w:before="0" w:beforeAutospacing="0"/>
        <w:ind w:left="720" w:hanging="360"/>
        <w:rPr>
          <w:u w:val="none"/>
        </w:rPr>
      </w:pPr>
      <w:r w:rsidDel="00000000" w:rsidR="00000000" w:rsidRPr="00000000">
        <w:rPr>
          <w:rtl w:val="0"/>
        </w:rPr>
        <w:t xml:space="preserve">Cursiva.</w:t>
      </w:r>
    </w:p>
    <w:p w:rsidR="00000000" w:rsidDel="00000000" w:rsidP="00000000" w:rsidRDefault="00000000" w:rsidRPr="00000000" w14:paraId="00000040">
      <w:pPr>
        <w:numPr>
          <w:ilvl w:val="0"/>
          <w:numId w:val="6"/>
        </w:numPr>
        <w:spacing w:after="0" w:afterAutospacing="0" w:before="0" w:beforeAutospacing="0"/>
        <w:ind w:left="720" w:hanging="360"/>
      </w:pPr>
      <w:r w:rsidDel="00000000" w:rsidR="00000000" w:rsidRPr="00000000">
        <w:rPr>
          <w:rtl w:val="0"/>
        </w:rPr>
        <w:t xml:space="preserve">Negrita/Subrayado/Tachado.</w:t>
      </w:r>
    </w:p>
    <w:p w:rsidR="00000000" w:rsidDel="00000000" w:rsidP="00000000" w:rsidRDefault="00000000" w:rsidRPr="00000000" w14:paraId="00000041">
      <w:pPr>
        <w:numPr>
          <w:ilvl w:val="0"/>
          <w:numId w:val="6"/>
        </w:numPr>
        <w:spacing w:after="0" w:afterAutospacing="0" w:before="0" w:beforeAutospacing="0"/>
        <w:ind w:left="720" w:hanging="360"/>
      </w:pPr>
      <w:r w:rsidDel="00000000" w:rsidR="00000000" w:rsidRPr="00000000">
        <w:rPr>
          <w:rtl w:val="0"/>
        </w:rPr>
        <w:t xml:space="preserve">Enlaces.</w:t>
      </w:r>
    </w:p>
    <w:p w:rsidR="00000000" w:rsidDel="00000000" w:rsidP="00000000" w:rsidRDefault="00000000" w:rsidRPr="00000000" w14:paraId="00000042">
      <w:pPr>
        <w:numPr>
          <w:ilvl w:val="0"/>
          <w:numId w:val="6"/>
        </w:numPr>
        <w:spacing w:after="0" w:afterAutospacing="0" w:before="0" w:beforeAutospacing="0"/>
        <w:ind w:left="720" w:hanging="360"/>
        <w:rPr>
          <w:u w:val="none"/>
        </w:rPr>
      </w:pPr>
      <w:r w:rsidDel="00000000" w:rsidR="00000000" w:rsidRPr="00000000">
        <w:rPr>
          <w:rtl w:val="0"/>
        </w:rPr>
        <w:t xml:space="preserve">Sangría.</w:t>
      </w:r>
    </w:p>
    <w:p w:rsidR="00000000" w:rsidDel="00000000" w:rsidP="00000000" w:rsidRDefault="00000000" w:rsidRPr="00000000" w14:paraId="00000043">
      <w:pPr>
        <w:numPr>
          <w:ilvl w:val="0"/>
          <w:numId w:val="6"/>
        </w:numPr>
        <w:spacing w:after="0" w:afterAutospacing="0" w:before="0" w:beforeAutospacing="0"/>
        <w:ind w:left="720" w:hanging="360"/>
      </w:pPr>
      <w:r w:rsidDel="00000000" w:rsidR="00000000" w:rsidRPr="00000000">
        <w:rPr>
          <w:rtl w:val="0"/>
        </w:rPr>
        <w:t xml:space="preserve">Imágenes.</w:t>
      </w:r>
    </w:p>
    <w:p w:rsidR="00000000" w:rsidDel="00000000" w:rsidP="00000000" w:rsidRDefault="00000000" w:rsidRPr="00000000" w14:paraId="00000044">
      <w:pPr>
        <w:numPr>
          <w:ilvl w:val="0"/>
          <w:numId w:val="6"/>
        </w:numPr>
        <w:spacing w:after="0" w:afterAutospacing="0" w:before="0" w:beforeAutospacing="0"/>
        <w:ind w:left="720" w:hanging="360"/>
      </w:pPr>
      <w:r w:rsidDel="00000000" w:rsidR="00000000" w:rsidRPr="00000000">
        <w:rPr>
          <w:rtl w:val="0"/>
        </w:rPr>
        <w:t xml:space="preserve">Cuadros de Texto.</w:t>
      </w:r>
    </w:p>
    <w:p w:rsidR="00000000" w:rsidDel="00000000" w:rsidP="00000000" w:rsidRDefault="00000000" w:rsidRPr="00000000" w14:paraId="00000045">
      <w:pPr>
        <w:numPr>
          <w:ilvl w:val="0"/>
          <w:numId w:val="6"/>
        </w:numPr>
        <w:spacing w:after="0" w:afterAutospacing="0" w:before="0" w:beforeAutospacing="0"/>
        <w:ind w:left="720" w:hanging="360"/>
      </w:pPr>
      <w:r w:rsidDel="00000000" w:rsidR="00000000" w:rsidRPr="00000000">
        <w:rPr>
          <w:rtl w:val="0"/>
        </w:rPr>
        <w:t xml:space="preserve">Alineado el texto del título de forma “centrada”.</w:t>
      </w:r>
    </w:p>
    <w:p w:rsidR="00000000" w:rsidDel="00000000" w:rsidP="00000000" w:rsidRDefault="00000000" w:rsidRPr="00000000" w14:paraId="00000046">
      <w:pPr>
        <w:numPr>
          <w:ilvl w:val="0"/>
          <w:numId w:val="6"/>
        </w:numPr>
        <w:spacing w:after="0" w:afterAutospacing="0" w:before="0" w:beforeAutospacing="0"/>
        <w:ind w:left="720" w:hanging="360"/>
      </w:pPr>
      <w:r w:rsidDel="00000000" w:rsidR="00000000" w:rsidRPr="00000000">
        <w:rPr>
          <w:rtl w:val="0"/>
        </w:rPr>
        <w:t xml:space="preserve">Alineado el texto de los contenidos de forma “justificada”.</w:t>
      </w:r>
    </w:p>
    <w:p w:rsidR="00000000" w:rsidDel="00000000" w:rsidP="00000000" w:rsidRDefault="00000000" w:rsidRPr="00000000" w14:paraId="00000047">
      <w:pPr>
        <w:numPr>
          <w:ilvl w:val="0"/>
          <w:numId w:val="6"/>
        </w:numPr>
        <w:spacing w:after="0" w:afterAutospacing="0" w:before="0" w:beforeAutospacing="0"/>
        <w:ind w:left="720" w:hanging="360"/>
        <w:rPr>
          <w:u w:val="none"/>
        </w:rPr>
      </w:pPr>
      <w:r w:rsidDel="00000000" w:rsidR="00000000" w:rsidRPr="00000000">
        <w:rPr>
          <w:rtl w:val="0"/>
        </w:rPr>
        <w:t xml:space="preserve">Estilos.</w:t>
      </w:r>
    </w:p>
    <w:p w:rsidR="00000000" w:rsidDel="00000000" w:rsidP="00000000" w:rsidRDefault="00000000" w:rsidRPr="00000000" w14:paraId="00000048">
      <w:pPr>
        <w:numPr>
          <w:ilvl w:val="0"/>
          <w:numId w:val="6"/>
        </w:numPr>
        <w:spacing w:after="0" w:afterAutospacing="0" w:before="0" w:beforeAutospacing="0"/>
        <w:ind w:left="720" w:hanging="360"/>
        <w:rPr>
          <w:u w:val="none"/>
        </w:rPr>
      </w:pPr>
      <w:r w:rsidDel="00000000" w:rsidR="00000000" w:rsidRPr="00000000">
        <w:rPr>
          <w:rtl w:val="0"/>
        </w:rPr>
        <w:t xml:space="preserve">Encabezado.</w:t>
      </w:r>
    </w:p>
    <w:p w:rsidR="00000000" w:rsidDel="00000000" w:rsidP="00000000" w:rsidRDefault="00000000" w:rsidRPr="00000000" w14:paraId="00000049">
      <w:pPr>
        <w:numPr>
          <w:ilvl w:val="0"/>
          <w:numId w:val="6"/>
        </w:numPr>
        <w:spacing w:after="0" w:afterAutospacing="0" w:before="0" w:beforeAutospacing="0"/>
        <w:ind w:left="720" w:hanging="360"/>
        <w:rPr>
          <w:u w:val="none"/>
        </w:rPr>
      </w:pPr>
      <w:r w:rsidDel="00000000" w:rsidR="00000000" w:rsidRPr="00000000">
        <w:rPr>
          <w:rtl w:val="0"/>
        </w:rPr>
        <w:t xml:space="preserve">Pie de página.</w:t>
      </w:r>
    </w:p>
    <w:p w:rsidR="00000000" w:rsidDel="00000000" w:rsidP="00000000" w:rsidRDefault="00000000" w:rsidRPr="00000000" w14:paraId="0000004A">
      <w:pPr>
        <w:numPr>
          <w:ilvl w:val="0"/>
          <w:numId w:val="6"/>
        </w:numPr>
        <w:spacing w:before="0" w:beforeAutospacing="0"/>
        <w:ind w:left="720" w:hanging="360"/>
        <w:rPr>
          <w:u w:val="none"/>
        </w:rPr>
      </w:pPr>
      <w:r w:rsidDel="00000000" w:rsidR="00000000" w:rsidRPr="00000000">
        <w:rPr>
          <w:rtl w:val="0"/>
        </w:rPr>
        <w:t xml:space="preserve">Números de página.</w:t>
      </w:r>
    </w:p>
    <w:p w:rsidR="00000000" w:rsidDel="00000000" w:rsidP="00000000" w:rsidRDefault="00000000" w:rsidRPr="00000000" w14:paraId="0000004B">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entregar el documento generado y además enseñar en persona al profesorado el documento para que dé una calificación de apto.</w:t>
      </w:r>
      <w:r w:rsidDel="00000000" w:rsidR="00000000" w:rsidRPr="00000000">
        <w:rPr>
          <w:rtl w:val="0"/>
        </w:rPr>
      </w:r>
    </w:p>
    <w:p w:rsidR="00000000" w:rsidDel="00000000" w:rsidP="00000000" w:rsidRDefault="00000000" w:rsidRPr="00000000" w14:paraId="0000004C">
      <w:pPr>
        <w:pStyle w:val="Heading1"/>
        <w:numPr>
          <w:ilvl w:val="0"/>
          <w:numId w:val="7"/>
        </w:numPr>
        <w:ind w:left="432"/>
        <w:rPr>
          <w:smallCaps w:val="1"/>
          <w:color w:val="669966"/>
          <w:sz w:val="28"/>
          <w:szCs w:val="28"/>
        </w:rPr>
      </w:pPr>
      <w:bookmarkStart w:colFirst="0" w:colLast="0" w:name="_35op057qha0x" w:id="4"/>
      <w:bookmarkEnd w:id="4"/>
      <w:r w:rsidDel="00000000" w:rsidR="00000000" w:rsidRPr="00000000">
        <w:rPr>
          <w:rtl w:val="0"/>
        </w:rPr>
        <w:t xml:space="preserve">Actividad 02</w:t>
      </w:r>
    </w:p>
    <w:p w:rsidR="00000000" w:rsidDel="00000000" w:rsidP="00000000" w:rsidRDefault="00000000" w:rsidRPr="00000000" w14:paraId="0000004D">
      <w:pPr>
        <w:rPr/>
      </w:pPr>
      <w:r w:rsidDel="00000000" w:rsidR="00000000" w:rsidRPr="00000000">
        <w:rPr>
          <w:rtl w:val="0"/>
        </w:rPr>
        <w:t xml:space="preserve">Para esta actividad vamos a crear una revista digital utilizando Microsoft Word 365. Dejamos la temática libre siempre que sea algo legal, respetuoso con compañeros y con la gente en general.</w:t>
      </w:r>
    </w:p>
    <w:p w:rsidR="00000000" w:rsidDel="00000000" w:rsidP="00000000" w:rsidRDefault="00000000" w:rsidRPr="00000000" w14:paraId="0000004E">
      <w:pPr>
        <w:rPr/>
      </w:pPr>
      <w:r w:rsidDel="00000000" w:rsidR="00000000" w:rsidRPr="00000000">
        <w:rPr>
          <w:rtl w:val="0"/>
        </w:rPr>
        <w:t xml:space="preserve">No vamos a hacer la revista entera, solo las partes indicadas.</w:t>
      </w:r>
    </w:p>
    <w:p w:rsidR="00000000" w:rsidDel="00000000" w:rsidP="00000000" w:rsidRDefault="00000000" w:rsidRPr="00000000" w14:paraId="0000004F">
      <w:pPr>
        <w:rPr/>
      </w:pPr>
      <w:r w:rsidDel="00000000" w:rsidR="00000000" w:rsidRPr="00000000">
        <w:rPr>
          <w:rtl w:val="0"/>
        </w:rPr>
        <w:t xml:space="preserve">Para facilitar la creación, se adjunta en el aula virtual videos con trucos recopilados de TikTok que facilitan crear la revista.</w:t>
      </w:r>
    </w:p>
    <w:p w:rsidR="00000000" w:rsidDel="00000000" w:rsidP="00000000" w:rsidRDefault="00000000" w:rsidRPr="00000000" w14:paraId="00000050">
      <w:pPr>
        <w:rPr/>
      </w:pPr>
      <w:r w:rsidDel="00000000" w:rsidR="00000000" w:rsidRPr="00000000">
        <w:rPr>
          <w:rtl w:val="0"/>
        </w:rPr>
        <w:t xml:space="preserve">Si no se te ocurre ninguna idea, te damos algunas:</w:t>
      </w:r>
    </w:p>
    <w:p w:rsidR="00000000" w:rsidDel="00000000" w:rsidP="00000000" w:rsidRDefault="00000000" w:rsidRPr="00000000" w14:paraId="00000051">
      <w:pPr>
        <w:numPr>
          <w:ilvl w:val="0"/>
          <w:numId w:val="4"/>
        </w:numPr>
        <w:spacing w:after="0" w:afterAutospacing="0"/>
        <w:ind w:left="720" w:hanging="360"/>
      </w:pPr>
      <w:r w:rsidDel="00000000" w:rsidR="00000000" w:rsidRPr="00000000">
        <w:rPr>
          <w:rtl w:val="0"/>
        </w:rPr>
        <w:t xml:space="preserve">Revistas sobre algún deporte que te guste.</w:t>
      </w:r>
    </w:p>
    <w:p w:rsidR="00000000" w:rsidDel="00000000" w:rsidP="00000000" w:rsidRDefault="00000000" w:rsidRPr="00000000" w14:paraId="00000052">
      <w:pPr>
        <w:numPr>
          <w:ilvl w:val="0"/>
          <w:numId w:val="4"/>
        </w:numPr>
        <w:spacing w:after="0" w:afterAutospacing="0" w:before="0" w:beforeAutospacing="0"/>
        <w:ind w:left="720" w:hanging="360"/>
      </w:pPr>
      <w:r w:rsidDel="00000000" w:rsidR="00000000" w:rsidRPr="00000000">
        <w:rPr>
          <w:rtl w:val="0"/>
        </w:rPr>
        <w:t xml:space="preserve">Revista sobre videojuegos (o sobre algún videojuego en concreto).</w:t>
      </w:r>
    </w:p>
    <w:p w:rsidR="00000000" w:rsidDel="00000000" w:rsidP="00000000" w:rsidRDefault="00000000" w:rsidRPr="00000000" w14:paraId="00000053">
      <w:pPr>
        <w:numPr>
          <w:ilvl w:val="0"/>
          <w:numId w:val="4"/>
        </w:numPr>
        <w:spacing w:after="0" w:afterAutospacing="0" w:before="0" w:beforeAutospacing="0"/>
        <w:ind w:left="720" w:hanging="360"/>
      </w:pPr>
      <w:r w:rsidDel="00000000" w:rsidR="00000000" w:rsidRPr="00000000">
        <w:rPr>
          <w:rtl w:val="0"/>
        </w:rPr>
        <w:t xml:space="preserve">Revistas sobre comics/manga que te gusten.</w:t>
      </w:r>
    </w:p>
    <w:p w:rsidR="00000000" w:rsidDel="00000000" w:rsidP="00000000" w:rsidRDefault="00000000" w:rsidRPr="00000000" w14:paraId="00000054">
      <w:pPr>
        <w:numPr>
          <w:ilvl w:val="0"/>
          <w:numId w:val="4"/>
        </w:numPr>
        <w:spacing w:before="0" w:beforeAutospacing="0"/>
        <w:ind w:left="720" w:hanging="360"/>
      </w:pPr>
      <w:r w:rsidDel="00000000" w:rsidR="00000000" w:rsidRPr="00000000">
        <w:rPr>
          <w:rtl w:val="0"/>
        </w:rPr>
        <w:t xml:space="preserve">Revista sobre novedades tecnológicas o algún tutorial tecnológico.</w:t>
      </w:r>
    </w:p>
    <w:p w:rsidR="00000000" w:rsidDel="00000000" w:rsidP="00000000" w:rsidRDefault="00000000" w:rsidRPr="00000000" w14:paraId="00000055">
      <w:pPr>
        <w:rPr/>
      </w:pPr>
      <w:r w:rsidDel="00000000" w:rsidR="00000000" w:rsidRPr="00000000">
        <w:rPr>
          <w:rtl w:val="0"/>
        </w:rPr>
        <w:t xml:space="preserve">La revista tendrá los siguientes elementos:</w:t>
      </w:r>
    </w:p>
    <w:p w:rsidR="00000000" w:rsidDel="00000000" w:rsidP="00000000" w:rsidRDefault="00000000" w:rsidRPr="00000000" w14:paraId="00000056">
      <w:pPr>
        <w:numPr>
          <w:ilvl w:val="0"/>
          <w:numId w:val="2"/>
        </w:numPr>
        <w:spacing w:after="0" w:afterAutospacing="0"/>
        <w:ind w:left="720" w:hanging="360"/>
      </w:pPr>
      <w:r w:rsidDel="00000000" w:rsidR="00000000" w:rsidRPr="00000000">
        <w:rPr>
          <w:b w:val="1"/>
          <w:rtl w:val="0"/>
        </w:rPr>
        <w:t xml:space="preserve">Portada</w:t>
      </w:r>
      <w:r w:rsidDel="00000000" w:rsidR="00000000" w:rsidRPr="00000000">
        <w:rPr>
          <w:rtl w:val="0"/>
        </w:rPr>
        <w:t xml:space="preserve">: debe ser bonita, atractiva y descriptiva. Debe contener el nombre de la revista, el nombre del autor y no contener número de página. Te recomiendo usar </w:t>
      </w:r>
      <w:r w:rsidDel="00000000" w:rsidR="00000000" w:rsidRPr="00000000">
        <w:rPr>
          <w:b w:val="1"/>
          <w:rtl w:val="0"/>
        </w:rPr>
        <w:t xml:space="preserve">los trucos 01 y 02 de TikTok</w:t>
      </w:r>
      <w:r w:rsidDel="00000000" w:rsidR="00000000" w:rsidRPr="00000000">
        <w:rPr>
          <w:rtl w:val="0"/>
        </w:rPr>
        <w:t xml:space="preserve"> para hacer la portada.</w:t>
      </w:r>
    </w:p>
    <w:p w:rsidR="00000000" w:rsidDel="00000000" w:rsidP="00000000" w:rsidRDefault="00000000" w:rsidRPr="00000000" w14:paraId="00000057">
      <w:pPr>
        <w:numPr>
          <w:ilvl w:val="1"/>
          <w:numId w:val="2"/>
        </w:numPr>
        <w:spacing w:after="0" w:afterAutospacing="0" w:before="0" w:beforeAutospacing="0"/>
        <w:ind w:left="1440" w:hanging="360"/>
      </w:pPr>
      <w:r w:rsidDel="00000000" w:rsidR="00000000" w:rsidRPr="00000000">
        <w:rPr>
          <w:rtl w:val="0"/>
        </w:rPr>
        <w:t xml:space="preserve">En la versión escritorio podéis usar </w:t>
      </w:r>
      <w:r w:rsidDel="00000000" w:rsidR="00000000" w:rsidRPr="00000000">
        <w:rPr>
          <w:b w:val="1"/>
          <w:rtl w:val="0"/>
        </w:rPr>
        <w:t xml:space="preserve">el truco 03 de TikTok</w:t>
      </w:r>
      <w:r w:rsidDel="00000000" w:rsidR="00000000" w:rsidRPr="00000000">
        <w:rPr>
          <w:rtl w:val="0"/>
        </w:rPr>
        <w:t xml:space="preserve"> para guardar la portada como “plantilla de portada” (no es necesario hacerlo para la entrega).</w:t>
      </w:r>
    </w:p>
    <w:p w:rsidR="00000000" w:rsidDel="00000000" w:rsidP="00000000" w:rsidRDefault="00000000" w:rsidRPr="00000000" w14:paraId="00000058">
      <w:pPr>
        <w:numPr>
          <w:ilvl w:val="0"/>
          <w:numId w:val="2"/>
        </w:numPr>
        <w:spacing w:after="0" w:afterAutospacing="0" w:before="0" w:beforeAutospacing="0"/>
        <w:ind w:left="720" w:hanging="360"/>
      </w:pPr>
      <w:r w:rsidDel="00000000" w:rsidR="00000000" w:rsidRPr="00000000">
        <w:rPr>
          <w:b w:val="1"/>
          <w:rtl w:val="0"/>
        </w:rPr>
        <w:t xml:space="preserve">Índice, encabezado y pie de página</w:t>
      </w:r>
      <w:r w:rsidDel="00000000" w:rsidR="00000000" w:rsidRPr="00000000">
        <w:rPr>
          <w:rtl w:val="0"/>
        </w:rPr>
        <w:t xml:space="preserve">: en la siguiente página a la portada se debe crear un índice automático de la revista. A partir de esta página, todas las páginas deben llevar encabezado y pie de página. Estos dos deben ser bonitos. En el encabezado debe estar el nombre del alumno y de la revista. En el pie de página simplemente el número de página.</w:t>
      </w:r>
    </w:p>
    <w:p w:rsidR="00000000" w:rsidDel="00000000" w:rsidP="00000000" w:rsidRDefault="00000000" w:rsidRPr="00000000" w14:paraId="00000059">
      <w:pPr>
        <w:numPr>
          <w:ilvl w:val="1"/>
          <w:numId w:val="2"/>
        </w:numPr>
        <w:spacing w:after="0" w:afterAutospacing="0" w:before="0" w:beforeAutospacing="0"/>
        <w:ind w:left="1440" w:hanging="360"/>
      </w:pPr>
      <w:r w:rsidDel="00000000" w:rsidR="00000000" w:rsidRPr="00000000">
        <w:rPr>
          <w:rtl w:val="0"/>
        </w:rPr>
        <w:t xml:space="preserve">Te recomiendo </w:t>
      </w:r>
      <w:r w:rsidDel="00000000" w:rsidR="00000000" w:rsidRPr="00000000">
        <w:rPr>
          <w:b w:val="1"/>
          <w:rtl w:val="0"/>
        </w:rPr>
        <w:t xml:space="preserve">los trucos 04 y 05 de TikTok</w:t>
      </w:r>
      <w:r w:rsidDel="00000000" w:rsidR="00000000" w:rsidRPr="00000000">
        <w:rPr>
          <w:rtl w:val="0"/>
        </w:rPr>
        <w:t xml:space="preserve"> para hacer el índice.</w:t>
      </w:r>
    </w:p>
    <w:p w:rsidR="00000000" w:rsidDel="00000000" w:rsidP="00000000" w:rsidRDefault="00000000" w:rsidRPr="00000000" w14:paraId="0000005A">
      <w:pPr>
        <w:numPr>
          <w:ilvl w:val="1"/>
          <w:numId w:val="2"/>
        </w:numPr>
        <w:spacing w:after="0" w:afterAutospacing="0" w:before="0" w:beforeAutospacing="0"/>
        <w:ind w:left="1440" w:hanging="360"/>
      </w:pPr>
      <w:r w:rsidDel="00000000" w:rsidR="00000000" w:rsidRPr="00000000">
        <w:rPr>
          <w:rtl w:val="0"/>
        </w:rPr>
        <w:t xml:space="preserve">Te recomiendo usar </w:t>
      </w:r>
      <w:r w:rsidDel="00000000" w:rsidR="00000000" w:rsidRPr="00000000">
        <w:rPr>
          <w:b w:val="1"/>
          <w:rtl w:val="0"/>
        </w:rPr>
        <w:t xml:space="preserve">los trucos 06, 07 y 08 de TikTok</w:t>
      </w:r>
      <w:r w:rsidDel="00000000" w:rsidR="00000000" w:rsidRPr="00000000">
        <w:rPr>
          <w:rtl w:val="0"/>
        </w:rPr>
        <w:t xml:space="preserve"> para poner encabezado y pie de página.</w:t>
      </w:r>
      <w:r w:rsidDel="00000000" w:rsidR="00000000" w:rsidRPr="00000000">
        <w:rPr>
          <w:rtl w:val="0"/>
        </w:rPr>
      </w:r>
    </w:p>
    <w:p w:rsidR="00000000" w:rsidDel="00000000" w:rsidP="00000000" w:rsidRDefault="00000000" w:rsidRPr="00000000" w14:paraId="0000005B">
      <w:pPr>
        <w:numPr>
          <w:ilvl w:val="0"/>
          <w:numId w:val="2"/>
        </w:numPr>
        <w:spacing w:after="0" w:afterAutospacing="0" w:before="0" w:beforeAutospacing="0"/>
        <w:ind w:left="720" w:hanging="360"/>
        <w:rPr>
          <w:b w:val="1"/>
        </w:rPr>
      </w:pPr>
      <w:r w:rsidDel="00000000" w:rsidR="00000000" w:rsidRPr="00000000">
        <w:rPr>
          <w:b w:val="1"/>
          <w:rtl w:val="0"/>
        </w:rPr>
        <w:t xml:space="preserve">Artículos de opinión: </w:t>
      </w:r>
      <w:r w:rsidDel="00000000" w:rsidR="00000000" w:rsidRPr="00000000">
        <w:rPr>
          <w:rtl w:val="0"/>
        </w:rPr>
        <w:t xml:space="preserve">la primera página de la revista en sí, debe contener mínimo dos artículos de opinión. Antes de comenzar, el artículo debe haber una imagen de quien es el autor del artículo de opinión y un texto que sea el título de artículo hecho de forma que resalte (jugando con tamaños, tipografía, negrita, etc.). El texto debe estar en alineación “Justificada”.</w:t>
      </w:r>
    </w:p>
    <w:p w:rsidR="00000000" w:rsidDel="00000000" w:rsidP="00000000" w:rsidRDefault="00000000" w:rsidRPr="00000000" w14:paraId="0000005C">
      <w:pPr>
        <w:numPr>
          <w:ilvl w:val="1"/>
          <w:numId w:val="2"/>
        </w:numPr>
        <w:spacing w:after="0" w:afterAutospacing="0" w:before="0" w:beforeAutospacing="0"/>
        <w:ind w:left="1440" w:hanging="360"/>
      </w:pPr>
      <w:r w:rsidDel="00000000" w:rsidR="00000000" w:rsidRPr="00000000">
        <w:rPr>
          <w:rtl w:val="0"/>
        </w:rPr>
        <w:t xml:space="preserve">¿No sabes como es un artículo de opinión a varias columnas? Prueba a hacer búsquedas en Google similares a “artículo opinión doble columna” para poder ver referencias de como debe quedar.</w:t>
      </w:r>
    </w:p>
    <w:p w:rsidR="00000000" w:rsidDel="00000000" w:rsidP="00000000" w:rsidRDefault="00000000" w:rsidRPr="00000000" w14:paraId="0000005D">
      <w:pPr>
        <w:numPr>
          <w:ilvl w:val="1"/>
          <w:numId w:val="2"/>
        </w:numPr>
        <w:spacing w:after="0" w:afterAutospacing="0" w:before="0" w:beforeAutospacing="0"/>
        <w:ind w:left="1440" w:hanging="360"/>
      </w:pPr>
      <w:r w:rsidDel="00000000" w:rsidR="00000000" w:rsidRPr="00000000">
        <w:rPr>
          <w:rtl w:val="0"/>
        </w:rPr>
        <w:t xml:space="preserve">Podéis inventarios el texto del artículo sacándolo de alguno que os guste o generándolo con webs tipo </w:t>
      </w:r>
      <w:hyperlink r:id="rId9">
        <w:r w:rsidDel="00000000" w:rsidR="00000000" w:rsidRPr="00000000">
          <w:rPr>
            <w:color w:val="1155cc"/>
            <w:u w:val="single"/>
            <w:rtl w:val="0"/>
          </w:rPr>
          <w:t xml:space="preserve">https://www.blindtextgenerator.com/es</w:t>
        </w:r>
      </w:hyperlink>
      <w:r w:rsidDel="00000000" w:rsidR="00000000" w:rsidRPr="00000000">
        <w:rPr>
          <w:rtl w:val="0"/>
        </w:rPr>
      </w:r>
    </w:p>
    <w:p w:rsidR="00000000" w:rsidDel="00000000" w:rsidP="00000000" w:rsidRDefault="00000000" w:rsidRPr="00000000" w14:paraId="0000005E">
      <w:pPr>
        <w:numPr>
          <w:ilvl w:val="1"/>
          <w:numId w:val="2"/>
        </w:numPr>
        <w:spacing w:after="0" w:afterAutospacing="0" w:before="0" w:beforeAutospacing="0"/>
        <w:ind w:left="1440" w:hanging="360"/>
      </w:pPr>
      <w:r w:rsidDel="00000000" w:rsidR="00000000" w:rsidRPr="00000000">
        <w:rPr>
          <w:rtl w:val="0"/>
        </w:rPr>
        <w:t xml:space="preserve">Te recomiendo</w:t>
      </w:r>
      <w:r w:rsidDel="00000000" w:rsidR="00000000" w:rsidRPr="00000000">
        <w:rPr>
          <w:b w:val="1"/>
          <w:rtl w:val="0"/>
        </w:rPr>
        <w:t xml:space="preserve"> los trucos 09 y 10 de TikTok </w:t>
      </w:r>
      <w:r w:rsidDel="00000000" w:rsidR="00000000" w:rsidRPr="00000000">
        <w:rPr>
          <w:rtl w:val="0"/>
        </w:rPr>
        <w:t xml:space="preserve">para crear el título.</w:t>
      </w:r>
    </w:p>
    <w:p w:rsidR="00000000" w:rsidDel="00000000" w:rsidP="00000000" w:rsidRDefault="00000000" w:rsidRPr="00000000" w14:paraId="0000005F">
      <w:pPr>
        <w:numPr>
          <w:ilvl w:val="1"/>
          <w:numId w:val="2"/>
        </w:numPr>
        <w:spacing w:after="0" w:afterAutospacing="0" w:before="0" w:beforeAutospacing="0"/>
        <w:ind w:left="1440" w:hanging="360"/>
      </w:pPr>
      <w:r w:rsidDel="00000000" w:rsidR="00000000" w:rsidRPr="00000000">
        <w:rPr>
          <w:rtl w:val="0"/>
        </w:rPr>
        <w:t xml:space="preserve">Te recomiendo </w:t>
      </w:r>
      <w:r w:rsidDel="00000000" w:rsidR="00000000" w:rsidRPr="00000000">
        <w:rPr>
          <w:b w:val="1"/>
          <w:rtl w:val="0"/>
        </w:rPr>
        <w:t xml:space="preserve">los trucos 11 y 12 de TikTok</w:t>
      </w:r>
      <w:r w:rsidDel="00000000" w:rsidR="00000000" w:rsidRPr="00000000">
        <w:rPr>
          <w:rtl w:val="0"/>
        </w:rPr>
        <w:t xml:space="preserve"> para insertar la imagen.</w:t>
      </w:r>
    </w:p>
    <w:p w:rsidR="00000000" w:rsidDel="00000000" w:rsidP="00000000" w:rsidRDefault="00000000" w:rsidRPr="00000000" w14:paraId="00000060">
      <w:pPr>
        <w:numPr>
          <w:ilvl w:val="1"/>
          <w:numId w:val="2"/>
        </w:numPr>
        <w:spacing w:after="0" w:afterAutospacing="0" w:before="0" w:beforeAutospacing="0"/>
        <w:ind w:left="1440" w:hanging="360"/>
      </w:pPr>
      <w:r w:rsidDel="00000000" w:rsidR="00000000" w:rsidRPr="00000000">
        <w:rPr>
          <w:rtl w:val="0"/>
        </w:rPr>
        <w:t xml:space="preserve">En la versión de escritorio, puedes crear textos multi-columna usando </w:t>
      </w:r>
      <w:r w:rsidDel="00000000" w:rsidR="00000000" w:rsidRPr="00000000">
        <w:rPr>
          <w:b w:val="1"/>
          <w:rtl w:val="0"/>
        </w:rPr>
        <w:t xml:space="preserve">los trucos 13 y 14 de TikTok</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61">
      <w:pPr>
        <w:numPr>
          <w:ilvl w:val="0"/>
          <w:numId w:val="2"/>
        </w:numPr>
        <w:spacing w:after="0" w:afterAutospacing="0" w:before="0" w:beforeAutospacing="0"/>
        <w:ind w:left="720" w:hanging="360"/>
      </w:pPr>
      <w:r w:rsidDel="00000000" w:rsidR="00000000" w:rsidRPr="00000000">
        <w:rPr>
          <w:b w:val="1"/>
          <w:rtl w:val="0"/>
        </w:rPr>
        <w:t xml:space="preserve">Noticia: </w:t>
      </w:r>
      <w:r w:rsidDel="00000000" w:rsidR="00000000" w:rsidRPr="00000000">
        <w:rPr>
          <w:rtl w:val="0"/>
        </w:rPr>
        <w:t xml:space="preserve">la segunda página puede ser una noticia. </w:t>
      </w:r>
      <w:r w:rsidDel="00000000" w:rsidR="00000000" w:rsidRPr="00000000">
        <w:rPr>
          <w:b w:val="1"/>
          <w:rtl w:val="0"/>
        </w:rPr>
        <w:t xml:space="preserve">Utiliza un estilo diferente al usado en los artículos de opinión. </w:t>
      </w:r>
      <w:r w:rsidDel="00000000" w:rsidR="00000000" w:rsidRPr="00000000">
        <w:rPr>
          <w:rtl w:val="0"/>
        </w:rPr>
        <w:t xml:space="preserve">Esta página debe tener imágenes, texto multi-columna y viñetas.</w:t>
      </w:r>
    </w:p>
    <w:p w:rsidR="00000000" w:rsidDel="00000000" w:rsidP="00000000" w:rsidRDefault="00000000" w:rsidRPr="00000000" w14:paraId="00000062">
      <w:pPr>
        <w:numPr>
          <w:ilvl w:val="1"/>
          <w:numId w:val="2"/>
        </w:numPr>
        <w:spacing w:after="0" w:afterAutospacing="0" w:before="0" w:beforeAutospacing="0"/>
        <w:ind w:left="1440" w:hanging="360"/>
      </w:pPr>
      <w:r w:rsidDel="00000000" w:rsidR="00000000" w:rsidRPr="00000000">
        <w:rPr>
          <w:rtl w:val="0"/>
        </w:rPr>
        <w:t xml:space="preserve">Te recomiendo </w:t>
      </w:r>
      <w:r w:rsidDel="00000000" w:rsidR="00000000" w:rsidRPr="00000000">
        <w:rPr>
          <w:b w:val="1"/>
          <w:rtl w:val="0"/>
        </w:rPr>
        <w:t xml:space="preserve">los trucos 15, 16 y 17 de TikTok</w:t>
      </w:r>
      <w:r w:rsidDel="00000000" w:rsidR="00000000" w:rsidRPr="00000000">
        <w:rPr>
          <w:rtl w:val="0"/>
        </w:rPr>
        <w:t xml:space="preserve"> para crear el texto multi-columna</w:t>
      </w:r>
    </w:p>
    <w:p w:rsidR="00000000" w:rsidDel="00000000" w:rsidP="00000000" w:rsidRDefault="00000000" w:rsidRPr="00000000" w14:paraId="00000063">
      <w:pPr>
        <w:numPr>
          <w:ilvl w:val="0"/>
          <w:numId w:val="2"/>
        </w:numPr>
        <w:spacing w:after="0" w:afterAutospacing="0" w:before="0" w:beforeAutospacing="0"/>
        <w:ind w:left="720" w:hanging="360"/>
      </w:pPr>
      <w:r w:rsidDel="00000000" w:rsidR="00000000" w:rsidRPr="00000000">
        <w:rPr>
          <w:b w:val="1"/>
          <w:rtl w:val="0"/>
        </w:rPr>
        <w:t xml:space="preserve">Contraportada</w:t>
      </w:r>
      <w:r w:rsidDel="00000000" w:rsidR="00000000" w:rsidRPr="00000000">
        <w:rPr>
          <w:rtl w:val="0"/>
        </w:rPr>
        <w:t xml:space="preserve">: debe ser bonita, atractiva y descriptiva. No debe contener encabezado ni pie de página. Debe también tener el precio en código de barras y QR.</w:t>
      </w:r>
    </w:p>
    <w:p w:rsidR="00000000" w:rsidDel="00000000" w:rsidP="00000000" w:rsidRDefault="00000000" w:rsidRPr="00000000" w14:paraId="00000064">
      <w:pPr>
        <w:numPr>
          <w:ilvl w:val="1"/>
          <w:numId w:val="2"/>
        </w:numPr>
        <w:spacing w:after="0" w:afterAutospacing="0" w:before="0" w:beforeAutospacing="0"/>
        <w:ind w:left="1440" w:hanging="360"/>
        <w:rPr>
          <w:u w:val="none"/>
        </w:rPr>
      </w:pPr>
      <w:r w:rsidDel="00000000" w:rsidR="00000000" w:rsidRPr="00000000">
        <w:rPr>
          <w:rtl w:val="0"/>
        </w:rPr>
        <w:t xml:space="preserve">Para la versión en la nube, simplemente utilizará algún generador online (buscando “generador QR” y/o generador código de barras”) impórtalo como imagen.</w:t>
      </w:r>
    </w:p>
    <w:p w:rsidR="00000000" w:rsidDel="00000000" w:rsidP="00000000" w:rsidRDefault="00000000" w:rsidRPr="00000000" w14:paraId="00000065">
      <w:pPr>
        <w:numPr>
          <w:ilvl w:val="1"/>
          <w:numId w:val="2"/>
        </w:numPr>
        <w:spacing w:before="0" w:beforeAutospacing="0"/>
        <w:ind w:left="1440" w:hanging="360"/>
      </w:pPr>
      <w:r w:rsidDel="00000000" w:rsidR="00000000" w:rsidRPr="00000000">
        <w:rPr>
          <w:rtl w:val="0"/>
        </w:rPr>
        <w:t xml:space="preserve">En la versión de escritorio puedes usar </w:t>
      </w:r>
      <w:r w:rsidDel="00000000" w:rsidR="00000000" w:rsidRPr="00000000">
        <w:rPr>
          <w:b w:val="1"/>
          <w:rtl w:val="0"/>
        </w:rPr>
        <w:t xml:space="preserve">los trucos 18 y 19 de TikTok</w:t>
      </w:r>
      <w:r w:rsidDel="00000000" w:rsidR="00000000" w:rsidRPr="00000000">
        <w:rPr>
          <w:rtl w:val="0"/>
        </w:rPr>
        <w:t xml:space="preserve"> para generar el código de barras y QR.</w:t>
      </w:r>
    </w:p>
    <w:p w:rsidR="00000000" w:rsidDel="00000000" w:rsidP="00000000" w:rsidRDefault="00000000" w:rsidRPr="00000000" w14:paraId="00000066">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documento con la revista.</w:t>
      </w:r>
      <w:r w:rsidDel="00000000" w:rsidR="00000000" w:rsidRPr="00000000">
        <w:rPr>
          <w:rtl w:val="0"/>
        </w:rPr>
      </w:r>
    </w:p>
    <w:p w:rsidR="00000000" w:rsidDel="00000000" w:rsidP="00000000" w:rsidRDefault="00000000" w:rsidRPr="00000000" w14:paraId="00000067">
      <w:pPr>
        <w:pStyle w:val="Heading1"/>
        <w:numPr>
          <w:ilvl w:val="0"/>
          <w:numId w:val="7"/>
        </w:numPr>
        <w:ind w:left="432"/>
        <w:rPr>
          <w:smallCaps w:val="1"/>
          <w:color w:val="669966"/>
          <w:sz w:val="28"/>
          <w:szCs w:val="28"/>
        </w:rPr>
      </w:pPr>
      <w:bookmarkStart w:colFirst="0" w:colLast="0" w:name="_z7gej7nf2tc2" w:id="5"/>
      <w:bookmarkEnd w:id="5"/>
      <w:r w:rsidDel="00000000" w:rsidR="00000000" w:rsidRPr="00000000">
        <w:rPr>
          <w:rtl w:val="0"/>
        </w:rPr>
        <w:t xml:space="preserve">Actividad 03 (English)</w:t>
      </w:r>
    </w:p>
    <w:p w:rsidR="00000000" w:rsidDel="00000000" w:rsidP="00000000" w:rsidRDefault="00000000" w:rsidRPr="00000000" w14:paraId="00000068">
      <w:pPr>
        <w:rPr/>
      </w:pPr>
      <w:r w:rsidDel="00000000" w:rsidR="00000000" w:rsidRPr="00000000">
        <w:rPr>
          <w:rtl w:val="0"/>
        </w:rPr>
        <w:t xml:space="preserve">Realiza con Microsoft Word 365 una “Cheat Sheet” atractiva, en formato apaisado, resumiendo los elementos descritos en el apartado anterior e indicando qué </w:t>
      </w:r>
      <w:r w:rsidDel="00000000" w:rsidR="00000000" w:rsidRPr="00000000">
        <w:rPr>
          <w:b w:val="1"/>
          <w:u w:val="single"/>
          <w:rtl w:val="0"/>
        </w:rPr>
        <w:t xml:space="preserve">atajos de teclado</w:t>
      </w:r>
      <w:r w:rsidDel="00000000" w:rsidR="00000000" w:rsidRPr="00000000">
        <w:rPr>
          <w:rtl w:val="0"/>
        </w:rPr>
        <w:t xml:space="preserve"> existen para los elementos indicando en la actividad anterior.</w:t>
      </w:r>
      <w:r w:rsidDel="00000000" w:rsidR="00000000" w:rsidRPr="00000000">
        <w:rPr>
          <w:b w:val="1"/>
          <w:u w:val="single"/>
          <w:rtl w:val="0"/>
        </w:rPr>
        <w:t xml:space="preserve"> La “Cheat Sheet” debe realizarse en inglés.</w:t>
      </w:r>
      <w:r w:rsidDel="00000000" w:rsidR="00000000" w:rsidRPr="00000000">
        <w:rPr>
          <w:rtl w:val="0"/>
        </w:rPr>
      </w:r>
    </w:p>
    <w:p w:rsidR="00000000" w:rsidDel="00000000" w:rsidP="00000000" w:rsidRDefault="00000000" w:rsidRPr="00000000" w14:paraId="00000069">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entregar el documento generado y además enseñar en persona al profesorado el documento para que dé una calificación de apto. Recuerda el formato apaisado y que es en inglés.</w:t>
      </w:r>
    </w:p>
    <w:p w:rsidR="00000000" w:rsidDel="00000000" w:rsidP="00000000" w:rsidRDefault="00000000" w:rsidRPr="00000000" w14:paraId="0000006A">
      <w:pPr>
        <w:pStyle w:val="Heading1"/>
        <w:numPr>
          <w:ilvl w:val="0"/>
          <w:numId w:val="7"/>
        </w:numPr>
        <w:ind w:left="432"/>
        <w:rPr>
          <w:smallCaps w:val="1"/>
          <w:color w:val="669966"/>
          <w:sz w:val="28"/>
          <w:szCs w:val="28"/>
        </w:rPr>
      </w:pPr>
      <w:bookmarkStart w:colFirst="0" w:colLast="0" w:name="_i1n29gou6z38" w:id="6"/>
      <w:bookmarkEnd w:id="6"/>
      <w:r w:rsidDel="00000000" w:rsidR="00000000" w:rsidRPr="00000000">
        <w:rPr>
          <w:rtl w:val="0"/>
        </w:rPr>
        <w:t xml:space="preserve">Actividad 04</w:t>
      </w:r>
    </w:p>
    <w:p w:rsidR="00000000" w:rsidDel="00000000" w:rsidP="00000000" w:rsidRDefault="00000000" w:rsidRPr="00000000" w14:paraId="0000006B">
      <w:pPr>
        <w:rPr/>
      </w:pPr>
      <w:r w:rsidDel="00000000" w:rsidR="00000000" w:rsidRPr="00000000">
        <w:rPr>
          <w:rtl w:val="0"/>
        </w:rPr>
        <w:t xml:space="preserve">Realiza un documento con Microsoft Word 365 preparado como plantilla para realizar trabajos en el ciclo formativo, con textos de ejemplo de contenidos básicos.</w:t>
      </w:r>
    </w:p>
    <w:p w:rsidR="00000000" w:rsidDel="00000000" w:rsidP="00000000" w:rsidRDefault="00000000" w:rsidRPr="00000000" w14:paraId="0000006C">
      <w:pPr>
        <w:rPr/>
      </w:pPr>
      <w:r w:rsidDel="00000000" w:rsidR="00000000" w:rsidRPr="00000000">
        <w:rPr>
          <w:rtl w:val="0"/>
        </w:rPr>
        <w:t xml:space="preserve">La entrega debe tener:</w:t>
      </w:r>
    </w:p>
    <w:p w:rsidR="00000000" w:rsidDel="00000000" w:rsidP="00000000" w:rsidRDefault="00000000" w:rsidRPr="00000000" w14:paraId="0000006D">
      <w:pPr>
        <w:numPr>
          <w:ilvl w:val="0"/>
          <w:numId w:val="8"/>
        </w:numPr>
        <w:spacing w:after="0" w:afterAutospacing="0"/>
        <w:ind w:left="720" w:hanging="360"/>
      </w:pPr>
      <w:r w:rsidDel="00000000" w:rsidR="00000000" w:rsidRPr="00000000">
        <w:rPr>
          <w:rtl w:val="0"/>
        </w:rPr>
        <w:t xml:space="preserve">Portada bonita con nombre y fecha. Se debe guardar como plantilla de portada </w:t>
      </w:r>
    </w:p>
    <w:p w:rsidR="00000000" w:rsidDel="00000000" w:rsidP="00000000" w:rsidRDefault="00000000" w:rsidRPr="00000000" w14:paraId="0000006E">
      <w:pPr>
        <w:numPr>
          <w:ilvl w:val="0"/>
          <w:numId w:val="8"/>
        </w:numPr>
        <w:spacing w:after="0" w:afterAutospacing="0" w:before="0" w:beforeAutospacing="0"/>
        <w:ind w:left="720" w:hanging="360"/>
      </w:pPr>
      <w:r w:rsidDel="00000000" w:rsidR="00000000" w:rsidRPr="00000000">
        <w:rPr>
          <w:rtl w:val="0"/>
        </w:rPr>
        <w:t xml:space="preserve">Número de unidad a la que pertenece el trabajo hecho con un campo (variable). Este número se mostrará en portada junto a la fecha.</w:t>
      </w:r>
    </w:p>
    <w:p w:rsidR="00000000" w:rsidDel="00000000" w:rsidP="00000000" w:rsidRDefault="00000000" w:rsidRPr="00000000" w14:paraId="0000006F">
      <w:pPr>
        <w:numPr>
          <w:ilvl w:val="0"/>
          <w:numId w:val="8"/>
        </w:numPr>
        <w:spacing w:after="0" w:afterAutospacing="0" w:before="0" w:beforeAutospacing="0"/>
        <w:ind w:left="720" w:hanging="360"/>
      </w:pPr>
      <w:r w:rsidDel="00000000" w:rsidR="00000000" w:rsidRPr="00000000">
        <w:rPr>
          <w:rtl w:val="0"/>
        </w:rPr>
        <w:t xml:space="preserve">Índice generado a partir de estilos aplicados para puntos principales y sub puntos.</w:t>
      </w:r>
    </w:p>
    <w:p w:rsidR="00000000" w:rsidDel="00000000" w:rsidP="00000000" w:rsidRDefault="00000000" w:rsidRPr="00000000" w14:paraId="00000070">
      <w:pPr>
        <w:numPr>
          <w:ilvl w:val="0"/>
          <w:numId w:val="8"/>
        </w:numPr>
        <w:spacing w:after="0" w:afterAutospacing="0" w:before="0" w:beforeAutospacing="0"/>
        <w:ind w:left="720" w:hanging="360"/>
      </w:pPr>
      <w:r w:rsidDel="00000000" w:rsidR="00000000" w:rsidRPr="00000000">
        <w:rPr>
          <w:rtl w:val="0"/>
        </w:rPr>
        <w:t xml:space="preserve">Números de página a partir de la segunda página.</w:t>
      </w:r>
    </w:p>
    <w:p w:rsidR="00000000" w:rsidDel="00000000" w:rsidP="00000000" w:rsidRDefault="00000000" w:rsidRPr="00000000" w14:paraId="00000071">
      <w:pPr>
        <w:numPr>
          <w:ilvl w:val="0"/>
          <w:numId w:val="8"/>
        </w:numPr>
        <w:spacing w:after="0" w:afterAutospacing="0" w:before="0" w:beforeAutospacing="0"/>
        <w:ind w:left="720" w:hanging="360"/>
      </w:pPr>
      <w:r w:rsidDel="00000000" w:rsidR="00000000" w:rsidRPr="00000000">
        <w:rPr>
          <w:rtl w:val="0"/>
        </w:rPr>
        <w:t xml:space="preserve">Cabecera y pie de página a partir de la segunda página.</w:t>
      </w:r>
    </w:p>
    <w:p w:rsidR="00000000" w:rsidDel="00000000" w:rsidP="00000000" w:rsidRDefault="00000000" w:rsidRPr="00000000" w14:paraId="00000072">
      <w:pPr>
        <w:numPr>
          <w:ilvl w:val="0"/>
          <w:numId w:val="8"/>
        </w:numPr>
        <w:spacing w:after="0" w:afterAutospacing="0" w:before="0" w:beforeAutospacing="0"/>
        <w:ind w:left="720" w:hanging="360"/>
      </w:pPr>
      <w:r w:rsidDel="00000000" w:rsidR="00000000" w:rsidRPr="00000000">
        <w:rPr>
          <w:rtl w:val="0"/>
        </w:rPr>
        <w:t xml:space="preserve">Estilo específico para definir el texto normal.</w:t>
      </w:r>
    </w:p>
    <w:p w:rsidR="00000000" w:rsidDel="00000000" w:rsidP="00000000" w:rsidRDefault="00000000" w:rsidRPr="00000000" w14:paraId="00000073">
      <w:pPr>
        <w:numPr>
          <w:ilvl w:val="0"/>
          <w:numId w:val="8"/>
        </w:numPr>
        <w:spacing w:after="0" w:afterAutospacing="0" w:before="0" w:beforeAutospacing="0"/>
        <w:ind w:left="720" w:hanging="360"/>
      </w:pPr>
      <w:r w:rsidDel="00000000" w:rsidR="00000000" w:rsidRPr="00000000">
        <w:rPr>
          <w:rtl w:val="0"/>
        </w:rPr>
        <w:t xml:space="preserve">Estilo específico para definir los puntos principales.</w:t>
      </w:r>
    </w:p>
    <w:p w:rsidR="00000000" w:rsidDel="00000000" w:rsidP="00000000" w:rsidRDefault="00000000" w:rsidRPr="00000000" w14:paraId="00000074">
      <w:pPr>
        <w:numPr>
          <w:ilvl w:val="0"/>
          <w:numId w:val="8"/>
        </w:numPr>
        <w:spacing w:before="0" w:beforeAutospacing="0"/>
        <w:ind w:left="720" w:hanging="360"/>
      </w:pPr>
      <w:r w:rsidDel="00000000" w:rsidR="00000000" w:rsidRPr="00000000">
        <w:rPr>
          <w:rtl w:val="0"/>
        </w:rPr>
        <w:t xml:space="preserve">Estilo específico para definir los sub-puntos.</w:t>
      </w:r>
    </w:p>
    <w:p w:rsidR="00000000" w:rsidDel="00000000" w:rsidP="00000000" w:rsidRDefault="00000000" w:rsidRPr="00000000" w14:paraId="00000075">
      <w:pPr>
        <w:rPr/>
      </w:pPr>
      <w:r w:rsidDel="00000000" w:rsidR="00000000" w:rsidRPr="00000000">
        <w:rPr>
          <w:rtl w:val="0"/>
        </w:rPr>
        <w:t xml:space="preserve">Además, en los ejemplos de contenido, se debe mostrar:</w:t>
      </w:r>
    </w:p>
    <w:p w:rsidR="00000000" w:rsidDel="00000000" w:rsidP="00000000" w:rsidRDefault="00000000" w:rsidRPr="00000000" w14:paraId="00000076">
      <w:pPr>
        <w:numPr>
          <w:ilvl w:val="0"/>
          <w:numId w:val="5"/>
        </w:numPr>
        <w:spacing w:after="0" w:afterAutospacing="0"/>
        <w:ind w:left="720" w:hanging="360"/>
      </w:pPr>
      <w:r w:rsidDel="00000000" w:rsidR="00000000" w:rsidRPr="00000000">
        <w:rPr>
          <w:rtl w:val="0"/>
        </w:rPr>
        <w:t xml:space="preserve">Estilos anteriormente nombrados, aplicados a los ejemplos.</w:t>
      </w:r>
    </w:p>
    <w:p w:rsidR="00000000" w:rsidDel="00000000" w:rsidP="00000000" w:rsidRDefault="00000000" w:rsidRPr="00000000" w14:paraId="00000077">
      <w:pPr>
        <w:numPr>
          <w:ilvl w:val="0"/>
          <w:numId w:val="5"/>
        </w:numPr>
        <w:spacing w:after="0" w:afterAutospacing="0" w:before="0" w:beforeAutospacing="0"/>
        <w:ind w:left="720" w:hanging="360"/>
      </w:pPr>
      <w:r w:rsidDel="00000000" w:rsidR="00000000" w:rsidRPr="00000000">
        <w:rPr>
          <w:rtl w:val="0"/>
        </w:rPr>
        <w:t xml:space="preserve">Viñetas de los tipos puntos y numeradas. Estas viñetas deben incluir subniveles.</w:t>
      </w:r>
    </w:p>
    <w:p w:rsidR="00000000" w:rsidDel="00000000" w:rsidP="00000000" w:rsidRDefault="00000000" w:rsidRPr="00000000" w14:paraId="00000078">
      <w:pPr>
        <w:numPr>
          <w:ilvl w:val="0"/>
          <w:numId w:val="5"/>
        </w:numPr>
        <w:spacing w:after="0" w:afterAutospacing="0" w:before="0" w:beforeAutospacing="0"/>
        <w:ind w:left="720" w:hanging="360"/>
      </w:pPr>
      <w:r w:rsidDel="00000000" w:rsidR="00000000" w:rsidRPr="00000000">
        <w:rPr>
          <w:rtl w:val="0"/>
        </w:rPr>
        <w:t xml:space="preserve">Negrita.</w:t>
      </w:r>
    </w:p>
    <w:p w:rsidR="00000000" w:rsidDel="00000000" w:rsidP="00000000" w:rsidRDefault="00000000" w:rsidRPr="00000000" w14:paraId="00000079">
      <w:pPr>
        <w:numPr>
          <w:ilvl w:val="0"/>
          <w:numId w:val="5"/>
        </w:numPr>
        <w:spacing w:after="0" w:afterAutospacing="0" w:before="0" w:beforeAutospacing="0"/>
        <w:ind w:left="720" w:hanging="360"/>
      </w:pPr>
      <w:r w:rsidDel="00000000" w:rsidR="00000000" w:rsidRPr="00000000">
        <w:rPr>
          <w:rtl w:val="0"/>
        </w:rPr>
        <w:t xml:space="preserve">Cursiva.</w:t>
      </w:r>
    </w:p>
    <w:p w:rsidR="00000000" w:rsidDel="00000000" w:rsidP="00000000" w:rsidRDefault="00000000" w:rsidRPr="00000000" w14:paraId="0000007A">
      <w:pPr>
        <w:numPr>
          <w:ilvl w:val="0"/>
          <w:numId w:val="5"/>
        </w:numPr>
        <w:spacing w:after="0" w:afterAutospacing="0" w:before="0" w:beforeAutospacing="0"/>
        <w:ind w:left="720" w:hanging="360"/>
      </w:pPr>
      <w:r w:rsidDel="00000000" w:rsidR="00000000" w:rsidRPr="00000000">
        <w:rPr>
          <w:rtl w:val="0"/>
        </w:rPr>
        <w:t xml:space="preserve">Subrayado.</w:t>
      </w:r>
    </w:p>
    <w:p w:rsidR="00000000" w:rsidDel="00000000" w:rsidP="00000000" w:rsidRDefault="00000000" w:rsidRPr="00000000" w14:paraId="0000007B">
      <w:pPr>
        <w:numPr>
          <w:ilvl w:val="0"/>
          <w:numId w:val="5"/>
        </w:numPr>
        <w:spacing w:after="0" w:afterAutospacing="0" w:before="0" w:beforeAutospacing="0"/>
        <w:ind w:left="720" w:hanging="360"/>
      </w:pPr>
      <w:r w:rsidDel="00000000" w:rsidR="00000000" w:rsidRPr="00000000">
        <w:rPr>
          <w:rtl w:val="0"/>
        </w:rPr>
        <w:t xml:space="preserve">Tachado.</w:t>
      </w:r>
    </w:p>
    <w:p w:rsidR="00000000" w:rsidDel="00000000" w:rsidP="00000000" w:rsidRDefault="00000000" w:rsidRPr="00000000" w14:paraId="0000007C">
      <w:pPr>
        <w:numPr>
          <w:ilvl w:val="0"/>
          <w:numId w:val="5"/>
        </w:numPr>
        <w:spacing w:after="0" w:afterAutospacing="0" w:before="0" w:beforeAutospacing="0"/>
        <w:ind w:left="720" w:hanging="360"/>
      </w:pPr>
      <w:r w:rsidDel="00000000" w:rsidR="00000000" w:rsidRPr="00000000">
        <w:rPr>
          <w:rtl w:val="0"/>
        </w:rPr>
        <w:t xml:space="preserve">Enlaces.</w:t>
      </w:r>
    </w:p>
    <w:p w:rsidR="00000000" w:rsidDel="00000000" w:rsidP="00000000" w:rsidRDefault="00000000" w:rsidRPr="00000000" w14:paraId="0000007D">
      <w:pPr>
        <w:numPr>
          <w:ilvl w:val="0"/>
          <w:numId w:val="5"/>
        </w:numPr>
        <w:spacing w:after="0" w:afterAutospacing="0" w:before="0" w:beforeAutospacing="0"/>
        <w:ind w:left="720" w:hanging="360"/>
      </w:pPr>
      <w:r w:rsidDel="00000000" w:rsidR="00000000" w:rsidRPr="00000000">
        <w:rPr>
          <w:rtl w:val="0"/>
        </w:rPr>
        <w:t xml:space="preserve">Imágenes.</w:t>
      </w:r>
    </w:p>
    <w:p w:rsidR="00000000" w:rsidDel="00000000" w:rsidP="00000000" w:rsidRDefault="00000000" w:rsidRPr="00000000" w14:paraId="0000007E">
      <w:pPr>
        <w:numPr>
          <w:ilvl w:val="0"/>
          <w:numId w:val="5"/>
        </w:numPr>
        <w:spacing w:after="0" w:afterAutospacing="0" w:before="0" w:beforeAutospacing="0"/>
        <w:ind w:left="720" w:hanging="360"/>
      </w:pPr>
      <w:r w:rsidDel="00000000" w:rsidR="00000000" w:rsidRPr="00000000">
        <w:rPr>
          <w:rtl w:val="0"/>
        </w:rPr>
        <w:t xml:space="preserve">Cuadros de Texto.</w:t>
      </w:r>
    </w:p>
    <w:p w:rsidR="00000000" w:rsidDel="00000000" w:rsidP="00000000" w:rsidRDefault="00000000" w:rsidRPr="00000000" w14:paraId="0000007F">
      <w:pPr>
        <w:numPr>
          <w:ilvl w:val="0"/>
          <w:numId w:val="5"/>
        </w:numPr>
        <w:spacing w:after="0" w:afterAutospacing="0" w:before="0" w:beforeAutospacing="0"/>
        <w:ind w:left="720" w:hanging="360"/>
      </w:pPr>
      <w:r w:rsidDel="00000000" w:rsidR="00000000" w:rsidRPr="00000000">
        <w:rPr>
          <w:rtl w:val="0"/>
        </w:rPr>
        <w:t xml:space="preserve">Alineado el texto del título de forma “centrada”.</w:t>
      </w:r>
    </w:p>
    <w:p w:rsidR="00000000" w:rsidDel="00000000" w:rsidP="00000000" w:rsidRDefault="00000000" w:rsidRPr="00000000" w14:paraId="00000080">
      <w:pPr>
        <w:numPr>
          <w:ilvl w:val="0"/>
          <w:numId w:val="5"/>
        </w:numPr>
        <w:spacing w:before="0" w:beforeAutospacing="0"/>
        <w:ind w:left="720" w:hanging="360"/>
      </w:pPr>
      <w:r w:rsidDel="00000000" w:rsidR="00000000" w:rsidRPr="00000000">
        <w:rPr>
          <w:rtl w:val="0"/>
        </w:rPr>
        <w:t xml:space="preserve">Alineado el texto de los contenidos de forma “justificada”.</w:t>
      </w:r>
    </w:p>
    <w:p w:rsidR="00000000" w:rsidDel="00000000" w:rsidP="00000000" w:rsidRDefault="00000000" w:rsidRPr="00000000" w14:paraId="00000081">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A entregar: </w:t>
      </w:r>
      <w:r w:rsidDel="00000000" w:rsidR="00000000" w:rsidRPr="00000000">
        <w:rPr>
          <w:rtl w:val="0"/>
        </w:rPr>
        <w:t xml:space="preserve">entregar el documento generado y enseñar en persona al profesorado el documento generado para que dé una calificación de apto.</w:t>
      </w:r>
    </w:p>
    <w:p w:rsidR="00000000" w:rsidDel="00000000" w:rsidP="00000000" w:rsidRDefault="00000000" w:rsidRPr="00000000" w14:paraId="00000082">
      <w:pPr>
        <w:rPr/>
      </w:pPr>
      <w:r w:rsidDel="00000000" w:rsidR="00000000" w:rsidRPr="00000000">
        <w:rPr>
          <w:rtl w:val="0"/>
        </w:rPr>
      </w:r>
    </w:p>
    <w:sectPr>
      <w:headerReference r:id="rId10" w:type="default"/>
      <w:headerReference r:id="rId11" w:type="first"/>
      <w:footerReference r:id="rId12" w:type="default"/>
      <w:footerReference r:id="rId13"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7">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8">
    <w:pPr>
      <w:pageBreakBefore w:val="0"/>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UD05 -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9">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3">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84">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85">
    <w:pPr>
      <w:pageBreakBefore w:val="0"/>
      <w:pBdr>
        <w:bottom w:color="666633" w:space="0" w:sz="4" w:val="single"/>
      </w:pBdr>
      <w:tabs>
        <w:tab w:val="center" w:pos="4819"/>
        <w:tab w:val="right"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UD05. Actividades evaluables 01</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6">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header" Target="header1.xml"/><Relationship Id="rId13" Type="http://schemas.openxmlformats.org/officeDocument/2006/relationships/footer" Target="footer1.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blindtextgenerator.com/es"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5.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