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Procesador de texto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 procesador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sz w:val="16"/>
              <w:szCs w:val="16"/>
            </w:rPr>
          </w:pPr>
          <w:hyperlink w:anchor="_897j6klahpdv">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05. Procesador de texto</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¿Qué es un procesador de texto?</w:t>
      </w:r>
    </w:p>
    <w:p w:rsidR="00000000" w:rsidDel="00000000" w:rsidP="00000000" w:rsidRDefault="00000000" w:rsidRPr="00000000" w14:paraId="00000030">
      <w:pPr>
        <w:rPr/>
      </w:pPr>
      <w:r w:rsidDel="00000000" w:rsidR="00000000" w:rsidRPr="00000000">
        <w:rPr>
          <w:rtl w:val="0"/>
        </w:rPr>
        <w:t xml:space="preserve">Un procesador de textos es un software que nos permite crear y modificar documentos de texto. Es una de las principales aplicaciones utilizadas en los ordenadores y que ha estado en constante evaluación desde los años 70 hasta la actualidad.</w:t>
      </w:r>
    </w:p>
    <w:p w:rsidR="00000000" w:rsidDel="00000000" w:rsidP="00000000" w:rsidRDefault="00000000" w:rsidRPr="00000000" w14:paraId="00000031">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procesadores de texto más importantes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(Suite LibreOffice). Es software libre y gratuito.</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(Suite Office 365). Es software privativo y de pago.</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(Suite Google). Es software privativo y gratuito.</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la realización de esta unidad, utilizaremos la suite ofimática Office 365. Dentro de esa suite ofimática se encuentran diversos programas (Excel, PowerPoint, etc.), pero en esta unidad para realizar el procesamiento de textos utilizaremos Word.</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Word 365</w:t>
      </w:r>
    </w:p>
    <w:p w:rsidR="00000000" w:rsidDel="00000000" w:rsidP="00000000" w:rsidRDefault="00000000" w:rsidRPr="00000000" w14:paraId="0000003A">
      <w:pPr>
        <w:rPr/>
      </w:pPr>
      <w:r w:rsidDel="00000000" w:rsidR="00000000" w:rsidRPr="00000000">
        <w:rPr>
          <w:rtl w:val="0"/>
        </w:rPr>
        <w:t xml:space="preserve">La formación en procesadores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B">
      <w:pPr>
        <w:rPr/>
      </w:pPr>
      <w:r w:rsidDel="00000000" w:rsidR="00000000" w:rsidRPr="00000000">
        <w:rPr>
          <w:rtl w:val="0"/>
        </w:rPr>
        <w:t xml:space="preserve">A continuación proporcionamos algunos enlaces interesantes para poder aprender/mejorar nuestras habilidades con procesadores de texto usando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Canal 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Canal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Curso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41">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42">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solo entra lo trabajado en actividades y en el reto. Eso no significa tener que saber absolutamente todo de Word 365 ni tampoco todo lo expuesto en los enlaces recomendados.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Procesador de texto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